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B6EE" w14:textId="635EC1D5" w:rsidR="00BE33C0" w:rsidRDefault="00BE33C0">
      <w:r>
        <w:t>Chapter 1</w:t>
      </w:r>
    </w:p>
    <w:tbl>
      <w:tblPr>
        <w:tblW w:w="0" w:type="auto"/>
        <w:tblInd w:w="-65" w:type="dxa"/>
        <w:tblCellMar>
          <w:top w:w="115" w:type="dxa"/>
          <w:left w:w="115" w:type="dxa"/>
          <w:bottom w:w="115" w:type="dxa"/>
          <w:right w:w="115" w:type="dxa"/>
        </w:tblCellMar>
        <w:tblLook w:val="04A0" w:firstRow="1" w:lastRow="0" w:firstColumn="1" w:lastColumn="0" w:noHBand="0" w:noVBand="1"/>
      </w:tblPr>
      <w:tblGrid>
        <w:gridCol w:w="1037"/>
        <w:gridCol w:w="8388"/>
      </w:tblGrid>
      <w:tr w:rsidR="00BE33C0" w:rsidRPr="00A000E7" w14:paraId="11FCBE87" w14:textId="77777777" w:rsidTr="00BE33C0">
        <w:trPr>
          <w:cantSplit/>
        </w:trPr>
        <w:tc>
          <w:tcPr>
            <w:tcW w:w="1037" w:type="dxa"/>
          </w:tcPr>
          <w:p w14:paraId="261FAB52" w14:textId="77777777" w:rsidR="00BE33C0" w:rsidRPr="00A000E7" w:rsidRDefault="00BE33C0" w:rsidP="006F2D94">
            <w:pPr>
              <w:jc w:val="both"/>
              <w:rPr>
                <w:sz w:val="24"/>
                <w:szCs w:val="24"/>
              </w:rPr>
            </w:pPr>
            <w:r w:rsidRPr="00A000E7">
              <w:rPr>
                <w:sz w:val="24"/>
                <w:szCs w:val="24"/>
              </w:rPr>
              <w:t>1.</w:t>
            </w:r>
          </w:p>
        </w:tc>
        <w:tc>
          <w:tcPr>
            <w:tcW w:w="8388" w:type="dxa"/>
          </w:tcPr>
          <w:p w14:paraId="27FC37FD" w14:textId="77777777" w:rsidR="00BE33C0" w:rsidRPr="00A000E7" w:rsidRDefault="00BE33C0" w:rsidP="006F2D94">
            <w:pPr>
              <w:rPr>
                <w:i/>
                <w:sz w:val="24"/>
                <w:szCs w:val="24"/>
              </w:rPr>
            </w:pPr>
            <w:r w:rsidRPr="00A000E7">
              <w:rPr>
                <w:i/>
                <w:sz w:val="24"/>
                <w:szCs w:val="24"/>
              </w:rPr>
              <w:t>The speed limit on some interstate highways is roughly 100 km/h. (a) What is this in meters per second? (b) How many miles per hour is this?</w:t>
            </w:r>
          </w:p>
        </w:tc>
      </w:tr>
      <w:tr w:rsidR="00BE33C0" w:rsidRPr="005F0C5B" w14:paraId="2488C358" w14:textId="77777777" w:rsidTr="00BE33C0">
        <w:trPr>
          <w:cantSplit/>
        </w:trPr>
        <w:tc>
          <w:tcPr>
            <w:tcW w:w="1037" w:type="dxa"/>
          </w:tcPr>
          <w:p w14:paraId="2825FDD0" w14:textId="77777777" w:rsidR="00BE33C0" w:rsidRPr="00A000E7" w:rsidRDefault="00BE33C0" w:rsidP="006F2D94">
            <w:pPr>
              <w:rPr>
                <w:sz w:val="24"/>
                <w:szCs w:val="24"/>
              </w:rPr>
            </w:pPr>
            <w:r w:rsidRPr="00A000E7">
              <w:rPr>
                <w:sz w:val="24"/>
                <w:szCs w:val="24"/>
              </w:rPr>
              <w:t>Solution</w:t>
            </w:r>
          </w:p>
        </w:tc>
        <w:tc>
          <w:tcPr>
            <w:tcW w:w="8388" w:type="dxa"/>
          </w:tcPr>
          <w:p w14:paraId="5486D3F3" w14:textId="77777777" w:rsidR="00BE33C0" w:rsidRPr="005F0C5B" w:rsidRDefault="00BE33C0" w:rsidP="006F2D94">
            <w:r w:rsidRPr="001E2FEF">
              <w:rPr>
                <w:sz w:val="24"/>
                <w:szCs w:val="24"/>
              </w:rPr>
              <w:t>(a)</w:t>
            </w:r>
            <w:r w:rsidRPr="005F0C5B">
              <w:t xml:space="preserve"> </w:t>
            </w:r>
            <w:r w:rsidRPr="00214857">
              <w:rPr>
                <w:position w:val="-24"/>
              </w:rPr>
              <w:object w:dxaOrig="4780" w:dyaOrig="620" w14:anchorId="2634A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9pt;height:31.15pt" o:ole="">
                  <v:imagedata r:id="rId4" o:title=""/>
                </v:shape>
                <o:OLEObject Type="Embed" ProgID="Equation.3" ShapeID="_x0000_i1025" DrawAspect="Content" ObjectID="_1610919378" r:id="rId5"/>
              </w:object>
            </w:r>
          </w:p>
          <w:p w14:paraId="537E04BE" w14:textId="77777777" w:rsidR="00BE33C0" w:rsidRPr="005F0C5B" w:rsidRDefault="00BE33C0" w:rsidP="006F2D94">
            <w:r w:rsidRPr="001E2FEF">
              <w:rPr>
                <w:sz w:val="24"/>
                <w:szCs w:val="24"/>
              </w:rPr>
              <w:t xml:space="preserve">(b) </w:t>
            </w:r>
            <w:r w:rsidRPr="00214857">
              <w:rPr>
                <w:position w:val="-24"/>
                <w:sz w:val="24"/>
                <w:szCs w:val="24"/>
              </w:rPr>
              <w:object w:dxaOrig="2860" w:dyaOrig="620" w14:anchorId="4D8C9AE9">
                <v:shape id="_x0000_i1026" type="#_x0000_t75" style="width:142.15pt;height:31.15pt" o:ole="">
                  <v:imagedata r:id="rId6" o:title=""/>
                </v:shape>
                <o:OLEObject Type="Embed" ProgID="Equation.3" ShapeID="_x0000_i1026" DrawAspect="Content" ObjectID="_1610919379" r:id="rId7"/>
              </w:object>
            </w:r>
          </w:p>
        </w:tc>
      </w:tr>
      <w:tr w:rsidR="00BE33C0" w:rsidRPr="00A000E7" w14:paraId="04DC0E7C" w14:textId="77777777" w:rsidTr="00BE33C0">
        <w:trPr>
          <w:cantSplit/>
        </w:trPr>
        <w:tc>
          <w:tcPr>
            <w:tcW w:w="1037" w:type="dxa"/>
          </w:tcPr>
          <w:p w14:paraId="39C56AB2" w14:textId="77777777" w:rsidR="00BE33C0" w:rsidRPr="00A000E7" w:rsidRDefault="00BE33C0" w:rsidP="006F2D94">
            <w:pPr>
              <w:rPr>
                <w:sz w:val="24"/>
                <w:szCs w:val="24"/>
              </w:rPr>
            </w:pPr>
            <w:r w:rsidRPr="00A000E7">
              <w:rPr>
                <w:sz w:val="24"/>
                <w:szCs w:val="24"/>
              </w:rPr>
              <w:t>17.</w:t>
            </w:r>
          </w:p>
        </w:tc>
        <w:tc>
          <w:tcPr>
            <w:tcW w:w="8388" w:type="dxa"/>
          </w:tcPr>
          <w:p w14:paraId="659AF5FE" w14:textId="77777777" w:rsidR="00BE33C0" w:rsidRPr="00BE33C0" w:rsidRDefault="00BE33C0" w:rsidP="006F2D94">
            <w:pPr>
              <w:rPr>
                <w:sz w:val="24"/>
                <w:szCs w:val="24"/>
              </w:rPr>
            </w:pPr>
            <w:r w:rsidRPr="00BE33C0">
              <w:rPr>
                <w:sz w:val="24"/>
                <w:szCs w:val="24"/>
              </w:rPr>
              <w:t xml:space="preserve">State how many significant figures are proper in the results of the following calculations: (a) </w:t>
            </w:r>
            <w:r w:rsidRPr="00BE33C0">
              <w:rPr>
                <w:sz w:val="24"/>
                <w:szCs w:val="24"/>
              </w:rPr>
              <w:object w:dxaOrig="2720" w:dyaOrig="340" w14:anchorId="5422820A">
                <v:shape id="_x0000_i1029" type="#_x0000_t75" style="width:135.75pt;height:16.15pt" o:ole="">
                  <v:imagedata r:id="rId8" o:title=""/>
                </v:shape>
                <o:OLEObject Type="Embed" ProgID="Equation.3" ShapeID="_x0000_i1029" DrawAspect="Content" ObjectID="_1610919380" r:id="rId9"/>
              </w:object>
            </w:r>
            <w:r w:rsidRPr="00BE33C0">
              <w:rPr>
                <w:sz w:val="24"/>
                <w:szCs w:val="24"/>
              </w:rPr>
              <w:t xml:space="preserve"> (b)</w:t>
            </w:r>
            <w:r w:rsidRPr="00BE33C0">
              <w:rPr>
                <w:sz w:val="24"/>
                <w:szCs w:val="24"/>
              </w:rPr>
              <w:object w:dxaOrig="700" w:dyaOrig="380" w14:anchorId="4AE399C4">
                <v:shape id="_x0000_i1030" type="#_x0000_t75" style="width:34.15pt;height:19.9pt" o:ole="">
                  <v:imagedata r:id="rId10" o:title=""/>
                </v:shape>
                <o:OLEObject Type="Embed" ProgID="Equation.3" ShapeID="_x0000_i1030" DrawAspect="Content" ObjectID="_1610919381" r:id="rId11"/>
              </w:object>
            </w:r>
            <w:r w:rsidRPr="00BE33C0">
              <w:rPr>
                <w:sz w:val="24"/>
                <w:szCs w:val="24"/>
              </w:rPr>
              <w:t xml:space="preserve"> (c) </w:t>
            </w:r>
            <w:r w:rsidRPr="00BE33C0">
              <w:rPr>
                <w:sz w:val="24"/>
                <w:szCs w:val="24"/>
              </w:rPr>
              <w:object w:dxaOrig="1860" w:dyaOrig="360" w14:anchorId="188ECFC5">
                <v:shape id="_x0000_i1031" type="#_x0000_t75" style="width:93pt;height:16.15pt" o:ole="">
                  <v:imagedata r:id="rId12" o:title=""/>
                </v:shape>
                <o:OLEObject Type="Embed" ProgID="Equation.3" ShapeID="_x0000_i1031" DrawAspect="Content" ObjectID="_1610919382" r:id="rId13"/>
              </w:object>
            </w:r>
            <w:r w:rsidRPr="00BE33C0">
              <w:rPr>
                <w:sz w:val="24"/>
                <w:szCs w:val="24"/>
              </w:rPr>
              <w:t>.</w:t>
            </w:r>
          </w:p>
        </w:tc>
      </w:tr>
      <w:tr w:rsidR="00BE33C0" w:rsidRPr="00A000E7" w14:paraId="04DF46C5" w14:textId="77777777" w:rsidTr="00BE33C0">
        <w:trPr>
          <w:cantSplit/>
        </w:trPr>
        <w:tc>
          <w:tcPr>
            <w:tcW w:w="1037" w:type="dxa"/>
          </w:tcPr>
          <w:p w14:paraId="09244C2B" w14:textId="77777777" w:rsidR="00BE33C0" w:rsidRPr="00A000E7" w:rsidRDefault="00BE33C0" w:rsidP="006F2D94">
            <w:pPr>
              <w:rPr>
                <w:sz w:val="24"/>
                <w:szCs w:val="24"/>
              </w:rPr>
            </w:pPr>
            <w:r w:rsidRPr="00A000E7">
              <w:rPr>
                <w:sz w:val="24"/>
                <w:szCs w:val="24"/>
              </w:rPr>
              <w:t>Solution</w:t>
            </w:r>
          </w:p>
        </w:tc>
        <w:tc>
          <w:tcPr>
            <w:tcW w:w="8388" w:type="dxa"/>
          </w:tcPr>
          <w:p w14:paraId="508ACC09" w14:textId="77777777" w:rsidR="00BE33C0" w:rsidRPr="008A4E0F" w:rsidRDefault="00BE33C0" w:rsidP="006F2D94">
            <w:pPr>
              <w:rPr>
                <w:sz w:val="24"/>
                <w:szCs w:val="24"/>
              </w:rPr>
            </w:pPr>
            <w:r w:rsidRPr="008A4E0F">
              <w:rPr>
                <w:sz w:val="24"/>
                <w:szCs w:val="24"/>
              </w:rPr>
              <w:t xml:space="preserve">(a) </w:t>
            </w:r>
            <w:r w:rsidRPr="00BE33C0">
              <w:rPr>
                <w:sz w:val="24"/>
                <w:szCs w:val="24"/>
              </w:rPr>
              <w:t>3</w:t>
            </w:r>
            <w:r w:rsidRPr="008A4E0F">
              <w:rPr>
                <w:sz w:val="24"/>
                <w:szCs w:val="24"/>
              </w:rPr>
              <w:t xml:space="preserve"> (limited by 98.2 and 1.01)</w:t>
            </w:r>
          </w:p>
          <w:p w14:paraId="77C25ADF" w14:textId="77777777" w:rsidR="00BE33C0" w:rsidRPr="008A4E0F" w:rsidRDefault="00BE33C0" w:rsidP="006F2D94">
            <w:pPr>
              <w:rPr>
                <w:sz w:val="24"/>
                <w:szCs w:val="24"/>
              </w:rPr>
            </w:pPr>
            <w:r w:rsidRPr="008A4E0F">
              <w:rPr>
                <w:sz w:val="24"/>
                <w:szCs w:val="24"/>
              </w:rPr>
              <w:t xml:space="preserve">(b) </w:t>
            </w:r>
            <w:r w:rsidRPr="00BE33C0">
              <w:rPr>
                <w:sz w:val="24"/>
                <w:szCs w:val="24"/>
              </w:rPr>
              <w:t>3</w:t>
            </w:r>
            <w:r w:rsidRPr="008A4E0F">
              <w:rPr>
                <w:sz w:val="24"/>
                <w:szCs w:val="24"/>
              </w:rPr>
              <w:t xml:space="preserve"> (limited by 18.7)</w:t>
            </w:r>
          </w:p>
          <w:p w14:paraId="76250289" w14:textId="77777777" w:rsidR="00BE33C0" w:rsidRPr="00A000E7" w:rsidRDefault="00BE33C0" w:rsidP="006F2D94">
            <w:pPr>
              <w:rPr>
                <w:sz w:val="24"/>
                <w:szCs w:val="24"/>
              </w:rPr>
            </w:pPr>
            <w:r w:rsidRPr="008A4E0F">
              <w:rPr>
                <w:sz w:val="24"/>
                <w:szCs w:val="24"/>
              </w:rPr>
              <w:t xml:space="preserve">(c) </w:t>
            </w:r>
            <w:r w:rsidRPr="00BE33C0">
              <w:rPr>
                <w:sz w:val="24"/>
                <w:szCs w:val="24"/>
              </w:rPr>
              <w:t>3</w:t>
            </w:r>
            <w:r w:rsidRPr="008A4E0F">
              <w:rPr>
                <w:sz w:val="24"/>
                <w:szCs w:val="24"/>
              </w:rPr>
              <w:t xml:space="preserve"> (limited by 1.60)</w:t>
            </w:r>
          </w:p>
        </w:tc>
      </w:tr>
    </w:tbl>
    <w:p w14:paraId="19CB238E" w14:textId="75D57931" w:rsidR="0000496A" w:rsidRDefault="00CC04C1">
      <w:r>
        <w:t>Chapter 2</w:t>
      </w:r>
    </w:p>
    <w:tbl>
      <w:tblPr>
        <w:tblW w:w="9630" w:type="dxa"/>
        <w:tblInd w:w="-65" w:type="dxa"/>
        <w:tblLayout w:type="fixed"/>
        <w:tblCellMar>
          <w:top w:w="115" w:type="dxa"/>
          <w:left w:w="115" w:type="dxa"/>
          <w:bottom w:w="115" w:type="dxa"/>
          <w:right w:w="115" w:type="dxa"/>
        </w:tblCellMar>
        <w:tblLook w:val="00A0" w:firstRow="1" w:lastRow="0" w:firstColumn="1" w:lastColumn="0" w:noHBand="0" w:noVBand="0"/>
      </w:tblPr>
      <w:tblGrid>
        <w:gridCol w:w="1080"/>
        <w:gridCol w:w="8550"/>
      </w:tblGrid>
      <w:tr w:rsidR="00CC04C1" w:rsidRPr="000E0D8E" w14:paraId="61BA1747" w14:textId="77777777" w:rsidTr="006F2D94">
        <w:trPr>
          <w:cantSplit/>
        </w:trPr>
        <w:tc>
          <w:tcPr>
            <w:tcW w:w="1080" w:type="dxa"/>
          </w:tcPr>
          <w:p w14:paraId="3450D153" w14:textId="77777777" w:rsidR="00CC04C1" w:rsidRPr="000E0D8E" w:rsidRDefault="00CC04C1" w:rsidP="006F2D94">
            <w:pPr>
              <w:jc w:val="both"/>
              <w:rPr>
                <w:rFonts w:ascii="Calibri" w:hAnsi="Calibri"/>
                <w:sz w:val="24"/>
                <w:szCs w:val="24"/>
              </w:rPr>
            </w:pPr>
            <w:r w:rsidRPr="000E0D8E">
              <w:rPr>
                <w:rFonts w:ascii="Calibri" w:hAnsi="Calibri"/>
                <w:sz w:val="24"/>
                <w:szCs w:val="24"/>
              </w:rPr>
              <w:t>3.</w:t>
            </w:r>
          </w:p>
        </w:tc>
        <w:tc>
          <w:tcPr>
            <w:tcW w:w="8550" w:type="dxa"/>
          </w:tcPr>
          <w:p w14:paraId="1B7B3C04" w14:textId="77777777" w:rsidR="00CC04C1" w:rsidRPr="000E0D8E" w:rsidRDefault="00CC04C1" w:rsidP="006F2D94">
            <w:pPr>
              <w:rPr>
                <w:rFonts w:ascii="Calibri" w:hAnsi="Calibri"/>
                <w:i/>
                <w:sz w:val="24"/>
                <w:szCs w:val="24"/>
              </w:rPr>
            </w:pPr>
            <w:r w:rsidRPr="000E0D8E">
              <w:rPr>
                <w:rFonts w:ascii="Calibri" w:hAnsi="Calibri"/>
                <w:i/>
                <w:sz w:val="24"/>
                <w:szCs w:val="24"/>
              </w:rPr>
              <w:t xml:space="preserve">Find the following for path C in </w:t>
            </w:r>
            <w:r w:rsidRPr="000E0D8E">
              <w:rPr>
                <w:rFonts w:ascii="Calibri" w:hAnsi="Calibri"/>
                <w:i/>
                <w:color w:val="A16A19"/>
                <w:sz w:val="24"/>
                <w:szCs w:val="24"/>
              </w:rPr>
              <w:t>Figure 2.59</w:t>
            </w:r>
            <w:r w:rsidRPr="000E0D8E">
              <w:rPr>
                <w:rFonts w:ascii="Calibri" w:hAnsi="Calibri"/>
                <w:i/>
                <w:sz w:val="24"/>
                <w:szCs w:val="24"/>
              </w:rPr>
              <w:t>: (a) The distance traveled. (b) The magnitude of the displacement from start to finish. (c) The displacement from start to finish.</w:t>
            </w:r>
          </w:p>
        </w:tc>
      </w:tr>
      <w:tr w:rsidR="00CC04C1" w:rsidRPr="000E0D8E" w14:paraId="27EE1167" w14:textId="77777777" w:rsidTr="006F2D94">
        <w:trPr>
          <w:cantSplit/>
        </w:trPr>
        <w:tc>
          <w:tcPr>
            <w:tcW w:w="1080" w:type="dxa"/>
          </w:tcPr>
          <w:p w14:paraId="3B1BF6FB" w14:textId="77777777" w:rsidR="00CC04C1" w:rsidRPr="000E0D8E" w:rsidRDefault="00CC04C1" w:rsidP="006F2D94">
            <w:pPr>
              <w:rPr>
                <w:rFonts w:ascii="Calibri" w:hAnsi="Calibri"/>
                <w:sz w:val="24"/>
                <w:szCs w:val="24"/>
              </w:rPr>
            </w:pPr>
            <w:r w:rsidRPr="000E0D8E">
              <w:rPr>
                <w:rFonts w:ascii="Calibri" w:hAnsi="Calibri"/>
                <w:sz w:val="24"/>
                <w:szCs w:val="24"/>
              </w:rPr>
              <w:t>Solution</w:t>
            </w:r>
          </w:p>
        </w:tc>
        <w:tc>
          <w:tcPr>
            <w:tcW w:w="8550" w:type="dxa"/>
          </w:tcPr>
          <w:p w14:paraId="3ADEBC26" w14:textId="77777777" w:rsidR="00CC04C1" w:rsidRPr="000E0D8E" w:rsidRDefault="00CC04C1" w:rsidP="006F2D94">
            <w:pPr>
              <w:pStyle w:val="Numberlist"/>
              <w:spacing w:before="200" w:after="0" w:line="240" w:lineRule="auto"/>
              <w:ind w:left="0" w:firstLine="0"/>
              <w:rPr>
                <w:rFonts w:ascii="Calibri" w:hAnsi="Calibri"/>
                <w:b w:val="0"/>
                <w:sz w:val="24"/>
              </w:rPr>
            </w:pPr>
            <w:r w:rsidRPr="000E0D8E">
              <w:rPr>
                <w:rFonts w:ascii="Calibri" w:hAnsi="Calibri"/>
                <w:b w:val="0"/>
                <w:sz w:val="24"/>
              </w:rPr>
              <w:t xml:space="preserve">(a) </w:t>
            </w:r>
            <w:r w:rsidRPr="000E0D8E">
              <w:rPr>
                <w:rFonts w:ascii="Calibri" w:hAnsi="Calibri"/>
                <w:b w:val="0"/>
                <w:position w:val="-10"/>
                <w:sz w:val="24"/>
              </w:rPr>
              <w:object w:dxaOrig="2240" w:dyaOrig="340" w14:anchorId="60852FBC">
                <v:shape id="_x0000_i1037" type="#_x0000_t75" style="width:112.5pt;height:17.25pt" o:ole="">
                  <v:imagedata r:id="rId14" o:title=""/>
                </v:shape>
                <o:OLEObject Type="Embed" ProgID="Equation.3" ShapeID="_x0000_i1037" DrawAspect="Content" ObjectID="_1610919383" r:id="rId15"/>
              </w:object>
            </w:r>
          </w:p>
          <w:p w14:paraId="0DE4C3CB" w14:textId="77777777" w:rsidR="00CC04C1" w:rsidRPr="000E0D8E" w:rsidRDefault="00CC04C1" w:rsidP="006F2D94">
            <w:pPr>
              <w:pStyle w:val="Numberlist"/>
              <w:spacing w:before="200" w:after="0" w:line="240" w:lineRule="auto"/>
              <w:ind w:left="0" w:firstLine="0"/>
              <w:rPr>
                <w:rFonts w:ascii="Calibri" w:hAnsi="Calibri"/>
                <w:b w:val="0"/>
                <w:sz w:val="24"/>
              </w:rPr>
            </w:pPr>
            <w:r w:rsidRPr="000E0D8E">
              <w:rPr>
                <w:rFonts w:ascii="Calibri" w:hAnsi="Calibri"/>
                <w:b w:val="0"/>
                <w:sz w:val="24"/>
              </w:rPr>
              <w:t xml:space="preserve">(b) </w:t>
            </w:r>
            <w:r w:rsidRPr="000E0D8E">
              <w:rPr>
                <w:rFonts w:ascii="Calibri" w:hAnsi="Calibri"/>
                <w:b w:val="0"/>
                <w:position w:val="-10"/>
                <w:sz w:val="24"/>
              </w:rPr>
              <w:object w:dxaOrig="420" w:dyaOrig="340" w14:anchorId="70852905">
                <v:shape id="_x0000_i1038" type="#_x0000_t75" style="width:19.9pt;height:17.25pt" o:ole="">
                  <v:imagedata r:id="rId16" o:title=""/>
                </v:shape>
                <o:OLEObject Type="Embed" ProgID="Equation.3" ShapeID="_x0000_i1038" DrawAspect="Content" ObjectID="_1610919384" r:id="rId17"/>
              </w:object>
            </w:r>
          </w:p>
          <w:p w14:paraId="1C37E8E3" w14:textId="77777777" w:rsidR="00CC04C1" w:rsidRPr="000E0D8E" w:rsidRDefault="00CC04C1" w:rsidP="006F2D94">
            <w:pPr>
              <w:pStyle w:val="Numberlist"/>
              <w:spacing w:before="200" w:after="0" w:line="240" w:lineRule="auto"/>
              <w:ind w:left="0" w:firstLine="0"/>
              <w:rPr>
                <w:rFonts w:ascii="Calibri" w:hAnsi="Calibri"/>
                <w:b w:val="0"/>
                <w:sz w:val="24"/>
              </w:rPr>
            </w:pPr>
            <w:r w:rsidRPr="000E0D8E">
              <w:rPr>
                <w:rFonts w:ascii="Calibri" w:hAnsi="Calibri"/>
                <w:b w:val="0"/>
                <w:sz w:val="24"/>
              </w:rPr>
              <w:t xml:space="preserve">(c) </w:t>
            </w:r>
            <w:r w:rsidRPr="000E0D8E">
              <w:rPr>
                <w:rFonts w:ascii="Calibri" w:hAnsi="Calibri"/>
                <w:b w:val="0"/>
                <w:position w:val="-10"/>
                <w:sz w:val="24"/>
              </w:rPr>
              <w:object w:dxaOrig="2320" w:dyaOrig="340" w14:anchorId="3F8389F8">
                <v:shape id="_x0000_i1039" type="#_x0000_t75" style="width:116.65pt;height:17.25pt" o:ole="">
                  <v:imagedata r:id="rId18" o:title=""/>
                </v:shape>
                <o:OLEObject Type="Embed" ProgID="Equation.3" ShapeID="_x0000_i1039" DrawAspect="Content" ObjectID="_1610919385" r:id="rId19"/>
              </w:object>
            </w:r>
          </w:p>
        </w:tc>
      </w:tr>
      <w:tr w:rsidR="00CC04C1" w:rsidRPr="000E0D8E" w14:paraId="52329DBD" w14:textId="77777777" w:rsidTr="00CC04C1">
        <w:trPr>
          <w:cantSplit/>
        </w:trPr>
        <w:tc>
          <w:tcPr>
            <w:tcW w:w="1080" w:type="dxa"/>
          </w:tcPr>
          <w:p w14:paraId="6C657D4A" w14:textId="77777777" w:rsidR="00CC04C1" w:rsidRPr="000E0D8E" w:rsidRDefault="00CC04C1" w:rsidP="00CC04C1">
            <w:pPr>
              <w:rPr>
                <w:rFonts w:ascii="Calibri" w:hAnsi="Calibri"/>
                <w:sz w:val="24"/>
                <w:szCs w:val="24"/>
              </w:rPr>
            </w:pPr>
            <w:r w:rsidRPr="000E0D8E">
              <w:rPr>
                <w:rFonts w:ascii="Calibri" w:hAnsi="Calibri"/>
                <w:sz w:val="24"/>
                <w:szCs w:val="24"/>
              </w:rPr>
              <w:lastRenderedPageBreak/>
              <w:t>12.</w:t>
            </w:r>
          </w:p>
        </w:tc>
        <w:tc>
          <w:tcPr>
            <w:tcW w:w="8550" w:type="dxa"/>
          </w:tcPr>
          <w:p w14:paraId="0C848017" w14:textId="77777777" w:rsidR="00CC04C1" w:rsidRPr="00CC04C1" w:rsidRDefault="00CC04C1" w:rsidP="00CC04C1">
            <w:pPr>
              <w:pStyle w:val="Numberlist"/>
              <w:spacing w:after="0" w:line="240" w:lineRule="auto"/>
              <w:rPr>
                <w:rFonts w:ascii="Calibri" w:hAnsi="Calibri"/>
                <w:b w:val="0"/>
                <w:sz w:val="24"/>
              </w:rPr>
            </w:pPr>
            <w:r w:rsidRPr="00CC04C1">
              <w:rPr>
                <w:rFonts w:ascii="Calibri" w:hAnsi="Calibri"/>
                <w:b w:val="0"/>
                <w:sz w:val="24"/>
              </w:rPr>
              <w:t>The speed of propagation of the action potential (an electrical signal) in a nerve cell depends (inversely) on the diameter of the axon (nerve fiber). If the nerve cell connecting the spinal cord to your feet is 1.1 m long, and the nerve impulse speed is 18 m/s, how long does it take for the nerve signal to travel this distance?</w:t>
            </w:r>
          </w:p>
        </w:tc>
      </w:tr>
      <w:tr w:rsidR="00CC04C1" w:rsidRPr="000E0D8E" w14:paraId="49160AF0" w14:textId="77777777" w:rsidTr="00CC04C1">
        <w:trPr>
          <w:cantSplit/>
        </w:trPr>
        <w:tc>
          <w:tcPr>
            <w:tcW w:w="1080" w:type="dxa"/>
          </w:tcPr>
          <w:p w14:paraId="7ADA3C04" w14:textId="77777777" w:rsidR="00CC04C1" w:rsidRPr="000E0D8E" w:rsidRDefault="00CC04C1" w:rsidP="006F2D94">
            <w:pPr>
              <w:rPr>
                <w:rFonts w:ascii="Calibri" w:hAnsi="Calibri"/>
                <w:sz w:val="24"/>
                <w:szCs w:val="24"/>
              </w:rPr>
            </w:pPr>
            <w:r w:rsidRPr="000E0D8E">
              <w:rPr>
                <w:rFonts w:ascii="Calibri" w:hAnsi="Calibri"/>
                <w:sz w:val="24"/>
                <w:szCs w:val="24"/>
              </w:rPr>
              <w:t>Solution</w:t>
            </w:r>
          </w:p>
        </w:tc>
        <w:tc>
          <w:tcPr>
            <w:tcW w:w="8550" w:type="dxa"/>
          </w:tcPr>
          <w:p w14:paraId="213D55EC" w14:textId="77777777" w:rsidR="00CC04C1" w:rsidRPr="00CC04C1" w:rsidRDefault="00CC04C1" w:rsidP="00CC04C1">
            <w:pPr>
              <w:pStyle w:val="Numberlist"/>
              <w:spacing w:after="0" w:line="240" w:lineRule="auto"/>
              <w:rPr>
                <w:rFonts w:ascii="Calibri" w:hAnsi="Calibri"/>
                <w:b w:val="0"/>
                <w:sz w:val="24"/>
              </w:rPr>
            </w:pPr>
            <w:r w:rsidRPr="00CC04C1">
              <w:rPr>
                <w:rFonts w:ascii="Calibri" w:hAnsi="Calibri"/>
                <w:b w:val="0"/>
                <w:sz w:val="24"/>
              </w:rPr>
              <w:object w:dxaOrig="5660" w:dyaOrig="660" w14:anchorId="799536D5">
                <v:shape id="_x0000_i1043" type="#_x0000_t75" style="width:280.5pt;height:31.5pt" o:ole="">
                  <v:imagedata r:id="rId20" o:title=""/>
                </v:shape>
                <o:OLEObject Type="Embed" ProgID="Equation.3" ShapeID="_x0000_i1043" DrawAspect="Content" ObjectID="_1610919386" r:id="rId21"/>
              </w:object>
            </w:r>
          </w:p>
        </w:tc>
      </w:tr>
      <w:tr w:rsidR="00B51CCB" w:rsidRPr="000E0D8E" w14:paraId="546DA525" w14:textId="77777777" w:rsidTr="00B51CCB">
        <w:trPr>
          <w:cantSplit/>
        </w:trPr>
        <w:tc>
          <w:tcPr>
            <w:tcW w:w="1080" w:type="dxa"/>
          </w:tcPr>
          <w:p w14:paraId="084BA63A" w14:textId="77777777" w:rsidR="00B51CCB" w:rsidRPr="000E0D8E" w:rsidRDefault="00B51CCB" w:rsidP="00B51CCB">
            <w:pPr>
              <w:rPr>
                <w:rFonts w:ascii="Calibri" w:hAnsi="Calibri"/>
                <w:sz w:val="24"/>
                <w:szCs w:val="24"/>
              </w:rPr>
            </w:pPr>
            <w:r w:rsidRPr="000E0D8E">
              <w:rPr>
                <w:rFonts w:ascii="Calibri" w:hAnsi="Calibri"/>
                <w:sz w:val="24"/>
                <w:szCs w:val="24"/>
              </w:rPr>
              <w:t>18.</w:t>
            </w:r>
          </w:p>
        </w:tc>
        <w:tc>
          <w:tcPr>
            <w:tcW w:w="8550" w:type="dxa"/>
          </w:tcPr>
          <w:p w14:paraId="5934AA14" w14:textId="77777777" w:rsidR="00B51CCB" w:rsidRPr="00B51CCB" w:rsidRDefault="00B51CCB" w:rsidP="00B51CCB">
            <w:pPr>
              <w:pStyle w:val="Numberlist"/>
              <w:spacing w:after="0" w:line="240" w:lineRule="auto"/>
              <w:rPr>
                <w:rFonts w:ascii="Calibri" w:hAnsi="Calibri"/>
                <w:b w:val="0"/>
                <w:sz w:val="24"/>
              </w:rPr>
            </w:pPr>
            <w:r w:rsidRPr="00B51CCB">
              <w:rPr>
                <w:rFonts w:ascii="Calibri" w:hAnsi="Calibri"/>
                <w:b w:val="0"/>
                <w:sz w:val="24"/>
              </w:rPr>
              <w:t xml:space="preserve">A commuter backs her car out of her garage with an acceleration of </w:t>
            </w:r>
            <w:r w:rsidRPr="00B51CCB">
              <w:rPr>
                <w:rFonts w:ascii="Calibri" w:hAnsi="Calibri"/>
                <w:b w:val="0"/>
                <w:sz w:val="24"/>
              </w:rPr>
              <w:object w:dxaOrig="940" w:dyaOrig="320" w14:anchorId="071FBFA8">
                <v:shape id="_x0000_i1045" type="#_x0000_t75" style="width:47.25pt;height:15.75pt" o:ole="">
                  <v:imagedata r:id="rId22" o:title=""/>
                </v:shape>
                <o:OLEObject Type="Embed" ProgID="Equation.3" ShapeID="_x0000_i1045" DrawAspect="Content" ObjectID="_1610919387" r:id="rId23"/>
              </w:object>
            </w:r>
            <w:r w:rsidRPr="00B51CCB">
              <w:rPr>
                <w:rFonts w:ascii="Calibri" w:hAnsi="Calibri"/>
                <w:b w:val="0"/>
                <w:sz w:val="24"/>
              </w:rPr>
              <w:t>. (a) How long does it take her to reach a speed of 2.00 m/s? (b) If she then brakes to a stop in 0.800 s, what is her deceleration?</w:t>
            </w:r>
          </w:p>
        </w:tc>
      </w:tr>
      <w:tr w:rsidR="00B51CCB" w:rsidRPr="000E0D8E" w14:paraId="18488830" w14:textId="77777777" w:rsidTr="00B51CCB">
        <w:trPr>
          <w:cantSplit/>
        </w:trPr>
        <w:tc>
          <w:tcPr>
            <w:tcW w:w="1080" w:type="dxa"/>
          </w:tcPr>
          <w:p w14:paraId="0D655B27" w14:textId="77777777" w:rsidR="00B51CCB" w:rsidRPr="000E0D8E" w:rsidRDefault="00B51CCB" w:rsidP="006F2D94">
            <w:pPr>
              <w:rPr>
                <w:rFonts w:ascii="Calibri" w:hAnsi="Calibri"/>
                <w:sz w:val="24"/>
                <w:szCs w:val="24"/>
              </w:rPr>
            </w:pPr>
            <w:r w:rsidRPr="000E0D8E">
              <w:rPr>
                <w:rFonts w:ascii="Calibri" w:hAnsi="Calibri"/>
                <w:sz w:val="24"/>
                <w:szCs w:val="24"/>
              </w:rPr>
              <w:t>Solution</w:t>
            </w:r>
          </w:p>
        </w:tc>
        <w:tc>
          <w:tcPr>
            <w:tcW w:w="8550" w:type="dxa"/>
          </w:tcPr>
          <w:p w14:paraId="0466B16D" w14:textId="77777777" w:rsidR="00B51CCB" w:rsidRPr="000E0D8E" w:rsidRDefault="00B51CCB" w:rsidP="00B51CCB">
            <w:pPr>
              <w:pStyle w:val="Numberlist"/>
              <w:spacing w:after="0" w:line="240" w:lineRule="auto"/>
              <w:rPr>
                <w:rFonts w:ascii="Calibri" w:hAnsi="Calibri"/>
                <w:b w:val="0"/>
                <w:sz w:val="24"/>
              </w:rPr>
            </w:pPr>
            <w:r w:rsidRPr="000E0D8E">
              <w:rPr>
                <w:rFonts w:ascii="Calibri" w:hAnsi="Calibri"/>
                <w:b w:val="0"/>
                <w:sz w:val="24"/>
              </w:rPr>
              <w:t xml:space="preserve">(a) </w:t>
            </w:r>
            <w:r w:rsidRPr="00B51CCB">
              <w:rPr>
                <w:rFonts w:ascii="Calibri" w:hAnsi="Calibri"/>
                <w:b w:val="0"/>
                <w:sz w:val="24"/>
              </w:rPr>
              <w:object w:dxaOrig="3540" w:dyaOrig="620" w14:anchorId="68083C76">
                <v:shape id="_x0000_i1046" type="#_x0000_t75" style="width:175.5pt;height:30.75pt" o:ole="">
                  <v:imagedata r:id="rId24" o:title=""/>
                </v:shape>
                <o:OLEObject Type="Embed" ProgID="Equation.3" ShapeID="_x0000_i1046" DrawAspect="Content" ObjectID="_1610919388" r:id="rId25"/>
              </w:object>
            </w:r>
          </w:p>
          <w:p w14:paraId="72B1564C" w14:textId="77777777" w:rsidR="00B51CCB" w:rsidRPr="000E0D8E" w:rsidRDefault="00B51CCB" w:rsidP="00B51CCB">
            <w:pPr>
              <w:pStyle w:val="Numberlist"/>
              <w:spacing w:after="0" w:line="240" w:lineRule="auto"/>
              <w:rPr>
                <w:rFonts w:ascii="Calibri" w:hAnsi="Calibri"/>
                <w:b w:val="0"/>
                <w:sz w:val="24"/>
              </w:rPr>
            </w:pPr>
            <w:r w:rsidRPr="000E0D8E">
              <w:rPr>
                <w:rFonts w:ascii="Calibri" w:hAnsi="Calibri"/>
                <w:b w:val="0"/>
                <w:sz w:val="24"/>
              </w:rPr>
              <w:t xml:space="preserve">(b) </w:t>
            </w:r>
            <w:r w:rsidRPr="00B51CCB">
              <w:rPr>
                <w:rFonts w:ascii="Calibri" w:hAnsi="Calibri"/>
                <w:b w:val="0"/>
                <w:sz w:val="24"/>
              </w:rPr>
              <w:object w:dxaOrig="4140" w:dyaOrig="620" w14:anchorId="1F04700F">
                <v:shape id="_x0000_i1047" type="#_x0000_t75" style="width:205.9pt;height:30.75pt" o:ole="">
                  <v:imagedata r:id="rId26" o:title=""/>
                </v:shape>
                <o:OLEObject Type="Embed" ProgID="Equation.3" ShapeID="_x0000_i1047" DrawAspect="Content" ObjectID="_1610919389" r:id="rId27"/>
              </w:object>
            </w:r>
          </w:p>
        </w:tc>
      </w:tr>
      <w:tr w:rsidR="00B51CCB" w:rsidRPr="000E0D8E" w14:paraId="76B18064" w14:textId="77777777" w:rsidTr="00B51CCB">
        <w:trPr>
          <w:cantSplit/>
        </w:trPr>
        <w:tc>
          <w:tcPr>
            <w:tcW w:w="1080" w:type="dxa"/>
          </w:tcPr>
          <w:p w14:paraId="5FA7CDA4" w14:textId="77777777" w:rsidR="00B51CCB" w:rsidRPr="000E0D8E" w:rsidRDefault="00B51CCB" w:rsidP="00B51CCB">
            <w:pPr>
              <w:rPr>
                <w:rFonts w:ascii="Calibri" w:hAnsi="Calibri"/>
                <w:sz w:val="24"/>
                <w:szCs w:val="24"/>
              </w:rPr>
            </w:pPr>
            <w:r w:rsidRPr="000E0D8E">
              <w:rPr>
                <w:rFonts w:ascii="Calibri" w:hAnsi="Calibri"/>
                <w:sz w:val="24"/>
                <w:szCs w:val="24"/>
              </w:rPr>
              <w:t>23.</w:t>
            </w:r>
          </w:p>
        </w:tc>
        <w:tc>
          <w:tcPr>
            <w:tcW w:w="8550" w:type="dxa"/>
          </w:tcPr>
          <w:p w14:paraId="4388EB23" w14:textId="77777777" w:rsidR="00B51CCB" w:rsidRPr="00B51CCB" w:rsidRDefault="00B51CCB" w:rsidP="00B51CCB">
            <w:pPr>
              <w:pStyle w:val="Numberlist"/>
              <w:spacing w:after="0" w:line="240" w:lineRule="auto"/>
              <w:rPr>
                <w:rFonts w:ascii="Calibri" w:hAnsi="Calibri"/>
                <w:b w:val="0"/>
                <w:sz w:val="24"/>
              </w:rPr>
            </w:pPr>
            <w:r w:rsidRPr="00B51CCB">
              <w:rPr>
                <w:rFonts w:ascii="Calibri" w:hAnsi="Calibri"/>
                <w:b w:val="0"/>
                <w:sz w:val="24"/>
              </w:rPr>
              <w:t xml:space="preserve">(a) A light-rail commuter train accelerates at a rate of </w:t>
            </w:r>
            <w:r w:rsidRPr="00B51CCB">
              <w:rPr>
                <w:rFonts w:ascii="Calibri" w:hAnsi="Calibri"/>
                <w:b w:val="0"/>
                <w:sz w:val="24"/>
              </w:rPr>
              <w:object w:dxaOrig="940" w:dyaOrig="320" w14:anchorId="250408FA">
                <v:shape id="_x0000_i1051" type="#_x0000_t75" style="width:47.25pt;height:15.75pt" o:ole="">
                  <v:imagedata r:id="rId28" o:title=""/>
                </v:shape>
                <o:OLEObject Type="Embed" ProgID="Equation.3" ShapeID="_x0000_i1051" DrawAspect="Content" ObjectID="_1610919390" r:id="rId29"/>
              </w:object>
            </w:r>
            <w:r w:rsidRPr="00B51CCB">
              <w:rPr>
                <w:rFonts w:ascii="Calibri" w:hAnsi="Calibri"/>
                <w:b w:val="0"/>
                <w:sz w:val="24"/>
              </w:rPr>
              <w:t xml:space="preserve">. How long does it take to reach its top speed of 80.0 km/h, starting from rest? (b) The same train ordinarily decelerates at a rate of </w:t>
            </w:r>
            <w:r w:rsidRPr="00B51CCB">
              <w:rPr>
                <w:rFonts w:ascii="Calibri" w:hAnsi="Calibri"/>
                <w:b w:val="0"/>
                <w:sz w:val="24"/>
              </w:rPr>
              <w:object w:dxaOrig="940" w:dyaOrig="320" w14:anchorId="26D916CB">
                <v:shape id="_x0000_i1052" type="#_x0000_t75" style="width:47.25pt;height:15.75pt" o:ole="">
                  <v:imagedata r:id="rId30" o:title=""/>
                </v:shape>
                <o:OLEObject Type="Embed" ProgID="Equation.3" ShapeID="_x0000_i1052" DrawAspect="Content" ObjectID="_1610919391" r:id="rId31"/>
              </w:object>
            </w:r>
            <w:r w:rsidRPr="00B51CCB">
              <w:rPr>
                <w:rFonts w:ascii="Calibri" w:hAnsi="Calibri"/>
                <w:b w:val="0"/>
                <w:sz w:val="24"/>
              </w:rPr>
              <w:t xml:space="preserve">. How long does it take to come to a stop from its top speed? (c) In emergencies the train can decelerate more rapidly, coming to rest from 80.0 km/h in 8.30 s. What is its emergency deceleration in </w:t>
            </w:r>
            <w:r w:rsidRPr="00B51CCB">
              <w:rPr>
                <w:rFonts w:ascii="Calibri" w:hAnsi="Calibri"/>
                <w:b w:val="0"/>
                <w:sz w:val="24"/>
              </w:rPr>
              <w:object w:dxaOrig="499" w:dyaOrig="320" w14:anchorId="714C3785">
                <v:shape id="_x0000_i1053" type="#_x0000_t75" style="width:24.75pt;height:15.75pt" o:ole="">
                  <v:imagedata r:id="rId32" o:title=""/>
                </v:shape>
                <o:OLEObject Type="Embed" ProgID="Equation.3" ShapeID="_x0000_i1053" DrawAspect="Content" ObjectID="_1610919392" r:id="rId33"/>
              </w:object>
            </w:r>
            <w:r w:rsidRPr="00B51CCB">
              <w:rPr>
                <w:rFonts w:ascii="Calibri" w:hAnsi="Calibri"/>
                <w:b w:val="0"/>
                <w:sz w:val="24"/>
              </w:rPr>
              <w:t>?</w:t>
            </w:r>
          </w:p>
        </w:tc>
      </w:tr>
      <w:tr w:rsidR="00B51CCB" w:rsidRPr="000E0D8E" w14:paraId="431AC26D" w14:textId="77777777" w:rsidTr="00B51CCB">
        <w:trPr>
          <w:cantSplit/>
        </w:trPr>
        <w:tc>
          <w:tcPr>
            <w:tcW w:w="1080" w:type="dxa"/>
          </w:tcPr>
          <w:p w14:paraId="12978500" w14:textId="77777777" w:rsidR="00B51CCB" w:rsidRPr="000E0D8E" w:rsidRDefault="00B51CCB" w:rsidP="006F2D94">
            <w:pPr>
              <w:rPr>
                <w:rFonts w:ascii="Calibri" w:hAnsi="Calibri"/>
                <w:sz w:val="24"/>
                <w:szCs w:val="24"/>
              </w:rPr>
            </w:pPr>
            <w:r w:rsidRPr="000E0D8E">
              <w:rPr>
                <w:rFonts w:ascii="Calibri" w:hAnsi="Calibri"/>
                <w:sz w:val="24"/>
                <w:szCs w:val="24"/>
              </w:rPr>
              <w:t>Solution</w:t>
            </w:r>
          </w:p>
        </w:tc>
        <w:tc>
          <w:tcPr>
            <w:tcW w:w="8550" w:type="dxa"/>
          </w:tcPr>
          <w:p w14:paraId="59D61077" w14:textId="77777777" w:rsidR="00B51CCB" w:rsidRPr="00B51CCB" w:rsidRDefault="00B51CCB" w:rsidP="00B51CCB">
            <w:pPr>
              <w:pStyle w:val="Numberlist"/>
              <w:spacing w:after="0" w:line="240" w:lineRule="auto"/>
              <w:rPr>
                <w:rFonts w:ascii="Calibri" w:hAnsi="Calibri"/>
                <w:b w:val="0"/>
                <w:sz w:val="24"/>
              </w:rPr>
            </w:pPr>
            <w:r w:rsidRPr="00B51CCB">
              <w:rPr>
                <w:rFonts w:ascii="Calibri" w:hAnsi="Calibri"/>
                <w:b w:val="0"/>
                <w:sz w:val="24"/>
              </w:rPr>
              <w:t xml:space="preserve">(a) </w:t>
            </w:r>
            <w:r w:rsidRPr="00B51CCB">
              <w:rPr>
                <w:rFonts w:ascii="Calibri" w:hAnsi="Calibri"/>
                <w:b w:val="0"/>
                <w:sz w:val="24"/>
              </w:rPr>
              <w:object w:dxaOrig="5760" w:dyaOrig="620" w14:anchorId="13FAD7FD">
                <v:shape id="_x0000_i1054" type="#_x0000_t75" style="width:4in;height:30.75pt" o:ole="">
                  <v:imagedata r:id="rId34" o:title=""/>
                </v:shape>
                <o:OLEObject Type="Embed" ProgID="Equation.3" ShapeID="_x0000_i1054" DrawAspect="Content" ObjectID="_1610919393" r:id="rId35"/>
              </w:object>
            </w:r>
          </w:p>
          <w:p w14:paraId="0442794E" w14:textId="77777777" w:rsidR="00B51CCB" w:rsidRPr="00B51CCB" w:rsidRDefault="00B51CCB" w:rsidP="00B51CCB">
            <w:pPr>
              <w:pStyle w:val="Numberlist"/>
              <w:spacing w:after="0" w:line="240" w:lineRule="auto"/>
              <w:rPr>
                <w:rFonts w:ascii="Calibri" w:hAnsi="Calibri"/>
                <w:b w:val="0"/>
                <w:sz w:val="24"/>
              </w:rPr>
            </w:pPr>
            <w:r w:rsidRPr="00B51CCB">
              <w:rPr>
                <w:rFonts w:ascii="Calibri" w:hAnsi="Calibri"/>
                <w:b w:val="0"/>
                <w:sz w:val="24"/>
              </w:rPr>
              <w:t xml:space="preserve">(b) </w:t>
            </w:r>
            <w:r w:rsidRPr="00B51CCB">
              <w:rPr>
                <w:rFonts w:ascii="Calibri" w:hAnsi="Calibri"/>
                <w:b w:val="0"/>
                <w:sz w:val="24"/>
              </w:rPr>
              <w:object w:dxaOrig="5600" w:dyaOrig="620" w14:anchorId="193CC354">
                <v:shape id="_x0000_i1055" type="#_x0000_t75" style="width:277.9pt;height:30.75pt" o:ole="">
                  <v:imagedata r:id="rId36" o:title=""/>
                </v:shape>
                <o:OLEObject Type="Embed" ProgID="Equation.3" ShapeID="_x0000_i1055" DrawAspect="Content" ObjectID="_1610919394" r:id="rId37"/>
              </w:object>
            </w:r>
          </w:p>
          <w:p w14:paraId="0534512C" w14:textId="77777777" w:rsidR="00B51CCB" w:rsidRPr="00B51CCB" w:rsidRDefault="00B51CCB" w:rsidP="00B51CCB">
            <w:pPr>
              <w:pStyle w:val="Numberlist"/>
              <w:spacing w:after="0" w:line="240" w:lineRule="auto"/>
              <w:rPr>
                <w:rFonts w:ascii="Calibri" w:hAnsi="Calibri"/>
                <w:b w:val="0"/>
                <w:sz w:val="24"/>
              </w:rPr>
            </w:pPr>
            <w:r w:rsidRPr="00B51CCB">
              <w:rPr>
                <w:rFonts w:ascii="Calibri" w:hAnsi="Calibri"/>
                <w:b w:val="0"/>
                <w:sz w:val="24"/>
              </w:rPr>
              <w:t xml:space="preserve">(c) </w:t>
            </w:r>
            <w:r w:rsidRPr="00B51CCB">
              <w:rPr>
                <w:rFonts w:ascii="Calibri" w:hAnsi="Calibri"/>
                <w:b w:val="0"/>
                <w:sz w:val="24"/>
              </w:rPr>
              <w:object w:dxaOrig="6220" w:dyaOrig="620" w14:anchorId="4B1E2CC1">
                <v:shape id="_x0000_i1056" type="#_x0000_t75" style="width:310.9pt;height:30.75pt" o:ole="">
                  <v:imagedata r:id="rId38" o:title=""/>
                </v:shape>
                <o:OLEObject Type="Embed" ProgID="Equation.3" ShapeID="_x0000_i1056" DrawAspect="Content" ObjectID="_1610919395" r:id="rId39"/>
              </w:object>
            </w:r>
          </w:p>
        </w:tc>
      </w:tr>
      <w:tr w:rsidR="00B51CCB" w:rsidRPr="00302B82" w14:paraId="483890F4" w14:textId="77777777" w:rsidTr="00B51CCB">
        <w:trPr>
          <w:cantSplit/>
        </w:trPr>
        <w:tc>
          <w:tcPr>
            <w:tcW w:w="1080" w:type="dxa"/>
          </w:tcPr>
          <w:p w14:paraId="3172F48F" w14:textId="77777777" w:rsidR="00B51CCB" w:rsidRPr="00302B82" w:rsidRDefault="00B51CCB" w:rsidP="00B51CCB">
            <w:pPr>
              <w:rPr>
                <w:rFonts w:ascii="Calibri" w:hAnsi="Calibri"/>
                <w:sz w:val="24"/>
                <w:szCs w:val="24"/>
              </w:rPr>
            </w:pPr>
            <w:r w:rsidRPr="00302B82">
              <w:rPr>
                <w:rFonts w:ascii="Calibri" w:hAnsi="Calibri"/>
                <w:sz w:val="24"/>
                <w:szCs w:val="24"/>
              </w:rPr>
              <w:lastRenderedPageBreak/>
              <w:t>44.</w:t>
            </w:r>
          </w:p>
        </w:tc>
        <w:tc>
          <w:tcPr>
            <w:tcW w:w="8550" w:type="dxa"/>
          </w:tcPr>
          <w:p w14:paraId="221CDC35" w14:textId="77777777" w:rsidR="00B51CCB" w:rsidRPr="00B51CCB" w:rsidRDefault="00B51CCB" w:rsidP="00B51CCB">
            <w:pPr>
              <w:pStyle w:val="Numberlist"/>
              <w:spacing w:after="0" w:line="240" w:lineRule="auto"/>
              <w:rPr>
                <w:rFonts w:ascii="Calibri" w:hAnsi="Calibri"/>
                <w:b w:val="0"/>
                <w:sz w:val="24"/>
              </w:rPr>
            </w:pPr>
            <w:r w:rsidRPr="00B51CCB">
              <w:rPr>
                <w:rFonts w:ascii="Calibri" w:hAnsi="Calibri"/>
                <w:b w:val="0"/>
                <w:sz w:val="24"/>
              </w:rPr>
              <w:t>A rescue helicopter is hovering over a person whose boat has sunk. One of the rescuers throws a life preserver straight down to the victim with an initial velocity of 1.40 m/s and observes that it takes 1.8 s to reach the water. (a) List the knowns in this problem. (b) How high above the water was the preserver released? Note that the downdraft of the helicopter reduces the effects of air resistance on the falling life preserver, so that an acceleration equal to that of gravity is reasonable.</w:t>
            </w:r>
          </w:p>
        </w:tc>
      </w:tr>
      <w:tr w:rsidR="00B51CCB" w:rsidRPr="00302B82" w14:paraId="77500ED8" w14:textId="77777777" w:rsidTr="00B51CCB">
        <w:trPr>
          <w:cantSplit/>
        </w:trPr>
        <w:tc>
          <w:tcPr>
            <w:tcW w:w="1080" w:type="dxa"/>
          </w:tcPr>
          <w:p w14:paraId="3D1DC738" w14:textId="77777777" w:rsidR="00B51CCB" w:rsidRPr="00302B82" w:rsidRDefault="00B51CCB" w:rsidP="00B51CCB">
            <w:pPr>
              <w:rPr>
                <w:rFonts w:ascii="Calibri" w:hAnsi="Calibri"/>
                <w:sz w:val="24"/>
                <w:szCs w:val="24"/>
              </w:rPr>
            </w:pPr>
            <w:r w:rsidRPr="00302B82">
              <w:rPr>
                <w:rFonts w:ascii="Calibri" w:hAnsi="Calibri"/>
                <w:sz w:val="24"/>
                <w:szCs w:val="24"/>
              </w:rPr>
              <w:t>Solution</w:t>
            </w:r>
          </w:p>
        </w:tc>
        <w:tc>
          <w:tcPr>
            <w:tcW w:w="8550" w:type="dxa"/>
          </w:tcPr>
          <w:p w14:paraId="3A707C5F" w14:textId="77777777" w:rsidR="00B51CCB" w:rsidRPr="00302B82" w:rsidRDefault="00B51CCB" w:rsidP="00B51CCB">
            <w:pPr>
              <w:pStyle w:val="Numberlist"/>
              <w:spacing w:after="0" w:line="240" w:lineRule="auto"/>
              <w:rPr>
                <w:rFonts w:ascii="Calibri" w:hAnsi="Calibri"/>
                <w:b w:val="0"/>
                <w:sz w:val="24"/>
              </w:rPr>
            </w:pPr>
          </w:p>
          <w:p w14:paraId="086017DD" w14:textId="77777777" w:rsidR="00B51CCB" w:rsidRPr="00302B82" w:rsidRDefault="00B51CCB" w:rsidP="00B51CCB">
            <w:pPr>
              <w:pStyle w:val="Numberlist"/>
              <w:spacing w:after="0" w:line="240" w:lineRule="auto"/>
              <w:rPr>
                <w:rFonts w:ascii="Calibri" w:hAnsi="Calibri"/>
                <w:b w:val="0"/>
                <w:sz w:val="24"/>
              </w:rPr>
            </w:pPr>
            <w:r w:rsidRPr="00302B82">
              <w:rPr>
                <w:rFonts w:ascii="Calibri" w:hAnsi="Calibri"/>
                <w:b w:val="0"/>
                <w:sz w:val="24"/>
              </w:rPr>
              <w:t xml:space="preserve">(a) Knowns: </w:t>
            </w:r>
            <w:r w:rsidRPr="00B51CCB">
              <w:rPr>
                <w:rFonts w:ascii="Calibri" w:hAnsi="Calibri"/>
                <w:b w:val="0"/>
                <w:sz w:val="24"/>
              </w:rPr>
              <w:object w:dxaOrig="4640" w:dyaOrig="380" w14:anchorId="413A7EC6">
                <v:shape id="_x0000_i1063" type="#_x0000_t75" style="width:231.75pt;height:18.4pt" o:ole="">
                  <v:imagedata r:id="rId40" o:title=""/>
                </v:shape>
                <o:OLEObject Type="Embed" ProgID="Equation.3" ShapeID="_x0000_i1063" DrawAspect="Content" ObjectID="_1610919396" r:id="rId41"/>
              </w:object>
            </w:r>
          </w:p>
          <w:p w14:paraId="69803A78" w14:textId="77777777" w:rsidR="00B51CCB" w:rsidRPr="00302B82" w:rsidRDefault="00B51CCB" w:rsidP="00B51CCB">
            <w:pPr>
              <w:pStyle w:val="Numberlist"/>
              <w:spacing w:after="0" w:line="240" w:lineRule="auto"/>
              <w:rPr>
                <w:rFonts w:ascii="Calibri" w:hAnsi="Calibri"/>
                <w:b w:val="0"/>
                <w:sz w:val="24"/>
              </w:rPr>
            </w:pPr>
            <w:r w:rsidRPr="00B51CCB">
              <w:rPr>
                <w:rFonts w:ascii="Calibri" w:hAnsi="Calibri"/>
                <w:b w:val="0"/>
                <w:sz w:val="24"/>
              </w:rPr>
              <w:t>(b)</w:t>
            </w:r>
            <w:r w:rsidRPr="00302B82">
              <w:rPr>
                <w:rFonts w:ascii="Calibri" w:hAnsi="Calibri"/>
                <w:b w:val="0"/>
                <w:sz w:val="24"/>
              </w:rPr>
              <w:t xml:space="preserve"> </w:t>
            </w:r>
            <w:r w:rsidRPr="00B51CCB">
              <w:rPr>
                <w:rFonts w:ascii="Calibri" w:hAnsi="Calibri"/>
                <w:b w:val="0"/>
                <w:sz w:val="24"/>
              </w:rPr>
              <w:object w:dxaOrig="5940" w:dyaOrig="999" w14:anchorId="7C1E4CBD">
                <v:shape id="_x0000_i1064" type="#_x0000_t75" style="width:296.25pt;height:50.65pt" o:ole="">
                  <v:imagedata r:id="rId42" o:title=""/>
                </v:shape>
                <o:OLEObject Type="Embed" ProgID="Equation.3" ShapeID="_x0000_i1064" DrawAspect="Content" ObjectID="_1610919397" r:id="rId43"/>
              </w:object>
            </w:r>
          </w:p>
        </w:tc>
      </w:tr>
      <w:tr w:rsidR="00B51CCB" w:rsidRPr="00302B82" w14:paraId="7D405084" w14:textId="77777777" w:rsidTr="00B51CCB">
        <w:trPr>
          <w:cantSplit/>
        </w:trPr>
        <w:tc>
          <w:tcPr>
            <w:tcW w:w="1080" w:type="dxa"/>
          </w:tcPr>
          <w:p w14:paraId="371ACDA3" w14:textId="77777777" w:rsidR="00B51CCB" w:rsidRPr="00302B82" w:rsidRDefault="00B51CCB" w:rsidP="00B51CCB">
            <w:pPr>
              <w:rPr>
                <w:rFonts w:ascii="Calibri" w:hAnsi="Calibri"/>
                <w:sz w:val="24"/>
                <w:szCs w:val="24"/>
              </w:rPr>
            </w:pPr>
            <w:r w:rsidRPr="00302B82">
              <w:rPr>
                <w:rFonts w:ascii="Calibri" w:hAnsi="Calibri"/>
                <w:sz w:val="24"/>
                <w:szCs w:val="24"/>
              </w:rPr>
              <w:t>46.</w:t>
            </w:r>
          </w:p>
        </w:tc>
        <w:tc>
          <w:tcPr>
            <w:tcW w:w="8550" w:type="dxa"/>
          </w:tcPr>
          <w:p w14:paraId="1A4FAA2D" w14:textId="77777777" w:rsidR="00B51CCB" w:rsidRPr="00B51CCB" w:rsidRDefault="00B51CCB" w:rsidP="00B51CCB">
            <w:pPr>
              <w:pStyle w:val="Numberlist"/>
              <w:spacing w:after="0" w:line="240" w:lineRule="auto"/>
              <w:rPr>
                <w:rFonts w:ascii="Calibri" w:hAnsi="Calibri"/>
                <w:b w:val="0"/>
                <w:sz w:val="24"/>
              </w:rPr>
            </w:pPr>
            <w:r w:rsidRPr="00B51CCB">
              <w:rPr>
                <w:rFonts w:ascii="Calibri" w:hAnsi="Calibri"/>
                <w:b w:val="0"/>
                <w:sz w:val="24"/>
              </w:rPr>
              <w:t>A swimmer bounces straight up from a diving board and falls feet first into a pool. She starts with a velocity of 4.00 m/s, and her takeoff point is 1.80 m above the pool. (a) How long are her feet in the air? (b) What is her highest point above the board? (c) What is her velocity when her feet hit the water?</w:t>
            </w:r>
          </w:p>
        </w:tc>
      </w:tr>
      <w:tr w:rsidR="00B51CCB" w:rsidRPr="00302B82" w14:paraId="61DD410C" w14:textId="77777777" w:rsidTr="00B51CCB">
        <w:trPr>
          <w:cantSplit/>
        </w:trPr>
        <w:tc>
          <w:tcPr>
            <w:tcW w:w="1080" w:type="dxa"/>
          </w:tcPr>
          <w:p w14:paraId="275DE5CB" w14:textId="77777777" w:rsidR="00B51CCB" w:rsidRPr="00302B82" w:rsidRDefault="00B51CCB" w:rsidP="00B51CCB">
            <w:pPr>
              <w:rPr>
                <w:rFonts w:ascii="Calibri" w:hAnsi="Calibri"/>
                <w:sz w:val="24"/>
                <w:szCs w:val="24"/>
              </w:rPr>
            </w:pPr>
            <w:r w:rsidRPr="00302B82">
              <w:rPr>
                <w:rFonts w:ascii="Calibri" w:hAnsi="Calibri"/>
                <w:sz w:val="24"/>
                <w:szCs w:val="24"/>
              </w:rPr>
              <w:t>Solution</w:t>
            </w:r>
          </w:p>
        </w:tc>
        <w:tc>
          <w:tcPr>
            <w:tcW w:w="8550" w:type="dxa"/>
          </w:tcPr>
          <w:p w14:paraId="584570BD" w14:textId="77777777" w:rsidR="00B51CCB" w:rsidRPr="00302B82" w:rsidRDefault="00B51CCB" w:rsidP="00B51CCB">
            <w:pPr>
              <w:pStyle w:val="Numberlist"/>
              <w:spacing w:after="0" w:line="240" w:lineRule="auto"/>
              <w:rPr>
                <w:rFonts w:ascii="Calibri" w:hAnsi="Calibri"/>
                <w:b w:val="0"/>
                <w:sz w:val="24"/>
              </w:rPr>
            </w:pPr>
            <w:r w:rsidRPr="00302B82">
              <w:rPr>
                <w:rFonts w:ascii="Calibri" w:hAnsi="Calibri"/>
                <w:b w:val="0"/>
                <w:sz w:val="24"/>
              </w:rPr>
              <w:t xml:space="preserve">(a) Knowns: </w:t>
            </w:r>
            <w:r w:rsidRPr="00B51CCB">
              <w:rPr>
                <w:rFonts w:ascii="Calibri" w:hAnsi="Calibri"/>
                <w:b w:val="0"/>
                <w:sz w:val="24"/>
              </w:rPr>
              <w:object w:dxaOrig="4860" w:dyaOrig="380" w14:anchorId="119CDB43">
                <v:shape id="_x0000_i1067" type="#_x0000_t75" style="width:243.4pt;height:18.4pt" o:ole="">
                  <v:imagedata r:id="rId44" o:title=""/>
                </v:shape>
                <o:OLEObject Type="Embed" ProgID="Equation.3" ShapeID="_x0000_i1067" DrawAspect="Content" ObjectID="_1610919398" r:id="rId45"/>
              </w:object>
            </w:r>
            <w:r w:rsidRPr="00302B82">
              <w:rPr>
                <w:rFonts w:ascii="Calibri" w:hAnsi="Calibri"/>
                <w:b w:val="0"/>
                <w:sz w:val="24"/>
              </w:rPr>
              <w:t xml:space="preserve">, so we use the equation </w:t>
            </w:r>
            <w:r w:rsidRPr="00B51CCB">
              <w:rPr>
                <w:rFonts w:ascii="Calibri" w:hAnsi="Calibri"/>
                <w:b w:val="0"/>
                <w:sz w:val="24"/>
              </w:rPr>
              <w:object w:dxaOrig="1920" w:dyaOrig="620" w14:anchorId="49946684">
                <v:shape id="_x0000_i1068" type="#_x0000_t75" style="width:96.75pt;height:30.75pt" o:ole="">
                  <v:imagedata r:id="rId46" o:title=""/>
                </v:shape>
                <o:OLEObject Type="Embed" ProgID="Equation.3" ShapeID="_x0000_i1068" DrawAspect="Content" ObjectID="_1610919399" r:id="rId47"/>
              </w:object>
            </w:r>
            <w:r w:rsidRPr="00302B82">
              <w:rPr>
                <w:rFonts w:ascii="Calibri" w:hAnsi="Calibri"/>
                <w:b w:val="0"/>
                <w:sz w:val="24"/>
              </w:rPr>
              <w:t xml:space="preserve">. Rearranging, </w:t>
            </w:r>
          </w:p>
          <w:p w14:paraId="7B02F440" w14:textId="77777777" w:rsidR="00B51CCB" w:rsidRPr="00302B82" w:rsidRDefault="00B51CCB" w:rsidP="00B51CCB">
            <w:pPr>
              <w:pStyle w:val="Numberlist"/>
              <w:spacing w:after="0" w:line="240" w:lineRule="auto"/>
              <w:rPr>
                <w:rFonts w:ascii="Calibri" w:hAnsi="Calibri"/>
                <w:b w:val="0"/>
                <w:sz w:val="24"/>
              </w:rPr>
            </w:pPr>
            <w:r w:rsidRPr="00B51CCB">
              <w:rPr>
                <w:rFonts w:ascii="Calibri" w:hAnsi="Calibri"/>
                <w:b w:val="0"/>
                <w:sz w:val="24"/>
              </w:rPr>
              <w:object w:dxaOrig="6100" w:dyaOrig="1480" w14:anchorId="5D2DB33D">
                <v:shape id="_x0000_i1069" type="#_x0000_t75" style="width:303.75pt;height:74.65pt" o:ole="">
                  <v:imagedata r:id="rId48" o:title=""/>
                </v:shape>
                <o:OLEObject Type="Embed" ProgID="Equation.3" ShapeID="_x0000_i1069" DrawAspect="Content" ObjectID="_1610919400" r:id="rId49"/>
              </w:object>
            </w:r>
          </w:p>
          <w:p w14:paraId="3B61232D" w14:textId="77777777" w:rsidR="00B51CCB" w:rsidRPr="00302B82" w:rsidRDefault="00B51CCB" w:rsidP="00B51CCB">
            <w:pPr>
              <w:pStyle w:val="Numberlist"/>
              <w:spacing w:after="0" w:line="240" w:lineRule="auto"/>
              <w:rPr>
                <w:rFonts w:ascii="Calibri" w:hAnsi="Calibri"/>
                <w:b w:val="0"/>
                <w:sz w:val="24"/>
              </w:rPr>
            </w:pPr>
            <w:r w:rsidRPr="00302B82">
              <w:rPr>
                <w:rFonts w:ascii="Calibri" w:hAnsi="Calibri"/>
                <w:b w:val="0"/>
                <w:sz w:val="24"/>
              </w:rPr>
              <w:t xml:space="preserve">(b) </w:t>
            </w:r>
            <w:r w:rsidRPr="00B51CCB">
              <w:rPr>
                <w:rFonts w:ascii="Calibri" w:hAnsi="Calibri"/>
                <w:b w:val="0"/>
                <w:sz w:val="24"/>
              </w:rPr>
              <w:object w:dxaOrig="4940" w:dyaOrig="700" w14:anchorId="3D420A78">
                <v:shape id="_x0000_i1070" type="#_x0000_t75" style="width:246.4pt;height:36.4pt" o:ole="">
                  <v:imagedata r:id="rId50" o:title=""/>
                </v:shape>
                <o:OLEObject Type="Embed" ProgID="Equation.3" ShapeID="_x0000_i1070" DrawAspect="Content" ObjectID="_1610919401" r:id="rId51"/>
              </w:object>
            </w:r>
          </w:p>
          <w:p w14:paraId="188F4CCB" w14:textId="77777777" w:rsidR="00B51CCB" w:rsidRPr="00302B82" w:rsidRDefault="00B51CCB" w:rsidP="00B51CCB">
            <w:pPr>
              <w:pStyle w:val="Numberlist"/>
              <w:spacing w:after="0" w:line="240" w:lineRule="auto"/>
              <w:rPr>
                <w:rFonts w:ascii="Calibri" w:hAnsi="Calibri"/>
                <w:b w:val="0"/>
                <w:sz w:val="24"/>
              </w:rPr>
            </w:pPr>
            <w:r w:rsidRPr="00302B82">
              <w:rPr>
                <w:rFonts w:ascii="Calibri" w:hAnsi="Calibri"/>
                <w:b w:val="0"/>
                <w:sz w:val="24"/>
              </w:rPr>
              <w:t xml:space="preserve">(c) </w:t>
            </w:r>
            <w:r w:rsidRPr="00B51CCB">
              <w:rPr>
                <w:rFonts w:ascii="Calibri" w:hAnsi="Calibri"/>
                <w:b w:val="0"/>
                <w:sz w:val="24"/>
              </w:rPr>
              <w:object w:dxaOrig="2000" w:dyaOrig="380" w14:anchorId="2998793C">
                <v:shape id="_x0000_i1071" type="#_x0000_t75" style="width:99.4pt;height:18.4pt" o:ole="">
                  <v:imagedata r:id="rId52" o:title=""/>
                </v:shape>
                <o:OLEObject Type="Embed" ProgID="Equation.3" ShapeID="_x0000_i1071" DrawAspect="Content" ObjectID="_1610919402" r:id="rId53"/>
              </w:object>
            </w:r>
            <w:r w:rsidRPr="00302B82">
              <w:rPr>
                <w:rFonts w:ascii="Calibri" w:hAnsi="Calibri"/>
                <w:b w:val="0"/>
                <w:sz w:val="24"/>
              </w:rPr>
              <w:t xml:space="preserve"> and rearranging</w:t>
            </w:r>
          </w:p>
          <w:p w14:paraId="4C81BA3F" w14:textId="77777777" w:rsidR="00B51CCB" w:rsidRPr="00302B82" w:rsidRDefault="00B51CCB" w:rsidP="00B51CCB">
            <w:pPr>
              <w:pStyle w:val="Numberlist"/>
              <w:spacing w:after="0" w:line="240" w:lineRule="auto"/>
              <w:rPr>
                <w:rFonts w:ascii="Calibri" w:hAnsi="Calibri"/>
                <w:b w:val="0"/>
                <w:sz w:val="24"/>
              </w:rPr>
            </w:pPr>
            <w:r w:rsidRPr="00B51CCB">
              <w:rPr>
                <w:rFonts w:ascii="Calibri" w:hAnsi="Calibri"/>
                <w:b w:val="0"/>
                <w:sz w:val="24"/>
              </w:rPr>
              <w:object w:dxaOrig="6340" w:dyaOrig="880" w14:anchorId="596FABE4">
                <v:shape id="_x0000_i1072" type="#_x0000_t75" style="width:315.4pt;height:44.65pt" o:ole="">
                  <v:imagedata r:id="rId54" o:title=""/>
                </v:shape>
                <o:OLEObject Type="Embed" ProgID="Equation.3" ShapeID="_x0000_i1072" DrawAspect="Content" ObjectID="_1610919403" r:id="rId55"/>
              </w:object>
            </w:r>
          </w:p>
          <w:p w14:paraId="27D2ED10" w14:textId="77777777" w:rsidR="00B51CCB" w:rsidRPr="00302B82" w:rsidRDefault="00B51CCB" w:rsidP="00B51CCB">
            <w:pPr>
              <w:pStyle w:val="Numberlist"/>
              <w:spacing w:after="0" w:line="240" w:lineRule="auto"/>
              <w:rPr>
                <w:rFonts w:ascii="Calibri" w:hAnsi="Calibri"/>
                <w:b w:val="0"/>
                <w:sz w:val="24"/>
              </w:rPr>
            </w:pPr>
            <w:r w:rsidRPr="00302B82">
              <w:rPr>
                <w:rFonts w:ascii="Calibri" w:hAnsi="Calibri"/>
                <w:b w:val="0"/>
                <w:sz w:val="24"/>
              </w:rPr>
              <w:t xml:space="preserve">Since the diver must be moving in the negative direction, </w:t>
            </w:r>
            <w:r w:rsidRPr="00B51CCB">
              <w:rPr>
                <w:rFonts w:ascii="Calibri" w:hAnsi="Calibri"/>
                <w:b w:val="0"/>
                <w:sz w:val="24"/>
              </w:rPr>
              <w:object w:dxaOrig="1440" w:dyaOrig="279" w14:anchorId="2C223367">
                <v:shape id="_x0000_i1073" type="#_x0000_t75" style="width:70.5pt;height:13.15pt" o:ole="">
                  <v:imagedata r:id="rId56" o:title=""/>
                </v:shape>
                <o:OLEObject Type="Embed" ProgID="Equation.3" ShapeID="_x0000_i1073" DrawAspect="Content" ObjectID="_1610919404" r:id="rId57"/>
              </w:object>
            </w:r>
          </w:p>
        </w:tc>
      </w:tr>
    </w:tbl>
    <w:p w14:paraId="5084F608" w14:textId="77777777" w:rsidR="003C5444" w:rsidRDefault="003C5444"/>
    <w:p w14:paraId="3AF29F5A" w14:textId="27ECE5FA" w:rsidR="002C42DA" w:rsidRDefault="00B51CCB">
      <w:r>
        <w:lastRenderedPageBreak/>
        <w:t xml:space="preserve"> </w:t>
      </w:r>
      <w:r w:rsidR="002C42DA">
        <w:t>66.</w:t>
      </w:r>
    </w:p>
    <w:p w14:paraId="1997346E" w14:textId="00EFD553" w:rsidR="00CC04C1" w:rsidRDefault="004B7F33">
      <w:r w:rsidRPr="004B7F33">
        <w:drawing>
          <wp:inline distT="0" distB="0" distL="0" distR="0" wp14:anchorId="455D2CA2" wp14:editId="228619B2">
            <wp:extent cx="4434674" cy="27887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434674" cy="2788733"/>
                    </a:xfrm>
                    <a:prstGeom prst="rect">
                      <a:avLst/>
                    </a:prstGeom>
                  </pic:spPr>
                </pic:pic>
              </a:graphicData>
            </a:graphic>
          </wp:inline>
        </w:drawing>
      </w:r>
    </w:p>
    <w:p w14:paraId="5266E07B" w14:textId="2DAB0F76" w:rsidR="00D917D1" w:rsidRDefault="00D917D1">
      <w:r>
        <w:t xml:space="preserve">Note that the velocity is discontinuous, it jumps in value instantly. </w:t>
      </w:r>
      <w:r w:rsidR="007E1F0F">
        <w:t xml:space="preserve">Indeed, the value of the velocity is not well defined at exactly 2s, 3s, 5s. </w:t>
      </w:r>
      <w:r>
        <w:t xml:space="preserve">Of course, this is impossible. This should be thought of as an approximation. </w:t>
      </w:r>
    </w:p>
    <w:p w14:paraId="0BD78216" w14:textId="59C8F8EC" w:rsidR="00502AB8" w:rsidRDefault="00502AB8">
      <w:r>
        <w:t xml:space="preserve">The acceleration is 0 where the velocity is constant, </w:t>
      </w:r>
      <w:r w:rsidR="00D917D1">
        <w:t>in</w:t>
      </w:r>
      <w:r w:rsidR="00B75235">
        <w:t>side</w:t>
      </w:r>
      <w:r w:rsidR="00D917D1">
        <w:t xml:space="preserve"> the time intervals 0-2s; 2-3s; 3-5s; and 5-6s.</w:t>
      </w:r>
      <w:r w:rsidR="00B75235">
        <w:t xml:space="preserve"> Since the velocity changes instantly</w:t>
      </w:r>
      <w:r w:rsidR="00E83F79">
        <w:t xml:space="preserve">, the acceleration would have to be infinite at exactly 2s, 3s, 5s. Again, we should think off this as an approximation. The acceleration is </w:t>
      </w:r>
      <w:r w:rsidR="0060538D">
        <w:t>very large and negative at 2s, and very large and positive at 3s and 5s.</w:t>
      </w:r>
      <w:bookmarkStart w:id="0" w:name="_GoBack"/>
      <w:bookmarkEnd w:id="0"/>
      <w:r w:rsidR="0060538D">
        <w:t xml:space="preserve"> </w:t>
      </w:r>
    </w:p>
    <w:p w14:paraId="5D07411A" w14:textId="77777777" w:rsidR="00D917D1" w:rsidRDefault="00D917D1"/>
    <w:sectPr w:rsidR="00D9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C0"/>
    <w:rsid w:val="0000496A"/>
    <w:rsid w:val="00116D97"/>
    <w:rsid w:val="001F0760"/>
    <w:rsid w:val="002A370D"/>
    <w:rsid w:val="002C42DA"/>
    <w:rsid w:val="003C5444"/>
    <w:rsid w:val="004B7F33"/>
    <w:rsid w:val="00502AB8"/>
    <w:rsid w:val="0060538D"/>
    <w:rsid w:val="007E1F0F"/>
    <w:rsid w:val="00B51CCB"/>
    <w:rsid w:val="00B75235"/>
    <w:rsid w:val="00BE33C0"/>
    <w:rsid w:val="00CC04C1"/>
    <w:rsid w:val="00CD6AED"/>
    <w:rsid w:val="00D35D16"/>
    <w:rsid w:val="00D469F5"/>
    <w:rsid w:val="00D917D1"/>
    <w:rsid w:val="00E8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9B04"/>
  <w15:chartTrackingRefBased/>
  <w15:docId w15:val="{66733CA2-A0FF-4DF9-A38F-7B792900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3C0"/>
    <w:pPr>
      <w:spacing w:before="200" w:after="200" w:line="276" w:lineRule="auto"/>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uiPriority w:val="99"/>
    <w:rsid w:val="00CC04C1"/>
    <w:pPr>
      <w:spacing w:before="120" w:after="120" w:line="360" w:lineRule="auto"/>
      <w:ind w:left="720" w:hanging="720"/>
    </w:pPr>
    <w:rPr>
      <w:rFonts w:ascii="Times New Roman" w:eastAsia="Times New Roman" w:hAnsi="Times New Roman" w:cs="Times New Roman"/>
      <w:b/>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Krym</dc:creator>
  <cp:keywords/>
  <dc:description/>
  <cp:lastModifiedBy>Darya Krym</cp:lastModifiedBy>
  <cp:revision>5</cp:revision>
  <dcterms:created xsi:type="dcterms:W3CDTF">2019-02-06T03:45:00Z</dcterms:created>
  <dcterms:modified xsi:type="dcterms:W3CDTF">2019-02-06T05:40:00Z</dcterms:modified>
</cp:coreProperties>
</file>