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E1BA" w14:textId="77777777" w:rsidR="007C4E2B" w:rsidRDefault="007C4E2B" w:rsidP="007C4E2B">
      <w:r>
        <w:t>Danielle Kim</w:t>
      </w:r>
    </w:p>
    <w:p w14:paraId="24604748" w14:textId="77777777" w:rsidR="007C4E2B" w:rsidRDefault="007C4E2B" w:rsidP="007C4E2B">
      <w:r>
        <w:t>Bio 3302- E178</w:t>
      </w:r>
    </w:p>
    <w:p w14:paraId="1C9B5D2A" w14:textId="77777777" w:rsidR="007C4E2B" w:rsidRDefault="007C4E2B" w:rsidP="007C4E2B">
      <w:r>
        <w:t xml:space="preserve">Extra Credit </w:t>
      </w:r>
    </w:p>
    <w:p w14:paraId="0F51DD17" w14:textId="77777777" w:rsidR="007C4E2B" w:rsidRDefault="007C4E2B" w:rsidP="007C4E2B"/>
    <w:p w14:paraId="529B841C" w14:textId="77777777" w:rsidR="007C4E2B" w:rsidRDefault="007C4E2B" w:rsidP="007C4E2B">
      <w:pPr>
        <w:spacing w:line="480" w:lineRule="auto"/>
      </w:pPr>
      <w:r>
        <w:t xml:space="preserve">      In light of Brain awareness day, I read an article on the </w:t>
      </w:r>
      <w:proofErr w:type="spellStart"/>
      <w:r>
        <w:t>Transactive</w:t>
      </w:r>
      <w:proofErr w:type="spellEnd"/>
      <w:r>
        <w:t xml:space="preserve"> memory system (TMS)</w:t>
      </w:r>
    </w:p>
    <w:p w14:paraId="33280E53" w14:textId="77777777" w:rsidR="007C4E2B" w:rsidRPr="00242FB6" w:rsidRDefault="007C4E2B" w:rsidP="007C4E2B">
      <w:pPr>
        <w:spacing w:line="480" w:lineRule="auto"/>
        <w:rPr>
          <w:rFonts w:eastAsia="Times New Roman" w:cs="Times New Roman"/>
        </w:rPr>
      </w:pPr>
      <w:r>
        <w:t>TMS is defined as “</w:t>
      </w:r>
      <w:r w:rsidRPr="00242FB6">
        <w:rPr>
          <w:rFonts w:eastAsia="Times New Roman" w:cs="Times New Roman"/>
          <w:color w:val="000000"/>
          <w:shd w:val="clear" w:color="auto" w:fill="FFFFFF"/>
        </w:rPr>
        <w:t>repositories of knowledge that are shared between two or more people</w:t>
      </w:r>
      <w:r>
        <w:rPr>
          <w:rFonts w:eastAsia="Times New Roman" w:cs="Times New Roman"/>
          <w:color w:val="000000"/>
          <w:shd w:val="clear" w:color="auto" w:fill="FFFFFF"/>
        </w:rPr>
        <w:t>.” The article informed me about how if two people have known each for a long time, and have developed trust in each other, they are able to call on each other for knowledge when they need it. This type of close friendship or relationship can have two people be psychologically closer and communicate better. It amazes me how are brains can adapt and utilize our surroundings, or in this case, take another person and be able to interconnect memories with them, so that the user can have a vast collection of memory without using too much effort. Our brain is wonderful in how it will only take the most efficient pathways for everything.</w:t>
      </w:r>
    </w:p>
    <w:p w14:paraId="22BA4C10" w14:textId="77777777" w:rsidR="007C4E2B" w:rsidRDefault="007C4E2B" w:rsidP="007C4E2B">
      <w:pPr>
        <w:spacing w:line="480" w:lineRule="auto"/>
      </w:pPr>
    </w:p>
    <w:p w14:paraId="6004C758" w14:textId="77777777" w:rsidR="007C4E2B" w:rsidRDefault="007C4E2B" w:rsidP="007C4E2B">
      <w:pPr>
        <w:spacing w:line="480" w:lineRule="auto"/>
      </w:pPr>
    </w:p>
    <w:p w14:paraId="32606A63" w14:textId="77777777" w:rsidR="007C4E2B" w:rsidRDefault="007C4E2B" w:rsidP="007C4E2B"/>
    <w:p w14:paraId="37DE35A0" w14:textId="77777777" w:rsidR="007C4E2B" w:rsidRDefault="007C4E2B" w:rsidP="007C4E2B"/>
    <w:p w14:paraId="62BC16E9" w14:textId="77777777" w:rsidR="007C4E2B" w:rsidRDefault="007C4E2B" w:rsidP="007C4E2B"/>
    <w:p w14:paraId="64C7D60A" w14:textId="77777777" w:rsidR="007C4E2B" w:rsidRDefault="007C4E2B" w:rsidP="007C4E2B"/>
    <w:p w14:paraId="616B1EF7" w14:textId="77777777" w:rsidR="007C4E2B" w:rsidRDefault="007C4E2B" w:rsidP="007C4E2B"/>
    <w:p w14:paraId="658FC1B2" w14:textId="77777777" w:rsidR="007C4E2B" w:rsidRDefault="007C4E2B" w:rsidP="007C4E2B"/>
    <w:p w14:paraId="5706ACF1" w14:textId="77777777" w:rsidR="007C4E2B" w:rsidRDefault="007C4E2B" w:rsidP="007C4E2B"/>
    <w:p w14:paraId="36258D3E" w14:textId="77777777" w:rsidR="007C4E2B" w:rsidRDefault="007C4E2B" w:rsidP="007C4E2B"/>
    <w:p w14:paraId="59A84862" w14:textId="77777777" w:rsidR="007C4E2B" w:rsidRDefault="007C4E2B" w:rsidP="007C4E2B"/>
    <w:p w14:paraId="27EDAEAC" w14:textId="77777777" w:rsidR="007C4E2B" w:rsidRDefault="007C4E2B" w:rsidP="007C4E2B"/>
    <w:p w14:paraId="6452B281" w14:textId="77777777" w:rsidR="007C4E2B" w:rsidRDefault="007C4E2B" w:rsidP="007C4E2B"/>
    <w:p w14:paraId="5396FDA4" w14:textId="77777777" w:rsidR="007C4E2B" w:rsidRDefault="007C4E2B" w:rsidP="007C4E2B"/>
    <w:p w14:paraId="628D634E" w14:textId="77777777" w:rsidR="007C4E2B" w:rsidRDefault="007C4E2B" w:rsidP="007C4E2B">
      <w:r>
        <w:t>Works Cited</w:t>
      </w:r>
    </w:p>
    <w:p w14:paraId="6527824C" w14:textId="77777777" w:rsidR="007C4E2B" w:rsidRPr="00A470FB" w:rsidRDefault="007C4E2B" w:rsidP="007C4E2B">
      <w:pPr>
        <w:pStyle w:val="ListParagraph"/>
        <w:numPr>
          <w:ilvl w:val="0"/>
          <w:numId w:val="1"/>
        </w:numPr>
        <w:rPr>
          <w:rFonts w:ascii="Helvetica Neue" w:eastAsia="Times New Roman" w:hAnsi="Helvetica Neue" w:cs="Times New Roman"/>
          <w:color w:val="000000"/>
          <w:sz w:val="21"/>
          <w:szCs w:val="21"/>
        </w:rPr>
      </w:pPr>
      <w:r w:rsidRPr="00A470FB">
        <w:rPr>
          <w:rFonts w:ascii="Helvetica Neue" w:eastAsia="Times New Roman" w:hAnsi="Helvetica Neue" w:cs="Times New Roman"/>
          <w:color w:val="000000"/>
          <w:sz w:val="21"/>
          <w:szCs w:val="21"/>
        </w:rPr>
        <w:t>Beck, Julie. “Best Friends Build Shared Memory Networks.” </w:t>
      </w:r>
      <w:r w:rsidRPr="00A470FB">
        <w:rPr>
          <w:rFonts w:ascii="Helvetica Neue" w:eastAsia="Times New Roman" w:hAnsi="Helvetica Neue" w:cs="Times New Roman"/>
          <w:i/>
          <w:iCs/>
          <w:color w:val="000000"/>
          <w:sz w:val="21"/>
          <w:szCs w:val="21"/>
        </w:rPr>
        <w:t>The Atlantic</w:t>
      </w:r>
      <w:r w:rsidRPr="00A470FB">
        <w:rPr>
          <w:rFonts w:ascii="Helvetica Neue" w:eastAsia="Times New Roman" w:hAnsi="Helvetica Neue" w:cs="Times New Roman"/>
          <w:color w:val="000000"/>
          <w:sz w:val="21"/>
          <w:szCs w:val="21"/>
        </w:rPr>
        <w:t>, Atlantic Media Company, 22 Aug. 2016, www.theatlantic.com/health/archive/2016/08/how-best-friends-share-each-others-memories/496715/.</w:t>
      </w:r>
    </w:p>
    <w:p w14:paraId="37BE8B15" w14:textId="77777777" w:rsidR="001F5BE7" w:rsidRDefault="001F5BE7">
      <w:bookmarkStart w:id="0" w:name="_GoBack"/>
      <w:bookmarkEnd w:id="0"/>
    </w:p>
    <w:sectPr w:rsidR="001F5BE7" w:rsidSect="000C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A4F54"/>
    <w:multiLevelType w:val="hybridMultilevel"/>
    <w:tmpl w:val="FB767EA2"/>
    <w:lvl w:ilvl="0" w:tplc="2494C9E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2B"/>
    <w:rsid w:val="000C720A"/>
    <w:rsid w:val="001F5BE7"/>
    <w:rsid w:val="007C4E2B"/>
    <w:rsid w:val="00C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7C1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Macintosh Word</Application>
  <DocSecurity>0</DocSecurity>
  <Lines>7</Lines>
  <Paragraphs>2</Paragraphs>
  <ScaleCrop>false</ScaleCrop>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2018-05-17T19:28:00Z</dcterms:created>
  <dcterms:modified xsi:type="dcterms:W3CDTF">2018-05-17T19:29:00Z</dcterms:modified>
</cp:coreProperties>
</file>