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96" w:rsidRDefault="00140196" w:rsidP="00140196">
      <w:pPr>
        <w:pStyle w:val="Title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51FB7A92" wp14:editId="379A21B6">
            <wp:extent cx="666750" cy="485775"/>
            <wp:effectExtent l="0" t="0" r="0" b="9525"/>
            <wp:docPr id="1" name="Picture 1" descr="C:\Users\MIslam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lam\Pictures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50" w:rsidRPr="00B91D86" w:rsidRDefault="00684EA9" w:rsidP="00140196">
      <w:pPr>
        <w:pStyle w:val="Title"/>
        <w:ind w:left="0" w:firstLine="0"/>
        <w:rPr>
          <w:b/>
          <w:szCs w:val="28"/>
        </w:rPr>
      </w:pPr>
      <w:r w:rsidRPr="00B91D86">
        <w:rPr>
          <w:b/>
          <w:szCs w:val="28"/>
        </w:rPr>
        <w:t>New York City College of Technology</w:t>
      </w:r>
    </w:p>
    <w:p w:rsidR="00471C50" w:rsidRDefault="00684EA9" w:rsidP="00140196">
      <w:pPr>
        <w:pStyle w:val="Subtitle"/>
        <w:rPr>
          <w:sz w:val="22"/>
        </w:rPr>
      </w:pPr>
      <w:r>
        <w:rPr>
          <w:sz w:val="22"/>
        </w:rPr>
        <w:t>Dept. of Computer Engineering Technology</w:t>
      </w:r>
    </w:p>
    <w:p w:rsidR="00471C50" w:rsidRDefault="00471C50">
      <w:pPr>
        <w:pStyle w:val="Subtitle"/>
        <w:rPr>
          <w:sz w:val="12"/>
        </w:rPr>
      </w:pPr>
    </w:p>
    <w:p w:rsidR="00471C50" w:rsidRDefault="00684EA9">
      <w:pPr>
        <w:pStyle w:val="Subtitle"/>
        <w:rPr>
          <w:b/>
          <w:u w:val="single"/>
        </w:rPr>
      </w:pPr>
      <w:r>
        <w:rPr>
          <w:b/>
          <w:u w:val="single"/>
        </w:rPr>
        <w:t xml:space="preserve">Syllabus </w:t>
      </w:r>
    </w:p>
    <w:p w:rsidR="00471C50" w:rsidRDefault="00471C50">
      <w:pPr>
        <w:pStyle w:val="Subtitle"/>
        <w:pBdr>
          <w:bottom w:val="single" w:sz="12" w:space="1" w:color="auto"/>
        </w:pBdr>
        <w:rPr>
          <w:sz w:val="12"/>
        </w:rPr>
      </w:pPr>
    </w:p>
    <w:p w:rsidR="00AB16C9" w:rsidRDefault="00AB16C9" w:rsidP="00AB16C9">
      <w:pPr>
        <w:pStyle w:val="Subtitle"/>
        <w:jc w:val="left"/>
        <w:rPr>
          <w:sz w:val="22"/>
        </w:rPr>
      </w:pPr>
      <w:r w:rsidRPr="00AB16C9">
        <w:rPr>
          <w:b/>
          <w:sz w:val="22"/>
        </w:rPr>
        <w:t>Course: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>
        <w:rPr>
          <w:sz w:val="22"/>
        </w:rPr>
        <w:t xml:space="preserve"> </w:t>
      </w:r>
      <w:r w:rsidR="00D61B3F">
        <w:rPr>
          <w:rFonts w:ascii="Calibri" w:hAnsi="Calibri"/>
          <w:sz w:val="22"/>
          <w:szCs w:val="22"/>
        </w:rPr>
        <w:t>EMT 1240P –</w:t>
      </w:r>
      <w:r w:rsidR="00D61B3F">
        <w:rPr>
          <w:rFonts w:ascii="Calibri" w:hAnsi="Calibri" w:cs="Calibri"/>
          <w:sz w:val="22"/>
          <w:szCs w:val="22"/>
        </w:rPr>
        <w:t xml:space="preserve"> Fundamentals of Electrical and Electronics Technology</w:t>
      </w:r>
    </w:p>
    <w:p w:rsidR="00AB16C9" w:rsidRDefault="00AB16C9" w:rsidP="00AB16C9">
      <w:pPr>
        <w:pStyle w:val="Subtitle"/>
        <w:jc w:val="left"/>
        <w:rPr>
          <w:b/>
          <w:sz w:val="22"/>
        </w:rPr>
      </w:pPr>
    </w:p>
    <w:p w:rsidR="00471C50" w:rsidRPr="00D61B3F" w:rsidRDefault="00AB16C9" w:rsidP="00D61B3F">
      <w:pPr>
        <w:pStyle w:val="Subtitle"/>
        <w:jc w:val="left"/>
        <w:rPr>
          <w:sz w:val="22"/>
        </w:rPr>
      </w:pPr>
      <w:r w:rsidRPr="00AB16C9">
        <w:rPr>
          <w:b/>
          <w:sz w:val="22"/>
        </w:rPr>
        <w:t>Professor: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>
        <w:rPr>
          <w:sz w:val="22"/>
        </w:rPr>
        <w:t xml:space="preserve"> M</w:t>
      </w:r>
      <w:r w:rsidR="00B81F72">
        <w:rPr>
          <w:sz w:val="22"/>
        </w:rPr>
        <w:t>.</w:t>
      </w:r>
      <w:r>
        <w:rPr>
          <w:sz w:val="22"/>
        </w:rPr>
        <w:t xml:space="preserve"> Islam</w:t>
      </w:r>
      <w:r w:rsidR="00D61B3F">
        <w:rPr>
          <w:sz w:val="22"/>
        </w:rPr>
        <w:t xml:space="preserve"> </w:t>
      </w:r>
      <w:proofErr w:type="gramStart"/>
      <w:r w:rsidR="00AF59CE">
        <w:rPr>
          <w:sz w:val="22"/>
        </w:rPr>
        <w:t>-</w:t>
      </w:r>
      <w:r w:rsidR="00D61B3F">
        <w:rPr>
          <w:sz w:val="22"/>
        </w:rPr>
        <w:t xml:space="preserve"> </w:t>
      </w:r>
      <w:r w:rsidR="00AF59CE">
        <w:rPr>
          <w:sz w:val="22"/>
        </w:rPr>
        <w:t xml:space="preserve"> V627</w:t>
      </w:r>
      <w:proofErr w:type="gramEnd"/>
      <w:r w:rsidR="00D61B3F">
        <w:rPr>
          <w:sz w:val="22"/>
        </w:rPr>
        <w:tab/>
      </w:r>
      <w:r w:rsidR="009F6F10">
        <w:rPr>
          <w:sz w:val="22"/>
        </w:rPr>
        <w:tab/>
      </w:r>
      <w:r w:rsidR="009F6F10">
        <w:rPr>
          <w:sz w:val="22"/>
        </w:rPr>
        <w:tab/>
      </w:r>
      <w:r w:rsidR="00D61B3F">
        <w:rPr>
          <w:sz w:val="22"/>
        </w:rPr>
        <w:t>Email: Mislam@citytech.cuny.edu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270"/>
        <w:gridCol w:w="6930"/>
      </w:tblGrid>
      <w:tr w:rsidR="00471C50" w:rsidTr="00EB728D">
        <w:tc>
          <w:tcPr>
            <w:tcW w:w="2340" w:type="dxa"/>
          </w:tcPr>
          <w:p w:rsidR="00D61B3F" w:rsidRDefault="00D61B3F">
            <w:pPr>
              <w:pStyle w:val="Subtitle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61B3F" w:rsidRDefault="00D61B3F">
            <w:pPr>
              <w:pStyle w:val="Subtitle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Hours / Credits:</w:t>
            </w:r>
          </w:p>
          <w:p w:rsidR="00D61B3F" w:rsidRDefault="00D61B3F">
            <w:pPr>
              <w:pStyle w:val="Subtitle"/>
              <w:ind w:left="0" w:firstLine="0"/>
              <w:jc w:val="left"/>
              <w:rPr>
                <w:b/>
                <w:sz w:val="22"/>
                <w:u w:val="single"/>
              </w:rPr>
            </w:pPr>
          </w:p>
          <w:p w:rsidR="00471C50" w:rsidRDefault="00684EA9">
            <w:pPr>
              <w:pStyle w:val="Subtitle"/>
              <w:ind w:left="0" w:firstLine="0"/>
              <w:jc w:val="left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Description &amp; Objectives:</w:t>
            </w:r>
          </w:p>
        </w:tc>
        <w:tc>
          <w:tcPr>
            <w:tcW w:w="270" w:type="dxa"/>
          </w:tcPr>
          <w:p w:rsidR="00471C50" w:rsidRDefault="00471C50">
            <w:pPr>
              <w:pStyle w:val="Subtitle"/>
              <w:ind w:left="0" w:firstLine="0"/>
              <w:jc w:val="left"/>
            </w:pPr>
          </w:p>
        </w:tc>
        <w:tc>
          <w:tcPr>
            <w:tcW w:w="6930" w:type="dxa"/>
          </w:tcPr>
          <w:p w:rsidR="00D61B3F" w:rsidRDefault="00D61B3F" w:rsidP="00D61B3F">
            <w:pPr>
              <w:pStyle w:val="Subtitle"/>
              <w:jc w:val="both"/>
              <w:rPr>
                <w:rFonts w:cs="Calibri"/>
              </w:rPr>
            </w:pPr>
          </w:p>
          <w:p w:rsidR="00D61B3F" w:rsidRPr="00D61B3F" w:rsidRDefault="00D61B3F" w:rsidP="00D61B3F">
            <w:pPr>
              <w:pStyle w:val="Subtitle"/>
              <w:jc w:val="both"/>
            </w:pPr>
            <w:r>
              <w:rPr>
                <w:rFonts w:cs="Calibri"/>
              </w:rPr>
              <w:t>3 Class hour, 3 Lab Hours, 4 Credits</w:t>
            </w:r>
          </w:p>
          <w:p w:rsidR="00D61B3F" w:rsidRPr="00D61B3F" w:rsidRDefault="00D61B3F" w:rsidP="00D61B3F">
            <w:pPr>
              <w:pStyle w:val="Subtitle"/>
              <w:ind w:left="0" w:firstLine="0"/>
              <w:jc w:val="both"/>
            </w:pPr>
          </w:p>
          <w:p w:rsidR="00471C50" w:rsidRPr="00D61B3F" w:rsidRDefault="00D61B3F" w:rsidP="00D61B3F">
            <w:pPr>
              <w:pStyle w:val="Subtitle"/>
              <w:numPr>
                <w:ilvl w:val="0"/>
                <w:numId w:val="4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course introduces to electrical safety, basic </w:t>
            </w:r>
            <w:r>
              <w:rPr>
                <w:rFonts w:ascii="Calibri" w:hAnsi="Calibri"/>
                <w:sz w:val="22"/>
                <w:szCs w:val="22"/>
              </w:rPr>
              <w:t xml:space="preserve">electrical theory, semiconductor devices, digital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electronics, and applications. Topics address key </w:t>
            </w:r>
            <w:r>
              <w:rPr>
                <w:rFonts w:ascii="Calibri" w:hAnsi="Calibri"/>
                <w:sz w:val="22"/>
                <w:szCs w:val="22"/>
              </w:rPr>
              <w:t>fundamentals, including direct current circuits (DC), series and parallel resistive circuits, semiconductor diodes, logic gates, simplifying logic circuits, combinational logic circuits, sequential logic circuits, and digital computer basics. Hands-on laboratory experience will reinforce the students’ learning and provide opportunity to transfer theory learned in lecture to practical applications.</w:t>
            </w:r>
          </w:p>
          <w:p w:rsidR="00D61B3F" w:rsidRDefault="00D61B3F" w:rsidP="00D61B3F">
            <w:pPr>
              <w:numPr>
                <w:ilvl w:val="0"/>
                <w:numId w:val="4"/>
              </w:num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Develop discipline-specific knowledge and skills.</w:t>
            </w:r>
          </w:p>
          <w:p w:rsidR="00D61B3F" w:rsidRDefault="00D61B3F" w:rsidP="00D61B3F">
            <w:pPr>
              <w:numPr>
                <w:ilvl w:val="0"/>
                <w:numId w:val="4"/>
              </w:num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Acquire and use tools needed for communication, inquiry, and analysis.</w:t>
            </w:r>
          </w:p>
          <w:p w:rsidR="00D61B3F" w:rsidRDefault="00D61B3F" w:rsidP="00D61B3F">
            <w:pPr>
              <w:pStyle w:val="Subtitle"/>
              <w:numPr>
                <w:ilvl w:val="0"/>
                <w:numId w:val="4"/>
              </w:numPr>
              <w:jc w:val="both"/>
            </w:pPr>
            <w:r>
              <w:rPr>
                <w:sz w:val="22"/>
              </w:rPr>
              <w:t>Integrate knowledge and application within and across disciplines.</w:t>
            </w:r>
          </w:p>
        </w:tc>
      </w:tr>
      <w:tr w:rsidR="00471C50" w:rsidTr="00EB728D">
        <w:trPr>
          <w:trHeight w:val="170"/>
        </w:trPr>
        <w:tc>
          <w:tcPr>
            <w:tcW w:w="2340" w:type="dxa"/>
          </w:tcPr>
          <w:p w:rsidR="00471C50" w:rsidRDefault="00471C50">
            <w:pPr>
              <w:pStyle w:val="Subtitle"/>
              <w:ind w:left="0" w:firstLine="0"/>
              <w:jc w:val="left"/>
              <w:rPr>
                <w:b/>
                <w:sz w:val="22"/>
              </w:rPr>
            </w:pPr>
          </w:p>
          <w:p w:rsidR="00EB728D" w:rsidRDefault="00EB728D">
            <w:pPr>
              <w:pStyle w:val="Subtitle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Attendance:</w:t>
            </w:r>
          </w:p>
        </w:tc>
        <w:tc>
          <w:tcPr>
            <w:tcW w:w="270" w:type="dxa"/>
          </w:tcPr>
          <w:p w:rsidR="00471C50" w:rsidRDefault="00471C50" w:rsidP="00EB728D"/>
          <w:p w:rsidR="00EB728D" w:rsidRDefault="00EB728D" w:rsidP="00EB728D"/>
        </w:tc>
        <w:tc>
          <w:tcPr>
            <w:tcW w:w="6930" w:type="dxa"/>
          </w:tcPr>
          <w:p w:rsidR="00EB728D" w:rsidRDefault="00EB728D">
            <w:pPr>
              <w:pStyle w:val="Subtitle"/>
              <w:ind w:left="0" w:firstLine="0"/>
              <w:jc w:val="both"/>
              <w:rPr>
                <w:sz w:val="22"/>
              </w:rPr>
            </w:pPr>
          </w:p>
          <w:p w:rsidR="00471C50" w:rsidRDefault="00EB728D">
            <w:pPr>
              <w:pStyle w:val="Subtitle"/>
              <w:ind w:left="0" w:firstLine="0"/>
              <w:jc w:val="both"/>
              <w:rPr>
                <w:sz w:val="12"/>
              </w:rPr>
            </w:pPr>
            <w:r>
              <w:rPr>
                <w:sz w:val="22"/>
              </w:rPr>
              <w:t xml:space="preserve">You are allowed a </w:t>
            </w:r>
            <w:r w:rsidRPr="00F0662F">
              <w:rPr>
                <w:sz w:val="22"/>
                <w:u w:val="single"/>
              </w:rPr>
              <w:t>MAXIMUM of 3 absences</w:t>
            </w:r>
            <w:r>
              <w:rPr>
                <w:sz w:val="22"/>
              </w:rPr>
              <w:t xml:space="preserve">. If you exceed that number, you may receive a WU grade. </w:t>
            </w:r>
            <w:r w:rsidRPr="00F0662F">
              <w:rPr>
                <w:sz w:val="22"/>
                <w:u w:val="single"/>
              </w:rPr>
              <w:t>EXCESSIVE LATENESS</w:t>
            </w:r>
            <w:r>
              <w:rPr>
                <w:sz w:val="22"/>
              </w:rPr>
              <w:t xml:space="preserve"> (more than 5 minutes) will be considered to be an absence from that class meeting.</w:t>
            </w:r>
          </w:p>
        </w:tc>
      </w:tr>
      <w:tr w:rsidR="00471C50" w:rsidTr="00EB728D">
        <w:tc>
          <w:tcPr>
            <w:tcW w:w="2340" w:type="dxa"/>
          </w:tcPr>
          <w:p w:rsidR="00EB728D" w:rsidRDefault="00EB728D">
            <w:pPr>
              <w:pStyle w:val="Subtitle"/>
              <w:ind w:left="0" w:firstLine="0"/>
              <w:jc w:val="left"/>
              <w:rPr>
                <w:b/>
                <w:sz w:val="22"/>
              </w:rPr>
            </w:pPr>
          </w:p>
          <w:p w:rsidR="00D61B3F" w:rsidRDefault="00D61B3F">
            <w:pPr>
              <w:pStyle w:val="Subtitle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Pre- requisites:</w:t>
            </w:r>
            <w:r w:rsidR="00684EA9">
              <w:rPr>
                <w:b/>
                <w:sz w:val="22"/>
              </w:rPr>
              <w:t xml:space="preserve"> </w:t>
            </w:r>
          </w:p>
          <w:p w:rsidR="00471C50" w:rsidRDefault="00684EA9">
            <w:pPr>
              <w:pStyle w:val="Subtitle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Co-requisites:</w:t>
            </w:r>
          </w:p>
        </w:tc>
        <w:tc>
          <w:tcPr>
            <w:tcW w:w="270" w:type="dxa"/>
          </w:tcPr>
          <w:p w:rsidR="00471C50" w:rsidRDefault="00471C50">
            <w:pPr>
              <w:pStyle w:val="Subtitle"/>
              <w:ind w:left="0" w:firstLine="0"/>
              <w:jc w:val="left"/>
            </w:pPr>
          </w:p>
        </w:tc>
        <w:tc>
          <w:tcPr>
            <w:tcW w:w="6930" w:type="dxa"/>
          </w:tcPr>
          <w:p w:rsidR="00EB728D" w:rsidRDefault="00EB728D">
            <w:pPr>
              <w:pStyle w:val="Subtitle"/>
              <w:ind w:left="0" w:firstLine="0"/>
              <w:jc w:val="both"/>
              <w:rPr>
                <w:sz w:val="22"/>
              </w:rPr>
            </w:pPr>
          </w:p>
          <w:p w:rsidR="00471C50" w:rsidRDefault="00D61B3F">
            <w:pPr>
              <w:pStyle w:val="Subtitle"/>
              <w:ind w:left="0" w:firstLine="0"/>
              <w:jc w:val="both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CST 1100</w:t>
            </w:r>
          </w:p>
          <w:p w:rsidR="00D61B3F" w:rsidRDefault="00D61B3F">
            <w:pPr>
              <w:pStyle w:val="Subtitle"/>
              <w:ind w:left="0" w:firstLine="0"/>
              <w:jc w:val="both"/>
              <w:rPr>
                <w:sz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EMT 1240PL </w:t>
            </w:r>
          </w:p>
        </w:tc>
      </w:tr>
      <w:tr w:rsidR="00471C50" w:rsidTr="00EB728D">
        <w:tc>
          <w:tcPr>
            <w:tcW w:w="2340" w:type="dxa"/>
          </w:tcPr>
          <w:p w:rsidR="00471C50" w:rsidRDefault="00471C50">
            <w:pPr>
              <w:pStyle w:val="Subtitle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270" w:type="dxa"/>
          </w:tcPr>
          <w:p w:rsidR="00471C50" w:rsidRDefault="00471C50">
            <w:pPr>
              <w:pStyle w:val="Subtitle"/>
              <w:ind w:left="0" w:firstLine="0"/>
              <w:jc w:val="left"/>
            </w:pPr>
          </w:p>
        </w:tc>
        <w:tc>
          <w:tcPr>
            <w:tcW w:w="6930" w:type="dxa"/>
          </w:tcPr>
          <w:p w:rsidR="00471C50" w:rsidRDefault="00471C50">
            <w:pPr>
              <w:pStyle w:val="Subtitle"/>
              <w:ind w:left="0" w:firstLine="0"/>
              <w:jc w:val="both"/>
              <w:rPr>
                <w:sz w:val="12"/>
              </w:rPr>
            </w:pPr>
          </w:p>
        </w:tc>
      </w:tr>
      <w:tr w:rsidR="00471C50" w:rsidTr="00EB728D">
        <w:trPr>
          <w:trHeight w:val="594"/>
        </w:trPr>
        <w:tc>
          <w:tcPr>
            <w:tcW w:w="2340" w:type="dxa"/>
          </w:tcPr>
          <w:p w:rsidR="00471C50" w:rsidRDefault="00684EA9">
            <w:pPr>
              <w:pStyle w:val="Subtitle"/>
              <w:ind w:left="0" w:firstLine="0"/>
              <w:jc w:val="left"/>
            </w:pPr>
            <w:r>
              <w:rPr>
                <w:b/>
                <w:sz w:val="22"/>
              </w:rPr>
              <w:t>Textbook:</w:t>
            </w:r>
          </w:p>
        </w:tc>
        <w:tc>
          <w:tcPr>
            <w:tcW w:w="270" w:type="dxa"/>
          </w:tcPr>
          <w:p w:rsidR="00471C50" w:rsidRDefault="00471C50">
            <w:pPr>
              <w:pStyle w:val="Subtitle"/>
              <w:ind w:left="0" w:firstLine="0"/>
              <w:jc w:val="left"/>
            </w:pPr>
          </w:p>
        </w:tc>
        <w:tc>
          <w:tcPr>
            <w:tcW w:w="6930" w:type="dxa"/>
          </w:tcPr>
          <w:p w:rsidR="00471C50" w:rsidRDefault="0020689A">
            <w:pPr>
              <w:pStyle w:val="Subtitle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Introduction to Basic Electricity and Electronics by </w:t>
            </w:r>
            <w:r w:rsidRPr="0020689A">
              <w:rPr>
                <w:rFonts w:cs="Calibri"/>
                <w:u w:val="single"/>
              </w:rPr>
              <w:t>Gates, Earl D</w:t>
            </w:r>
            <w:r>
              <w:rPr>
                <w:rFonts w:cs="Calibri"/>
                <w:u w:val="single"/>
              </w:rPr>
              <w:t>.</w:t>
            </w:r>
            <w:proofErr w:type="gramEnd"/>
          </w:p>
          <w:p w:rsidR="0020689A" w:rsidRDefault="0020689A" w:rsidP="0020689A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ISBN-10: 1133948510 </w:t>
            </w:r>
          </w:p>
          <w:p w:rsidR="0020689A" w:rsidRDefault="0020689A">
            <w:pPr>
              <w:pStyle w:val="Subtitle"/>
              <w:ind w:left="0" w:firstLine="0"/>
              <w:jc w:val="both"/>
            </w:pPr>
          </w:p>
        </w:tc>
      </w:tr>
      <w:tr w:rsidR="0020689A" w:rsidTr="00EB728D">
        <w:tc>
          <w:tcPr>
            <w:tcW w:w="2340" w:type="dxa"/>
          </w:tcPr>
          <w:p w:rsidR="0020689A" w:rsidRPr="0020689A" w:rsidRDefault="0020689A" w:rsidP="00DA28A2">
            <w:pPr>
              <w:pStyle w:val="TableContents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Course Objectives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270" w:type="dxa"/>
          </w:tcPr>
          <w:p w:rsidR="0020689A" w:rsidRDefault="0020689A" w:rsidP="00DA28A2">
            <w:pPr>
              <w:pStyle w:val="Subtitle"/>
              <w:ind w:left="0" w:firstLine="0"/>
              <w:jc w:val="left"/>
            </w:pPr>
          </w:p>
        </w:tc>
        <w:tc>
          <w:tcPr>
            <w:tcW w:w="6930" w:type="dxa"/>
          </w:tcPr>
          <w:p w:rsidR="0020689A" w:rsidRPr="0020689A" w:rsidRDefault="0020689A" w:rsidP="00DA28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20689A">
              <w:rPr>
                <w:sz w:val="22"/>
              </w:rPr>
              <w:t xml:space="preserve">Demonstrate </w:t>
            </w:r>
            <w:r w:rsidRPr="0020689A">
              <w:rPr>
                <w:rFonts w:cs="Calibri"/>
                <w:sz w:val="22"/>
              </w:rPr>
              <w:t>basic knowledge</w:t>
            </w:r>
            <w:r w:rsidRPr="0020689A">
              <w:rPr>
                <w:sz w:val="22"/>
              </w:rPr>
              <w:t xml:space="preserve"> how electrical circuits, semiconductor devices, and digital electronic systems fit into the context of professional </w:t>
            </w:r>
            <w:r>
              <w:rPr>
                <w:sz w:val="22"/>
              </w:rPr>
              <w:t>careers, ethics, and societal needs.</w:t>
            </w:r>
            <w:r w:rsidRPr="0020689A">
              <w:rPr>
                <w:sz w:val="22"/>
              </w:rPr>
              <w:t xml:space="preserve"> Demonstrate basic knowledge relating to direct current circuits (DC), semiconductor devices and digital electronics. </w:t>
            </w:r>
          </w:p>
          <w:p w:rsidR="0020689A" w:rsidRDefault="0020689A" w:rsidP="00DA28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>
              <w:rPr>
                <w:sz w:val="22"/>
              </w:rPr>
              <w:t>Demonstrate knowledge of the Ohm’s Laws, Kirchhoff's Laws, and techniques to apply in series circuit and parallel circuit.</w:t>
            </w:r>
          </w:p>
          <w:p w:rsidR="0020689A" w:rsidRDefault="0020689A" w:rsidP="00DA28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>
              <w:rPr>
                <w:sz w:val="22"/>
              </w:rPr>
              <w:t>Demonstrate basic knowledge of diode biasing.</w:t>
            </w:r>
          </w:p>
          <w:p w:rsidR="0020689A" w:rsidRDefault="0020689A" w:rsidP="00DA28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Understand combinational logic circuits and sequential logic circuits. </w:t>
            </w:r>
          </w:p>
          <w:p w:rsidR="0020689A" w:rsidRDefault="0020689A" w:rsidP="00DA28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Apply knowledge of logic gates, Boolean </w:t>
            </w:r>
            <w:proofErr w:type="gramStart"/>
            <w:r>
              <w:rPr>
                <w:sz w:val="22"/>
              </w:rPr>
              <w:t>Algebra</w:t>
            </w:r>
            <w:proofErr w:type="gramEnd"/>
            <w:r>
              <w:rPr>
                <w:sz w:val="22"/>
              </w:rPr>
              <w:t xml:space="preserve">, K-Map, and </w:t>
            </w:r>
            <w:proofErr w:type="spellStart"/>
            <w:r>
              <w:rPr>
                <w:sz w:val="22"/>
              </w:rPr>
              <w:t>DeMorgan's</w:t>
            </w:r>
            <w:proofErr w:type="spellEnd"/>
            <w:r>
              <w:rPr>
                <w:sz w:val="22"/>
              </w:rPr>
              <w:t xml:space="preserve"> Theorems in digital circuits.</w:t>
            </w:r>
          </w:p>
          <w:p w:rsidR="0020689A" w:rsidRDefault="0020689A" w:rsidP="00DA28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>
              <w:rPr>
                <w:rFonts w:cs="Calibri"/>
                <w:sz w:val="22"/>
              </w:rPr>
              <w:t xml:space="preserve">Utilize the knowledge of mathematics and science to gain an </w:t>
            </w:r>
            <w:r>
              <w:rPr>
                <w:rFonts w:cs="Calibri"/>
                <w:sz w:val="22"/>
              </w:rPr>
              <w:lastRenderedPageBreak/>
              <w:t>understanding of the operation of electrical and electronics systems.</w:t>
            </w:r>
          </w:p>
          <w:p w:rsidR="0020689A" w:rsidRDefault="0020689A" w:rsidP="00DA28A2">
            <w:pPr>
              <w:pStyle w:val="Subtitle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Reinforce theory and techniques taught in the classroom through experiments in the laboratory.</w:t>
            </w:r>
          </w:p>
        </w:tc>
      </w:tr>
      <w:tr w:rsidR="0020689A" w:rsidTr="00EB728D">
        <w:tc>
          <w:tcPr>
            <w:tcW w:w="2340" w:type="dxa"/>
          </w:tcPr>
          <w:p w:rsidR="0020689A" w:rsidRPr="0020689A" w:rsidRDefault="0020689A" w:rsidP="0020689A">
            <w:pPr>
              <w:pStyle w:val="TableContents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20689A" w:rsidRDefault="0020689A">
            <w:pPr>
              <w:pStyle w:val="Subtitle"/>
              <w:ind w:left="0" w:firstLine="0"/>
              <w:jc w:val="left"/>
            </w:pPr>
          </w:p>
        </w:tc>
        <w:tc>
          <w:tcPr>
            <w:tcW w:w="6930" w:type="dxa"/>
          </w:tcPr>
          <w:p w:rsidR="0020689A" w:rsidRDefault="0020689A" w:rsidP="0020689A">
            <w:pPr>
              <w:pStyle w:val="Subtitle"/>
              <w:ind w:left="0" w:firstLine="0"/>
              <w:jc w:val="both"/>
              <w:rPr>
                <w:sz w:val="22"/>
              </w:rPr>
            </w:pPr>
          </w:p>
        </w:tc>
      </w:tr>
      <w:tr w:rsidR="0020689A" w:rsidTr="00E07C4B">
        <w:tc>
          <w:tcPr>
            <w:tcW w:w="2340" w:type="dxa"/>
          </w:tcPr>
          <w:p w:rsidR="0020689A" w:rsidRDefault="0020689A" w:rsidP="00E07C4B">
            <w:pPr>
              <w:pStyle w:val="Subtitle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Lab Requirements:</w:t>
            </w:r>
          </w:p>
        </w:tc>
        <w:tc>
          <w:tcPr>
            <w:tcW w:w="270" w:type="dxa"/>
          </w:tcPr>
          <w:p w:rsidR="0020689A" w:rsidRDefault="0020689A" w:rsidP="00E07C4B">
            <w:pPr>
              <w:pStyle w:val="Subtitle"/>
              <w:ind w:left="0" w:firstLine="0"/>
            </w:pPr>
          </w:p>
        </w:tc>
        <w:tc>
          <w:tcPr>
            <w:tcW w:w="6930" w:type="dxa"/>
          </w:tcPr>
          <w:p w:rsidR="0020689A" w:rsidRDefault="0020689A" w:rsidP="00E07C4B">
            <w:pPr>
              <w:pStyle w:val="Subtitle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Students are required to submit a Lab Report after every experiment.</w:t>
            </w:r>
          </w:p>
        </w:tc>
      </w:tr>
      <w:tr w:rsidR="0020689A" w:rsidTr="00EB728D">
        <w:tc>
          <w:tcPr>
            <w:tcW w:w="2340" w:type="dxa"/>
          </w:tcPr>
          <w:p w:rsidR="0020689A" w:rsidRDefault="0020689A">
            <w:pPr>
              <w:pStyle w:val="Subtitle"/>
              <w:ind w:left="0" w:firstLine="0"/>
            </w:pPr>
          </w:p>
        </w:tc>
        <w:tc>
          <w:tcPr>
            <w:tcW w:w="270" w:type="dxa"/>
          </w:tcPr>
          <w:p w:rsidR="0020689A" w:rsidRDefault="0020689A">
            <w:pPr>
              <w:pStyle w:val="Subtitle"/>
              <w:ind w:left="0" w:firstLine="0"/>
            </w:pPr>
          </w:p>
        </w:tc>
        <w:tc>
          <w:tcPr>
            <w:tcW w:w="6930" w:type="dxa"/>
          </w:tcPr>
          <w:p w:rsidR="0020689A" w:rsidRDefault="0020689A">
            <w:pPr>
              <w:pStyle w:val="Subtitle"/>
              <w:ind w:left="0" w:firstLine="0"/>
              <w:jc w:val="both"/>
              <w:rPr>
                <w:sz w:val="16"/>
              </w:rPr>
            </w:pPr>
          </w:p>
        </w:tc>
      </w:tr>
      <w:tr w:rsidR="0020689A" w:rsidTr="009C4FE8">
        <w:tc>
          <w:tcPr>
            <w:tcW w:w="2340" w:type="dxa"/>
          </w:tcPr>
          <w:p w:rsidR="0020689A" w:rsidRDefault="0020689A" w:rsidP="009C4FE8">
            <w:pPr>
              <w:pStyle w:val="Subtitle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0" w:type="dxa"/>
          </w:tcPr>
          <w:p w:rsidR="0020689A" w:rsidRDefault="0020689A" w:rsidP="009C4FE8">
            <w:pPr>
              <w:pStyle w:val="Subtitle"/>
              <w:ind w:left="0" w:firstLine="0"/>
            </w:pPr>
          </w:p>
        </w:tc>
        <w:tc>
          <w:tcPr>
            <w:tcW w:w="6930" w:type="dxa"/>
          </w:tcPr>
          <w:p w:rsidR="0020689A" w:rsidRDefault="0020689A" w:rsidP="009C4FE8">
            <w:pPr>
              <w:pStyle w:val="Subtitle"/>
              <w:ind w:left="0" w:firstLine="0"/>
              <w:jc w:val="both"/>
              <w:rPr>
                <w:sz w:val="12"/>
              </w:rPr>
            </w:pPr>
          </w:p>
        </w:tc>
      </w:tr>
      <w:tr w:rsidR="0020689A" w:rsidTr="00EB728D">
        <w:trPr>
          <w:trHeight w:val="143"/>
        </w:trPr>
        <w:tc>
          <w:tcPr>
            <w:tcW w:w="2340" w:type="dxa"/>
          </w:tcPr>
          <w:p w:rsidR="0020689A" w:rsidRDefault="0020689A">
            <w:pPr>
              <w:pStyle w:val="Subtitle"/>
              <w:ind w:left="0" w:firstLine="0"/>
            </w:pPr>
          </w:p>
        </w:tc>
        <w:tc>
          <w:tcPr>
            <w:tcW w:w="270" w:type="dxa"/>
          </w:tcPr>
          <w:p w:rsidR="0020689A" w:rsidRDefault="0020689A">
            <w:pPr>
              <w:pStyle w:val="Subtitle"/>
              <w:ind w:left="0" w:firstLine="0"/>
            </w:pPr>
          </w:p>
        </w:tc>
        <w:tc>
          <w:tcPr>
            <w:tcW w:w="6930" w:type="dxa"/>
          </w:tcPr>
          <w:p w:rsidR="0020689A" w:rsidRDefault="0020689A">
            <w:pPr>
              <w:pStyle w:val="Subtitle"/>
              <w:ind w:left="0" w:firstLine="0"/>
              <w:jc w:val="both"/>
              <w:rPr>
                <w:sz w:val="12"/>
              </w:rPr>
            </w:pPr>
          </w:p>
        </w:tc>
      </w:tr>
      <w:tr w:rsidR="0020689A" w:rsidTr="00EB728D">
        <w:tc>
          <w:tcPr>
            <w:tcW w:w="2340" w:type="dxa"/>
          </w:tcPr>
          <w:p w:rsidR="0020689A" w:rsidRDefault="0020689A">
            <w:pPr>
              <w:pStyle w:val="Subtitle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Grading:</w:t>
            </w:r>
          </w:p>
        </w:tc>
        <w:tc>
          <w:tcPr>
            <w:tcW w:w="270" w:type="dxa"/>
          </w:tcPr>
          <w:p w:rsidR="0020689A" w:rsidRDefault="0020689A">
            <w:pPr>
              <w:pStyle w:val="Subtitle"/>
              <w:ind w:left="0" w:firstLine="0"/>
            </w:pPr>
          </w:p>
        </w:tc>
        <w:tc>
          <w:tcPr>
            <w:tcW w:w="6930" w:type="dxa"/>
          </w:tcPr>
          <w:p w:rsidR="0020689A" w:rsidRDefault="0020689A">
            <w:pPr>
              <w:pStyle w:val="Subtitle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Final grade will be determined based on:</w:t>
            </w:r>
          </w:p>
          <w:p w:rsidR="0020689A" w:rsidRDefault="0020689A">
            <w:pPr>
              <w:pStyle w:val="Subtitle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Exam 1                                                                  20 %</w:t>
            </w:r>
          </w:p>
          <w:p w:rsidR="0020689A" w:rsidRDefault="0020689A">
            <w:pPr>
              <w:pStyle w:val="Subtitle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Exam 2</w:t>
            </w:r>
            <w:r w:rsidR="00C93B97">
              <w:rPr>
                <w:sz w:val="22"/>
              </w:rPr>
              <w:t xml:space="preserve"> (Midterm)</w:t>
            </w:r>
            <w:r>
              <w:rPr>
                <w:sz w:val="22"/>
              </w:rPr>
              <w:t xml:space="preserve">                                                 20 % </w:t>
            </w:r>
          </w:p>
          <w:p w:rsidR="0020689A" w:rsidRDefault="0020689A">
            <w:pPr>
              <w:pStyle w:val="Subtitle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Final Exam                             </w:t>
            </w:r>
            <w:r w:rsidR="007E39DA">
              <w:rPr>
                <w:sz w:val="22"/>
              </w:rPr>
              <w:t xml:space="preserve">                               2</w:t>
            </w:r>
            <w:r>
              <w:rPr>
                <w:sz w:val="22"/>
              </w:rPr>
              <w:t>0 %</w:t>
            </w:r>
          </w:p>
          <w:p w:rsidR="0020689A" w:rsidRDefault="00560F76">
            <w:pPr>
              <w:pStyle w:val="Subtitle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EMT1240</w:t>
            </w:r>
            <w:r w:rsidR="0020689A">
              <w:rPr>
                <w:sz w:val="22"/>
              </w:rPr>
              <w:t xml:space="preserve"> Lab                                                       30 %</w:t>
            </w:r>
          </w:p>
          <w:p w:rsidR="007E39DA" w:rsidRDefault="007E39DA">
            <w:pPr>
              <w:pStyle w:val="Subtitle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QUIZs                                                                    10%</w:t>
            </w:r>
          </w:p>
          <w:p w:rsidR="0020689A" w:rsidRDefault="0020689A">
            <w:pPr>
              <w:pStyle w:val="Subtitle"/>
              <w:ind w:left="0" w:firstLine="0"/>
              <w:jc w:val="both"/>
              <w:rPr>
                <w:sz w:val="22"/>
              </w:rPr>
            </w:pPr>
          </w:p>
        </w:tc>
      </w:tr>
      <w:tr w:rsidR="0020689A" w:rsidTr="00EB728D">
        <w:tc>
          <w:tcPr>
            <w:tcW w:w="2340" w:type="dxa"/>
          </w:tcPr>
          <w:p w:rsidR="0020689A" w:rsidRDefault="0020689A">
            <w:pPr>
              <w:pStyle w:val="Subtitle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70" w:type="dxa"/>
          </w:tcPr>
          <w:p w:rsidR="0020689A" w:rsidRDefault="0020689A">
            <w:pPr>
              <w:pStyle w:val="Subtitle"/>
              <w:ind w:left="0" w:firstLine="0"/>
            </w:pPr>
          </w:p>
        </w:tc>
        <w:tc>
          <w:tcPr>
            <w:tcW w:w="6930" w:type="dxa"/>
          </w:tcPr>
          <w:p w:rsidR="0020689A" w:rsidRDefault="0020689A">
            <w:pPr>
              <w:pStyle w:val="Subtitle"/>
              <w:ind w:left="0" w:firstLine="0"/>
              <w:jc w:val="both"/>
              <w:rPr>
                <w:sz w:val="22"/>
              </w:rPr>
            </w:pPr>
          </w:p>
        </w:tc>
      </w:tr>
    </w:tbl>
    <w:p w:rsidR="00471C50" w:rsidRDefault="00471C50">
      <w:pPr>
        <w:pStyle w:val="Subtitle"/>
        <w:ind w:left="0" w:firstLine="0"/>
        <w:jc w:val="left"/>
        <w:rPr>
          <w:b/>
          <w:sz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00"/>
        <w:gridCol w:w="4140"/>
        <w:gridCol w:w="18"/>
      </w:tblGrid>
      <w:tr w:rsidR="00471C50" w:rsidTr="00EB728D">
        <w:tc>
          <w:tcPr>
            <w:tcW w:w="918" w:type="dxa"/>
          </w:tcPr>
          <w:p w:rsidR="00471C50" w:rsidRDefault="00471C50">
            <w:pPr>
              <w:pStyle w:val="Subtitle"/>
              <w:ind w:left="0" w:firstLine="0"/>
              <w:rPr>
                <w:b/>
                <w:sz w:val="22"/>
              </w:rPr>
            </w:pPr>
          </w:p>
          <w:p w:rsidR="00471C50" w:rsidRDefault="00684EA9">
            <w:pPr>
              <w:pStyle w:val="Subtitle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Session</w:t>
            </w:r>
          </w:p>
        </w:tc>
        <w:tc>
          <w:tcPr>
            <w:tcW w:w="4500" w:type="dxa"/>
          </w:tcPr>
          <w:p w:rsidR="00471C50" w:rsidRDefault="00471C50">
            <w:pPr>
              <w:pStyle w:val="Subtitle"/>
              <w:ind w:left="0" w:firstLine="0"/>
              <w:rPr>
                <w:b/>
                <w:sz w:val="22"/>
              </w:rPr>
            </w:pPr>
          </w:p>
          <w:p w:rsidR="00471C50" w:rsidRDefault="00684EA9">
            <w:pPr>
              <w:pStyle w:val="Subtitle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Main Topics</w:t>
            </w:r>
          </w:p>
        </w:tc>
        <w:tc>
          <w:tcPr>
            <w:tcW w:w="4158" w:type="dxa"/>
            <w:gridSpan w:val="2"/>
          </w:tcPr>
          <w:p w:rsidR="00471C50" w:rsidRDefault="00471C50">
            <w:pPr>
              <w:pStyle w:val="Subtitle"/>
              <w:ind w:left="0" w:firstLine="0"/>
              <w:rPr>
                <w:b/>
                <w:sz w:val="22"/>
              </w:rPr>
            </w:pPr>
          </w:p>
          <w:p w:rsidR="00471C50" w:rsidRDefault="00684EA9">
            <w:pPr>
              <w:pStyle w:val="Subtitle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Homework Assignments</w:t>
            </w:r>
          </w:p>
        </w:tc>
      </w:tr>
      <w:tr w:rsidR="00471C50" w:rsidTr="00EB728D">
        <w:trPr>
          <w:trHeight w:val="1655"/>
        </w:trPr>
        <w:tc>
          <w:tcPr>
            <w:tcW w:w="918" w:type="dxa"/>
          </w:tcPr>
          <w:p w:rsidR="00471C50" w:rsidRDefault="00684EA9">
            <w:pPr>
              <w:pStyle w:val="Subtitle"/>
              <w:ind w:lef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0" w:type="dxa"/>
          </w:tcPr>
          <w:p w:rsidR="0020689A" w:rsidRDefault="0020689A" w:rsidP="0020689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Course outline, classroom conduct, academic integrity, attendance, and grading policy. </w:t>
            </w:r>
          </w:p>
          <w:p w:rsidR="0020689A" w:rsidRDefault="0020689A" w:rsidP="0020689A">
            <w:pPr>
              <w:rPr>
                <w:rFonts w:cstheme="minorBidi"/>
                <w:sz w:val="22"/>
              </w:rPr>
            </w:pPr>
            <w:r>
              <w:rPr>
                <w:sz w:val="22"/>
              </w:rPr>
              <w:t xml:space="preserve">A brief history of electricity, digital, and analog devices. Safety. Electrical quantities and units and measurements.                                               </w:t>
            </w:r>
          </w:p>
          <w:p w:rsidR="00471C50" w:rsidRDefault="0020689A" w:rsidP="0020689A">
            <w:pPr>
              <w:pStyle w:val="Subtitle"/>
              <w:ind w:left="0" w:firstLine="0"/>
              <w:jc w:val="left"/>
              <w:rPr>
                <w:sz w:val="22"/>
              </w:rPr>
            </w:pPr>
            <w:r>
              <w:rPr>
                <w:rFonts w:cs="Calibri"/>
                <w:bCs/>
                <w:sz w:val="22"/>
              </w:rPr>
              <w:t xml:space="preserve">Chapter </w:t>
            </w:r>
            <w:proofErr w:type="gramStart"/>
            <w:r>
              <w:rPr>
                <w:rFonts w:cs="Calibri"/>
                <w:bCs/>
                <w:sz w:val="22"/>
              </w:rPr>
              <w:t>1  (</w:t>
            </w:r>
            <w:proofErr w:type="gramEnd"/>
            <w:r>
              <w:rPr>
                <w:rFonts w:cs="Calibri"/>
                <w:bCs/>
                <w:sz w:val="22"/>
              </w:rPr>
              <w:t>Text book 1)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58" w:type="dxa"/>
            <w:gridSpan w:val="2"/>
          </w:tcPr>
          <w:p w:rsidR="00471C50" w:rsidRDefault="00684EA9">
            <w:pPr>
              <w:pStyle w:val="Subtitle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71C50" w:rsidRDefault="00684EA9">
            <w:pPr>
              <w:pStyle w:val="Subtitle"/>
              <w:ind w:left="0" w:firstLine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>Homework # 1:</w:t>
            </w:r>
            <w:r>
              <w:rPr>
                <w:sz w:val="22"/>
              </w:rPr>
              <w:t xml:space="preserve"> (Chapter 1)</w:t>
            </w:r>
          </w:p>
          <w:p w:rsidR="00471C50" w:rsidRDefault="00471C50">
            <w:pPr>
              <w:pStyle w:val="Subtitle"/>
              <w:ind w:left="0" w:firstLine="0"/>
              <w:jc w:val="left"/>
              <w:rPr>
                <w:sz w:val="6"/>
              </w:rPr>
            </w:pPr>
          </w:p>
          <w:p w:rsidR="00471C50" w:rsidRDefault="00684EA9">
            <w:pPr>
              <w:pStyle w:val="Subtitle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71C50" w:rsidTr="00EB728D">
        <w:tc>
          <w:tcPr>
            <w:tcW w:w="918" w:type="dxa"/>
          </w:tcPr>
          <w:p w:rsidR="00471C50" w:rsidRDefault="00684EA9">
            <w:pPr>
              <w:pStyle w:val="Subtitle"/>
              <w:ind w:lef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0" w:type="dxa"/>
          </w:tcPr>
          <w:p w:rsidR="00471C50" w:rsidRDefault="00471C50">
            <w:pPr>
              <w:pStyle w:val="Subtitle"/>
              <w:ind w:left="0" w:firstLine="0"/>
              <w:jc w:val="left"/>
              <w:rPr>
                <w:sz w:val="8"/>
              </w:rPr>
            </w:pPr>
          </w:p>
          <w:p w:rsidR="0020689A" w:rsidRDefault="0020689A" w:rsidP="0020689A">
            <w:pPr>
              <w:rPr>
                <w:rFonts w:cs="Calibri"/>
                <w:bCs/>
                <w:sz w:val="22"/>
              </w:rPr>
            </w:pPr>
            <w:r>
              <w:rPr>
                <w:sz w:val="22"/>
                <w:lang w:eastAsia="zh-CN"/>
              </w:rPr>
              <w:t xml:space="preserve">Voltage, current, and resistance. Resistor color codes and standard resistor values. The electrical circuit and switches. </w:t>
            </w:r>
            <w:r>
              <w:rPr>
                <w:rFonts w:cs="Calibri"/>
                <w:bCs/>
                <w:sz w:val="22"/>
              </w:rPr>
              <w:t xml:space="preserve">Ohm’s law for calculating current, voltage, and resistance in DC circuit. Power in an electric circuit.                     </w:t>
            </w:r>
          </w:p>
          <w:p w:rsidR="00471C50" w:rsidRDefault="0020689A" w:rsidP="0020689A">
            <w:pPr>
              <w:pStyle w:val="Subtitle"/>
              <w:ind w:left="0" w:firstLine="0"/>
              <w:jc w:val="left"/>
              <w:rPr>
                <w:sz w:val="22"/>
              </w:rPr>
            </w:pPr>
            <w:r>
              <w:rPr>
                <w:rFonts w:cs="Calibri"/>
                <w:bCs/>
                <w:sz w:val="22"/>
              </w:rPr>
              <w:t xml:space="preserve">Chapters 2 and </w:t>
            </w:r>
            <w:proofErr w:type="gramStart"/>
            <w:r>
              <w:rPr>
                <w:rFonts w:cs="Calibri"/>
                <w:bCs/>
                <w:sz w:val="22"/>
              </w:rPr>
              <w:t>3  (</w:t>
            </w:r>
            <w:proofErr w:type="gramEnd"/>
            <w:r>
              <w:rPr>
                <w:rFonts w:cs="Calibri"/>
                <w:bCs/>
                <w:sz w:val="22"/>
              </w:rPr>
              <w:t>Text book 1)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58" w:type="dxa"/>
            <w:gridSpan w:val="2"/>
          </w:tcPr>
          <w:p w:rsidR="00471C50" w:rsidRDefault="00471C50">
            <w:pPr>
              <w:pStyle w:val="Subtitle"/>
              <w:ind w:left="0" w:firstLine="0"/>
              <w:jc w:val="left"/>
              <w:rPr>
                <w:b/>
                <w:i/>
                <w:sz w:val="10"/>
              </w:rPr>
            </w:pPr>
          </w:p>
          <w:p w:rsidR="00471C50" w:rsidRDefault="00684EA9">
            <w:pPr>
              <w:pStyle w:val="Subtitle"/>
              <w:ind w:left="0" w:firstLine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>Homework # 2:</w:t>
            </w:r>
            <w:r>
              <w:rPr>
                <w:sz w:val="22"/>
              </w:rPr>
              <w:t xml:space="preserve"> (Chapter 2</w:t>
            </w:r>
            <w:r w:rsidR="0020689A">
              <w:rPr>
                <w:sz w:val="22"/>
              </w:rPr>
              <w:t xml:space="preserve"> &amp; 3</w:t>
            </w:r>
            <w:r>
              <w:rPr>
                <w:sz w:val="22"/>
              </w:rPr>
              <w:t>)</w:t>
            </w:r>
          </w:p>
          <w:p w:rsidR="00471C50" w:rsidRDefault="00471C50">
            <w:pPr>
              <w:pStyle w:val="Subtitle"/>
              <w:ind w:left="0" w:firstLine="0"/>
              <w:jc w:val="left"/>
              <w:rPr>
                <w:sz w:val="22"/>
              </w:rPr>
            </w:pPr>
          </w:p>
          <w:p w:rsidR="00471C50" w:rsidRDefault="00684EA9">
            <w:pPr>
              <w:pStyle w:val="Subtitle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71C50" w:rsidTr="00EB728D">
        <w:tc>
          <w:tcPr>
            <w:tcW w:w="918" w:type="dxa"/>
          </w:tcPr>
          <w:p w:rsidR="00471C50" w:rsidRDefault="00684EA9">
            <w:pPr>
              <w:pStyle w:val="Subtitle"/>
              <w:ind w:lef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0" w:type="dxa"/>
          </w:tcPr>
          <w:p w:rsidR="0020689A" w:rsidRDefault="0020689A" w:rsidP="0020689A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Connecting resistors in series.  Current in a series circuit. Voltage sources in series. Kirchhoff’s voltage law. Application of Ohm’s law in series DC circuit. </w:t>
            </w:r>
          </w:p>
          <w:p w:rsidR="0020689A" w:rsidRDefault="0020689A" w:rsidP="0020689A">
            <w:pPr>
              <w:rPr>
                <w:rFonts w:eastAsiaTheme="minorEastAsia" w:cs="Calibri"/>
                <w:bCs/>
                <w:sz w:val="22"/>
              </w:rPr>
            </w:pPr>
            <w:r>
              <w:rPr>
                <w:rFonts w:cs="Calibri"/>
                <w:bCs/>
                <w:sz w:val="22"/>
              </w:rPr>
              <w:t xml:space="preserve">Chapters 5  (Text book 1)  </w:t>
            </w:r>
          </w:p>
          <w:p w:rsidR="00471C50" w:rsidRDefault="00471C50" w:rsidP="00B769B7">
            <w:pPr>
              <w:pStyle w:val="Subtitle"/>
              <w:ind w:left="360" w:firstLine="0"/>
              <w:jc w:val="left"/>
              <w:rPr>
                <w:sz w:val="22"/>
              </w:rPr>
            </w:pPr>
          </w:p>
        </w:tc>
        <w:tc>
          <w:tcPr>
            <w:tcW w:w="4158" w:type="dxa"/>
            <w:gridSpan w:val="2"/>
          </w:tcPr>
          <w:p w:rsidR="00471C50" w:rsidRDefault="00471C50">
            <w:pPr>
              <w:pStyle w:val="Subtitle"/>
              <w:ind w:left="0" w:firstLine="0"/>
              <w:jc w:val="left"/>
              <w:rPr>
                <w:b/>
                <w:i/>
                <w:sz w:val="22"/>
              </w:rPr>
            </w:pPr>
          </w:p>
          <w:p w:rsidR="00471C50" w:rsidRPr="00B769B7" w:rsidRDefault="00B769B7">
            <w:pPr>
              <w:pStyle w:val="Subtitle"/>
              <w:ind w:lef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r w:rsidRPr="00B769B7">
              <w:rPr>
                <w:b/>
                <w:i/>
                <w:sz w:val="22"/>
              </w:rPr>
              <w:t>Homework #3</w:t>
            </w:r>
          </w:p>
        </w:tc>
      </w:tr>
      <w:tr w:rsidR="00471C50" w:rsidTr="007F3EE0">
        <w:trPr>
          <w:trHeight w:val="665"/>
        </w:trPr>
        <w:tc>
          <w:tcPr>
            <w:tcW w:w="918" w:type="dxa"/>
          </w:tcPr>
          <w:p w:rsidR="00471C50" w:rsidRDefault="00684EA9">
            <w:pPr>
              <w:pStyle w:val="Subtitle"/>
              <w:ind w:lef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0" w:type="dxa"/>
          </w:tcPr>
          <w:p w:rsidR="007F3EE0" w:rsidRDefault="00684EA9" w:rsidP="007F3EE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F3EE0">
              <w:rPr>
                <w:sz w:val="22"/>
              </w:rPr>
              <w:t xml:space="preserve">Connecting resistors in parallel. Voltage in a Parallel Circuit. Kirchhoff’s Current Law. Application of Ohm’s Law </w:t>
            </w:r>
            <w:r w:rsidR="007F3EE0">
              <w:rPr>
                <w:sz w:val="22"/>
                <w:lang w:eastAsia="zh-CN"/>
              </w:rPr>
              <w:t xml:space="preserve">in </w:t>
            </w:r>
            <w:r w:rsidR="007F3EE0">
              <w:rPr>
                <w:sz w:val="22"/>
              </w:rPr>
              <w:t>parallel</w:t>
            </w:r>
            <w:r w:rsidR="007F3EE0">
              <w:rPr>
                <w:sz w:val="22"/>
                <w:lang w:eastAsia="zh-CN"/>
              </w:rPr>
              <w:t xml:space="preserve"> DC circuit</w:t>
            </w:r>
            <w:r w:rsidR="007F3EE0">
              <w:rPr>
                <w:sz w:val="22"/>
              </w:rPr>
              <w:t xml:space="preserve">. Open and Short Circuits. </w:t>
            </w:r>
          </w:p>
          <w:p w:rsidR="00471C50" w:rsidRDefault="007F3EE0" w:rsidP="007F3EE0">
            <w:pPr>
              <w:pStyle w:val="Subtitle"/>
              <w:ind w:left="0" w:firstLine="0"/>
              <w:jc w:val="left"/>
              <w:rPr>
                <w:sz w:val="22"/>
              </w:rPr>
            </w:pPr>
            <w:proofErr w:type="gramStart"/>
            <w:r>
              <w:rPr>
                <w:rFonts w:cs="Calibri"/>
                <w:bCs/>
                <w:sz w:val="22"/>
              </w:rPr>
              <w:t>Chapters  6</w:t>
            </w:r>
            <w:proofErr w:type="gramEnd"/>
            <w:r>
              <w:rPr>
                <w:rFonts w:cs="Calibri"/>
                <w:bCs/>
                <w:sz w:val="22"/>
              </w:rPr>
              <w:t xml:space="preserve">  (Text book 1)</w:t>
            </w:r>
          </w:p>
          <w:p w:rsidR="00471C50" w:rsidRDefault="00471C50">
            <w:pPr>
              <w:pStyle w:val="Subtitle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158" w:type="dxa"/>
            <w:gridSpan w:val="2"/>
          </w:tcPr>
          <w:p w:rsidR="00471C50" w:rsidRDefault="00471C50">
            <w:pPr>
              <w:pStyle w:val="Subtitle"/>
              <w:ind w:left="0" w:firstLine="0"/>
              <w:jc w:val="left"/>
              <w:rPr>
                <w:b/>
                <w:i/>
                <w:sz w:val="22"/>
              </w:rPr>
            </w:pPr>
          </w:p>
          <w:p w:rsidR="00471C50" w:rsidRDefault="00471C50">
            <w:pPr>
              <w:pStyle w:val="Subtitle"/>
              <w:ind w:left="0" w:firstLine="0"/>
              <w:jc w:val="left"/>
              <w:rPr>
                <w:sz w:val="10"/>
              </w:rPr>
            </w:pPr>
          </w:p>
          <w:p w:rsidR="00471C50" w:rsidRDefault="00471C50">
            <w:pPr>
              <w:pStyle w:val="Subtitle"/>
              <w:ind w:left="0" w:firstLine="0"/>
              <w:jc w:val="left"/>
              <w:rPr>
                <w:sz w:val="12"/>
              </w:rPr>
            </w:pPr>
          </w:p>
          <w:p w:rsidR="007F3EE0" w:rsidRDefault="007F3EE0" w:rsidP="007F3EE0">
            <w:pPr>
              <w:pStyle w:val="Subtitle"/>
              <w:ind w:left="0" w:firstLine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Homework # 4: </w:t>
            </w:r>
            <w:r>
              <w:rPr>
                <w:sz w:val="22"/>
              </w:rPr>
              <w:t>(Chapter 6)</w:t>
            </w:r>
          </w:p>
          <w:p w:rsidR="00471C50" w:rsidRDefault="00471C50">
            <w:pPr>
              <w:pStyle w:val="Subtitle"/>
              <w:ind w:left="0" w:firstLine="0"/>
              <w:jc w:val="left"/>
              <w:rPr>
                <w:sz w:val="22"/>
              </w:rPr>
            </w:pPr>
          </w:p>
        </w:tc>
      </w:tr>
      <w:tr w:rsidR="00471C50" w:rsidTr="007F3EE0">
        <w:trPr>
          <w:gridAfter w:val="1"/>
          <w:wAfter w:w="18" w:type="dxa"/>
          <w:trHeight w:val="773"/>
        </w:trPr>
        <w:tc>
          <w:tcPr>
            <w:tcW w:w="918" w:type="dxa"/>
          </w:tcPr>
          <w:p w:rsidR="00471C50" w:rsidRDefault="00471C50">
            <w:pPr>
              <w:pStyle w:val="Subtitle"/>
              <w:ind w:left="0" w:firstLine="0"/>
              <w:rPr>
                <w:b/>
                <w:sz w:val="22"/>
              </w:rPr>
            </w:pPr>
          </w:p>
          <w:p w:rsidR="00471C50" w:rsidRDefault="00684EA9">
            <w:pPr>
              <w:pStyle w:val="Subtitle"/>
              <w:ind w:lef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471C50" w:rsidRDefault="00471C50">
            <w:pPr>
              <w:pStyle w:val="Subtitle"/>
              <w:ind w:left="0" w:firstLine="0"/>
              <w:rPr>
                <w:b/>
                <w:sz w:val="22"/>
              </w:rPr>
            </w:pPr>
          </w:p>
          <w:p w:rsidR="00471C50" w:rsidRDefault="00471C50">
            <w:pPr>
              <w:pStyle w:val="Subtitle"/>
              <w:ind w:left="0" w:firstLine="0"/>
              <w:rPr>
                <w:b/>
                <w:sz w:val="22"/>
              </w:rPr>
            </w:pPr>
          </w:p>
        </w:tc>
        <w:tc>
          <w:tcPr>
            <w:tcW w:w="4500" w:type="dxa"/>
          </w:tcPr>
          <w:p w:rsidR="007F3EE0" w:rsidRDefault="007F3EE0" w:rsidP="007F3EE0">
            <w:pPr>
              <w:rPr>
                <w:sz w:val="22"/>
              </w:rPr>
            </w:pPr>
          </w:p>
          <w:p w:rsidR="00471C50" w:rsidRDefault="007F3EE0" w:rsidP="007F3EE0">
            <w:pPr>
              <w:rPr>
                <w:sz w:val="1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Test</w:t>
            </w:r>
          </w:p>
        </w:tc>
        <w:tc>
          <w:tcPr>
            <w:tcW w:w="4140" w:type="dxa"/>
          </w:tcPr>
          <w:p w:rsidR="00471C50" w:rsidRDefault="00471C50" w:rsidP="007F3EE0">
            <w:pPr>
              <w:pStyle w:val="Subtitle"/>
              <w:ind w:left="0" w:firstLine="0"/>
              <w:jc w:val="left"/>
              <w:rPr>
                <w:b/>
                <w:sz w:val="22"/>
              </w:rPr>
            </w:pPr>
          </w:p>
        </w:tc>
      </w:tr>
      <w:tr w:rsidR="00471C50" w:rsidTr="00EB728D">
        <w:trPr>
          <w:gridAfter w:val="1"/>
          <w:wAfter w:w="18" w:type="dxa"/>
        </w:trPr>
        <w:tc>
          <w:tcPr>
            <w:tcW w:w="918" w:type="dxa"/>
          </w:tcPr>
          <w:p w:rsidR="00471C50" w:rsidRDefault="00684EA9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4500" w:type="dxa"/>
          </w:tcPr>
          <w:p w:rsidR="007F3EE0" w:rsidRDefault="007F3EE0" w:rsidP="007F3EE0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Introduction to semiconductors. The </w:t>
            </w:r>
            <w:r>
              <w:rPr>
                <w:i/>
                <w:sz w:val="22"/>
                <w:lang w:eastAsia="zh-CN"/>
              </w:rPr>
              <w:t>p-n</w:t>
            </w:r>
            <w:r>
              <w:rPr>
                <w:sz w:val="22"/>
                <w:lang w:eastAsia="zh-CN"/>
              </w:rPr>
              <w:t xml:space="preserve"> junction diodes. Diode characteristics. Special-purpose diodes. </w:t>
            </w:r>
          </w:p>
          <w:p w:rsidR="00471C50" w:rsidRDefault="007F3EE0" w:rsidP="007F3EE0">
            <w:pPr>
              <w:rPr>
                <w:sz w:val="12"/>
              </w:rPr>
            </w:pPr>
            <w:r>
              <w:rPr>
                <w:rFonts w:cs="Calibri"/>
                <w:bCs/>
                <w:sz w:val="22"/>
              </w:rPr>
              <w:t xml:space="preserve">Chapters 16   </w:t>
            </w:r>
          </w:p>
        </w:tc>
        <w:tc>
          <w:tcPr>
            <w:tcW w:w="4140" w:type="dxa"/>
          </w:tcPr>
          <w:p w:rsidR="00471C50" w:rsidRDefault="00471C50">
            <w:pPr>
              <w:pStyle w:val="Subtitle"/>
              <w:ind w:left="0" w:firstLine="0"/>
              <w:jc w:val="left"/>
              <w:rPr>
                <w:sz w:val="12"/>
              </w:rPr>
            </w:pPr>
          </w:p>
          <w:p w:rsidR="00471C50" w:rsidRDefault="00684EA9">
            <w:pPr>
              <w:pStyle w:val="Subtitle"/>
              <w:ind w:left="0" w:firstLine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Homework # 5: </w:t>
            </w:r>
            <w:r w:rsidR="007F3EE0">
              <w:rPr>
                <w:sz w:val="22"/>
              </w:rPr>
              <w:t>(Chapter 16</w:t>
            </w:r>
            <w:r>
              <w:rPr>
                <w:sz w:val="22"/>
              </w:rPr>
              <w:t>)</w:t>
            </w:r>
          </w:p>
          <w:p w:rsidR="00471C50" w:rsidRDefault="00471C50">
            <w:pPr>
              <w:pStyle w:val="Subtitle"/>
              <w:ind w:left="0" w:firstLine="0"/>
              <w:jc w:val="left"/>
              <w:rPr>
                <w:sz w:val="12"/>
              </w:rPr>
            </w:pPr>
          </w:p>
          <w:p w:rsidR="00471C50" w:rsidRDefault="00471C50"/>
        </w:tc>
      </w:tr>
      <w:tr w:rsidR="00471C50" w:rsidTr="00EB728D">
        <w:trPr>
          <w:gridAfter w:val="1"/>
          <w:wAfter w:w="18" w:type="dxa"/>
          <w:trHeight w:val="1475"/>
        </w:trPr>
        <w:tc>
          <w:tcPr>
            <w:tcW w:w="918" w:type="dxa"/>
          </w:tcPr>
          <w:p w:rsidR="00471C50" w:rsidRDefault="00684EA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4500" w:type="dxa"/>
          </w:tcPr>
          <w:p w:rsidR="007F3EE0" w:rsidRDefault="007F3EE0" w:rsidP="007F3EE0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Digital concept. Binary Digits, Logic Level, and Digital Waveform. Overview of Basic Logic Functions and Integrated Circuits</w:t>
            </w:r>
          </w:p>
          <w:p w:rsidR="007F3EE0" w:rsidRDefault="007F3EE0" w:rsidP="007F3EE0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Chapter 1 </w:t>
            </w:r>
            <w:r>
              <w:rPr>
                <w:rFonts w:cs="Calibri"/>
                <w:bCs/>
                <w:sz w:val="22"/>
              </w:rPr>
              <w:t xml:space="preserve">(Text book 2)   </w:t>
            </w:r>
          </w:p>
          <w:p w:rsidR="00471C50" w:rsidRDefault="00471C50" w:rsidP="007F3EE0">
            <w:pPr>
              <w:pStyle w:val="Footer"/>
              <w:tabs>
                <w:tab w:val="clear" w:pos="4320"/>
                <w:tab w:val="clear" w:pos="8640"/>
              </w:tabs>
              <w:ind w:left="360"/>
              <w:rPr>
                <w:sz w:val="12"/>
              </w:rPr>
            </w:pPr>
          </w:p>
        </w:tc>
        <w:tc>
          <w:tcPr>
            <w:tcW w:w="4140" w:type="dxa"/>
          </w:tcPr>
          <w:p w:rsidR="00471C50" w:rsidRDefault="00471C50">
            <w:pPr>
              <w:pStyle w:val="Subtitle"/>
              <w:ind w:left="0" w:firstLine="0"/>
              <w:jc w:val="left"/>
              <w:rPr>
                <w:sz w:val="12"/>
              </w:rPr>
            </w:pPr>
          </w:p>
          <w:p w:rsidR="00471C50" w:rsidRPr="007F3EE0" w:rsidRDefault="007F3EE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Homework</w:t>
            </w:r>
          </w:p>
        </w:tc>
      </w:tr>
      <w:tr w:rsidR="00471C50" w:rsidTr="00EB728D">
        <w:trPr>
          <w:gridAfter w:val="1"/>
          <w:wAfter w:w="18" w:type="dxa"/>
          <w:trHeight w:val="314"/>
        </w:trPr>
        <w:tc>
          <w:tcPr>
            <w:tcW w:w="918" w:type="dxa"/>
          </w:tcPr>
          <w:p w:rsidR="00471C50" w:rsidRDefault="00684E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00" w:type="dxa"/>
          </w:tcPr>
          <w:p w:rsidR="007F3EE0" w:rsidRDefault="007F3EE0" w:rsidP="007F3EE0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Digital concept. Binary Digits, Logic Level, and Digital Waveform. Overview of Basic Logic Functions and Integrated Circuits</w:t>
            </w:r>
          </w:p>
          <w:p w:rsidR="007F3EE0" w:rsidRDefault="007F3EE0" w:rsidP="007F3EE0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Chapter 1 </w:t>
            </w:r>
            <w:r>
              <w:rPr>
                <w:rFonts w:cs="Calibri"/>
                <w:bCs/>
                <w:sz w:val="22"/>
              </w:rPr>
              <w:t xml:space="preserve">(Text book 2)   </w:t>
            </w:r>
          </w:p>
          <w:p w:rsidR="00471C50" w:rsidRPr="007F3EE0" w:rsidRDefault="00471C50" w:rsidP="007F3EE0">
            <w:pPr>
              <w:ind w:left="360"/>
            </w:pPr>
          </w:p>
        </w:tc>
        <w:tc>
          <w:tcPr>
            <w:tcW w:w="4140" w:type="dxa"/>
          </w:tcPr>
          <w:p w:rsidR="00471C50" w:rsidRPr="007F3EE0" w:rsidRDefault="00471C50" w:rsidP="007F3EE0">
            <w:pPr>
              <w:rPr>
                <w:b/>
                <w:i/>
              </w:rPr>
            </w:pPr>
          </w:p>
        </w:tc>
      </w:tr>
      <w:tr w:rsidR="00471C50" w:rsidTr="007F3EE0">
        <w:trPr>
          <w:gridAfter w:val="1"/>
          <w:wAfter w:w="18" w:type="dxa"/>
          <w:trHeight w:val="521"/>
        </w:trPr>
        <w:tc>
          <w:tcPr>
            <w:tcW w:w="918" w:type="dxa"/>
          </w:tcPr>
          <w:p w:rsidR="00471C50" w:rsidRDefault="00684E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500" w:type="dxa"/>
          </w:tcPr>
          <w:p w:rsidR="00471C50" w:rsidRDefault="007F3EE0" w:rsidP="007F3EE0">
            <w:pPr>
              <w:rPr>
                <w:sz w:val="22"/>
              </w:rPr>
            </w:pPr>
            <w:r>
              <w:rPr>
                <w:sz w:val="22"/>
                <w:lang w:eastAsia="zh-CN"/>
              </w:rPr>
              <w:t xml:space="preserve">Logic gates and circuit: AND, OR, NAND, NOR. Logic gates and circuit: XOR, XNOR, Buffer. Chapter 3 </w:t>
            </w:r>
            <w:r>
              <w:rPr>
                <w:rFonts w:cs="Calibri"/>
                <w:bCs/>
                <w:sz w:val="22"/>
              </w:rPr>
              <w:t xml:space="preserve">(Text book 2)   </w:t>
            </w:r>
          </w:p>
        </w:tc>
        <w:tc>
          <w:tcPr>
            <w:tcW w:w="4140" w:type="dxa"/>
          </w:tcPr>
          <w:p w:rsidR="00471C50" w:rsidRDefault="00471C50">
            <w:pPr>
              <w:pStyle w:val="Subtitle"/>
              <w:ind w:left="0" w:firstLine="0"/>
              <w:jc w:val="left"/>
              <w:rPr>
                <w:sz w:val="12"/>
              </w:rPr>
            </w:pPr>
          </w:p>
          <w:p w:rsidR="00471C50" w:rsidRDefault="00471C50"/>
        </w:tc>
      </w:tr>
      <w:tr w:rsidR="00471C50" w:rsidTr="00EB728D">
        <w:trPr>
          <w:gridAfter w:val="1"/>
          <w:wAfter w:w="18" w:type="dxa"/>
        </w:trPr>
        <w:tc>
          <w:tcPr>
            <w:tcW w:w="918" w:type="dxa"/>
          </w:tcPr>
          <w:p w:rsidR="00471C50" w:rsidRDefault="00684EA9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4500" w:type="dxa"/>
          </w:tcPr>
          <w:p w:rsidR="00B769B7" w:rsidRDefault="00B769B7" w:rsidP="00B769B7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Boolean algebra, </w:t>
            </w:r>
            <w:proofErr w:type="spellStart"/>
            <w:r>
              <w:rPr>
                <w:sz w:val="22"/>
                <w:lang w:eastAsia="zh-CN"/>
              </w:rPr>
              <w:t>DeMorgan’s</w:t>
            </w:r>
            <w:proofErr w:type="spellEnd"/>
            <w:r>
              <w:rPr>
                <w:sz w:val="22"/>
                <w:lang w:eastAsia="zh-CN"/>
              </w:rPr>
              <w:t xml:space="preserve"> theorem, and reduction techniques (</w:t>
            </w:r>
            <w:proofErr w:type="spellStart"/>
            <w:r>
              <w:rPr>
                <w:sz w:val="22"/>
                <w:lang w:eastAsia="zh-CN"/>
              </w:rPr>
              <w:t>Karnaugh</w:t>
            </w:r>
            <w:proofErr w:type="spellEnd"/>
            <w:r>
              <w:rPr>
                <w:sz w:val="22"/>
                <w:lang w:eastAsia="zh-CN"/>
              </w:rPr>
              <w:t xml:space="preserve"> Maps).      </w:t>
            </w:r>
          </w:p>
          <w:p w:rsidR="00B769B7" w:rsidRDefault="00B769B7" w:rsidP="00B769B7">
            <w:pPr>
              <w:rPr>
                <w:rFonts w:eastAsiaTheme="minorEastAsia" w:cs="Calibri"/>
                <w:bCs/>
                <w:sz w:val="22"/>
              </w:rPr>
            </w:pPr>
            <w:r>
              <w:rPr>
                <w:sz w:val="22"/>
                <w:lang w:eastAsia="zh-CN"/>
              </w:rPr>
              <w:t xml:space="preserve">Chapter 4 </w:t>
            </w:r>
            <w:r>
              <w:rPr>
                <w:rFonts w:cs="Calibri"/>
                <w:bCs/>
                <w:sz w:val="22"/>
              </w:rPr>
              <w:t xml:space="preserve">(Text book 2)                                                                                                  </w:t>
            </w:r>
          </w:p>
          <w:p w:rsidR="00471C50" w:rsidRDefault="00684EA9" w:rsidP="00B769B7">
            <w:pPr>
              <w:rPr>
                <w:sz w:val="1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40" w:type="dxa"/>
          </w:tcPr>
          <w:p w:rsidR="00471C50" w:rsidRDefault="00471C50">
            <w:pPr>
              <w:pStyle w:val="Subtitle"/>
              <w:ind w:left="0" w:firstLine="0"/>
              <w:jc w:val="left"/>
              <w:rPr>
                <w:sz w:val="12"/>
              </w:rPr>
            </w:pPr>
          </w:p>
          <w:p w:rsidR="00471C50" w:rsidRDefault="00471C50">
            <w:pPr>
              <w:rPr>
                <w:sz w:val="12"/>
              </w:rPr>
            </w:pPr>
          </w:p>
        </w:tc>
      </w:tr>
      <w:tr w:rsidR="00471C50" w:rsidTr="00EB728D">
        <w:trPr>
          <w:gridAfter w:val="1"/>
          <w:wAfter w:w="18" w:type="dxa"/>
        </w:trPr>
        <w:tc>
          <w:tcPr>
            <w:tcW w:w="918" w:type="dxa"/>
          </w:tcPr>
          <w:p w:rsidR="00471C50" w:rsidRDefault="00684E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00" w:type="dxa"/>
          </w:tcPr>
          <w:p w:rsidR="00B769B7" w:rsidRDefault="00B769B7" w:rsidP="00B769B7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Exam 2</w:t>
            </w:r>
          </w:p>
          <w:p w:rsidR="00471C50" w:rsidRDefault="00471C50" w:rsidP="00B769B7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471C50" w:rsidRDefault="00684EA9">
            <w:r>
              <w:rPr>
                <w:sz w:val="22"/>
              </w:rPr>
              <w:t xml:space="preserve"> </w:t>
            </w:r>
          </w:p>
        </w:tc>
      </w:tr>
      <w:tr w:rsidR="00471C50" w:rsidTr="00EB728D">
        <w:trPr>
          <w:gridAfter w:val="1"/>
          <w:wAfter w:w="18" w:type="dxa"/>
        </w:trPr>
        <w:tc>
          <w:tcPr>
            <w:tcW w:w="918" w:type="dxa"/>
          </w:tcPr>
          <w:p w:rsidR="00471C50" w:rsidRDefault="00684EA9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4500" w:type="dxa"/>
          </w:tcPr>
          <w:p w:rsidR="00B769B7" w:rsidRDefault="00B769B7" w:rsidP="00B769B7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Combinational Logic using the universal properties of NAND and NOR gates. Build binary Comparators.</w:t>
            </w:r>
          </w:p>
          <w:p w:rsidR="00471C50" w:rsidRDefault="00B769B7" w:rsidP="00B769B7">
            <w:pPr>
              <w:numPr>
                <w:ilvl w:val="0"/>
                <w:numId w:val="38"/>
              </w:numPr>
              <w:rPr>
                <w:sz w:val="22"/>
              </w:rPr>
            </w:pPr>
            <w:r>
              <w:rPr>
                <w:sz w:val="22"/>
                <w:lang w:eastAsia="zh-CN"/>
              </w:rPr>
              <w:t xml:space="preserve">Chapter 5  </w:t>
            </w:r>
          </w:p>
        </w:tc>
        <w:tc>
          <w:tcPr>
            <w:tcW w:w="4140" w:type="dxa"/>
          </w:tcPr>
          <w:p w:rsidR="00471C50" w:rsidRPr="00B769B7" w:rsidRDefault="00684EA9" w:rsidP="00B769B7">
            <w:pPr>
              <w:pStyle w:val="Subtitle"/>
              <w:ind w:left="0" w:firstLine="0"/>
              <w:jc w:val="lef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71C50" w:rsidTr="00EB728D">
        <w:trPr>
          <w:gridAfter w:val="1"/>
          <w:wAfter w:w="18" w:type="dxa"/>
          <w:trHeight w:val="1016"/>
        </w:trPr>
        <w:tc>
          <w:tcPr>
            <w:tcW w:w="918" w:type="dxa"/>
          </w:tcPr>
          <w:p w:rsidR="00471C50" w:rsidRDefault="00684E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00" w:type="dxa"/>
          </w:tcPr>
          <w:p w:rsidR="00B769B7" w:rsidRDefault="00B769B7" w:rsidP="00B769B7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Functions of Combinational Logic, Adder and Decoder.  Latches, Flip-Flops                                       </w:t>
            </w:r>
          </w:p>
          <w:p w:rsidR="00B769B7" w:rsidRDefault="00B769B7" w:rsidP="00B769B7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Chapter 7 </w:t>
            </w:r>
            <w:r>
              <w:rPr>
                <w:rFonts w:cs="Calibri"/>
                <w:bCs/>
                <w:sz w:val="22"/>
              </w:rPr>
              <w:t>(Text book 2)</w:t>
            </w:r>
            <w:r>
              <w:rPr>
                <w:sz w:val="22"/>
                <w:lang w:eastAsia="zh-CN"/>
              </w:rPr>
              <w:t xml:space="preserve">     </w:t>
            </w:r>
          </w:p>
          <w:p w:rsidR="00471C50" w:rsidRDefault="00B769B7" w:rsidP="00B769B7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  <w:lang w:eastAsia="zh-CN"/>
              </w:rPr>
              <w:t>Chapter 6</w:t>
            </w:r>
          </w:p>
        </w:tc>
        <w:tc>
          <w:tcPr>
            <w:tcW w:w="4140" w:type="dxa"/>
          </w:tcPr>
          <w:p w:rsidR="00471C50" w:rsidRDefault="00471C50">
            <w:pPr>
              <w:pStyle w:val="Subtitle"/>
              <w:ind w:left="0" w:firstLine="0"/>
              <w:jc w:val="left"/>
              <w:rPr>
                <w:sz w:val="22"/>
              </w:rPr>
            </w:pPr>
          </w:p>
          <w:p w:rsidR="00471C50" w:rsidRDefault="00471C50">
            <w:pPr>
              <w:pStyle w:val="Subtitle"/>
              <w:ind w:left="0" w:firstLine="0"/>
              <w:jc w:val="left"/>
              <w:rPr>
                <w:b/>
                <w:i/>
                <w:sz w:val="22"/>
              </w:rPr>
            </w:pPr>
          </w:p>
          <w:p w:rsidR="00471C50" w:rsidRDefault="00684EA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71C50" w:rsidTr="00EB728D">
        <w:trPr>
          <w:gridAfter w:val="1"/>
          <w:wAfter w:w="18" w:type="dxa"/>
        </w:trPr>
        <w:tc>
          <w:tcPr>
            <w:tcW w:w="918" w:type="dxa"/>
          </w:tcPr>
          <w:p w:rsidR="00471C50" w:rsidRDefault="00684E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00" w:type="dxa"/>
          </w:tcPr>
          <w:p w:rsidR="00B769B7" w:rsidRDefault="00B769B7" w:rsidP="00B769B7">
            <w:pPr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Registers and applications</w:t>
            </w:r>
          </w:p>
          <w:p w:rsidR="00471C50" w:rsidRDefault="00B769B7" w:rsidP="00B769B7">
            <w:pPr>
              <w:numPr>
                <w:ilvl w:val="0"/>
                <w:numId w:val="44"/>
              </w:numPr>
              <w:rPr>
                <w:sz w:val="22"/>
              </w:rPr>
            </w:pPr>
            <w:r>
              <w:rPr>
                <w:sz w:val="22"/>
                <w:lang w:eastAsia="zh-CN"/>
              </w:rPr>
              <w:t xml:space="preserve">Chapter 7 </w:t>
            </w:r>
            <w:r>
              <w:rPr>
                <w:rFonts w:cs="Calibri"/>
                <w:bCs/>
                <w:sz w:val="22"/>
              </w:rPr>
              <w:t>(Text book 2)</w:t>
            </w:r>
          </w:p>
        </w:tc>
        <w:tc>
          <w:tcPr>
            <w:tcW w:w="4140" w:type="dxa"/>
          </w:tcPr>
          <w:p w:rsidR="00471C50" w:rsidRDefault="00684EA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71C50" w:rsidTr="00EB728D">
        <w:trPr>
          <w:gridAfter w:val="1"/>
          <w:wAfter w:w="18" w:type="dxa"/>
        </w:trPr>
        <w:tc>
          <w:tcPr>
            <w:tcW w:w="918" w:type="dxa"/>
          </w:tcPr>
          <w:p w:rsidR="00471C50" w:rsidRDefault="00471C50">
            <w:pPr>
              <w:jc w:val="center"/>
              <w:rPr>
                <w:sz w:val="22"/>
              </w:rPr>
            </w:pPr>
          </w:p>
          <w:p w:rsidR="00471C50" w:rsidRDefault="00684EA9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4500" w:type="dxa"/>
          </w:tcPr>
          <w:p w:rsidR="00471C50" w:rsidRDefault="00471C50">
            <w:pPr>
              <w:rPr>
                <w:sz w:val="22"/>
              </w:rPr>
            </w:pPr>
          </w:p>
          <w:p w:rsidR="00471C50" w:rsidRDefault="00684EA9">
            <w:pPr>
              <w:rPr>
                <w:sz w:val="22"/>
              </w:rPr>
            </w:pPr>
            <w:r>
              <w:rPr>
                <w:sz w:val="22"/>
              </w:rPr>
              <w:t>Final Exam</w:t>
            </w:r>
          </w:p>
        </w:tc>
        <w:tc>
          <w:tcPr>
            <w:tcW w:w="4140" w:type="dxa"/>
          </w:tcPr>
          <w:p w:rsidR="00471C50" w:rsidRDefault="00471C50"/>
        </w:tc>
      </w:tr>
    </w:tbl>
    <w:p w:rsidR="00EB728D" w:rsidRDefault="00EB728D">
      <w:pPr>
        <w:rPr>
          <w:b/>
          <w:i/>
          <w:sz w:val="22"/>
        </w:rPr>
      </w:pPr>
    </w:p>
    <w:p w:rsidR="00684EA9" w:rsidRDefault="00EB728D">
      <w:pPr>
        <w:rPr>
          <w:i/>
          <w:sz w:val="22"/>
        </w:rPr>
      </w:pPr>
      <w:r>
        <w:rPr>
          <w:b/>
          <w:i/>
          <w:sz w:val="22"/>
        </w:rPr>
        <w:t>Remarks:</w:t>
      </w:r>
      <w:r>
        <w:rPr>
          <w:i/>
          <w:sz w:val="22"/>
        </w:rPr>
        <w:t xml:space="preserve"> 1) No make-up exams will be given. 2) Disturbing the lecture in the classroom is not allowed. Eating, drinking and cell-phone ringing are not permitted in the classroom. These will affect your final grade.</w:t>
      </w:r>
    </w:p>
    <w:p w:rsidR="00D61B3F" w:rsidRDefault="00D61B3F">
      <w:pPr>
        <w:rPr>
          <w:i/>
          <w:sz w:val="22"/>
        </w:rPr>
      </w:pPr>
    </w:p>
    <w:p w:rsidR="00F0662F" w:rsidRDefault="00F0662F">
      <w:pPr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>Appointment</w:t>
      </w:r>
      <w:r w:rsidRPr="00F0662F">
        <w:rPr>
          <w:rFonts w:ascii="Calibri" w:hAnsi="Calibri"/>
          <w:bCs/>
          <w:sz w:val="22"/>
          <w:szCs w:val="22"/>
        </w:rPr>
        <w:t xml:space="preserve">:  </w:t>
      </w:r>
      <w:r w:rsidRPr="00F0662F">
        <w:rPr>
          <w:rFonts w:ascii="Calibri" w:hAnsi="Calibri"/>
          <w:bCs/>
          <w:sz w:val="22"/>
          <w:szCs w:val="22"/>
          <w:u w:val="single"/>
        </w:rPr>
        <w:t>Must send an E-mail Request</w:t>
      </w:r>
      <w:r w:rsidR="00D31B37">
        <w:rPr>
          <w:rFonts w:ascii="Calibri" w:hAnsi="Calibri"/>
          <w:bCs/>
          <w:sz w:val="22"/>
          <w:szCs w:val="22"/>
          <w:u w:val="single"/>
        </w:rPr>
        <w:t>.</w:t>
      </w:r>
      <w:r>
        <w:rPr>
          <w:rFonts w:ascii="Calibri" w:hAnsi="Calibri"/>
          <w:bCs/>
          <w:sz w:val="22"/>
          <w:szCs w:val="22"/>
          <w:u w:val="single"/>
        </w:rPr>
        <w:t xml:space="preserve"> </w:t>
      </w:r>
    </w:p>
    <w:p w:rsidR="00F0662F" w:rsidRPr="00F0662F" w:rsidRDefault="00F0662F">
      <w:pPr>
        <w:rPr>
          <w:rFonts w:ascii="Calibri" w:hAnsi="Calibri"/>
          <w:b/>
          <w:bCs/>
          <w:sz w:val="22"/>
          <w:szCs w:val="22"/>
        </w:rPr>
      </w:pPr>
      <w:r w:rsidRPr="00F0662F">
        <w:rPr>
          <w:rFonts w:ascii="Calibri" w:hAnsi="Calibri"/>
          <w:b/>
          <w:bCs/>
          <w:sz w:val="22"/>
          <w:szCs w:val="22"/>
        </w:rPr>
        <w:t>Office: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V627</w:t>
      </w:r>
    </w:p>
    <w:p w:rsidR="00F0662F" w:rsidRPr="00F0662F" w:rsidRDefault="00F0662F">
      <w:pPr>
        <w:rPr>
          <w:rFonts w:ascii="Calibri" w:hAnsi="Calibri"/>
          <w:bCs/>
          <w:sz w:val="22"/>
          <w:szCs w:val="22"/>
        </w:rPr>
      </w:pPr>
    </w:p>
    <w:p w:rsidR="00D61B3F" w:rsidRDefault="00AF59CE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Prepared by:</w:t>
      </w:r>
      <w:r>
        <w:rPr>
          <w:rFonts w:ascii="Calibri" w:hAnsi="Calibri"/>
          <w:b/>
          <w:bCs/>
          <w:sz w:val="22"/>
          <w:szCs w:val="22"/>
        </w:rPr>
        <w:tab/>
      </w:r>
      <w:r w:rsidR="00D61B3F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Prof.</w:t>
      </w:r>
      <w:proofErr w:type="gramEnd"/>
      <w:r w:rsidR="00D61B3F"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Mohammed</w:t>
      </w:r>
      <w:r w:rsidR="00D61B3F">
        <w:rPr>
          <w:rFonts w:ascii="Calibri" w:hAnsi="Calibri" w:cs="Calibri"/>
          <w:sz w:val="22"/>
          <w:szCs w:val="22"/>
        </w:rPr>
        <w:t xml:space="preserve"> Isl</w:t>
      </w:r>
      <w:r>
        <w:rPr>
          <w:rFonts w:ascii="Calibri" w:hAnsi="Calibri" w:cs="Calibri"/>
          <w:sz w:val="22"/>
          <w:szCs w:val="22"/>
        </w:rPr>
        <w:t>am</w:t>
      </w:r>
    </w:p>
    <w:p w:rsidR="00F0662F" w:rsidRDefault="00F0662F"/>
    <w:sectPr w:rsidR="00F06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584" w:bottom="72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0B" w:rsidRDefault="0075330B">
      <w:r>
        <w:separator/>
      </w:r>
    </w:p>
  </w:endnote>
  <w:endnote w:type="continuationSeparator" w:id="0">
    <w:p w:rsidR="0075330B" w:rsidRDefault="0075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0" w:rsidRDefault="00684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C50" w:rsidRDefault="00471C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50" w:rsidRDefault="00684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48B">
      <w:rPr>
        <w:rStyle w:val="PageNumber"/>
        <w:noProof/>
      </w:rPr>
      <w:t>3</w:t>
    </w:r>
    <w:r>
      <w:rPr>
        <w:rStyle w:val="PageNumber"/>
      </w:rPr>
      <w:fldChar w:fldCharType="end"/>
    </w:r>
  </w:p>
  <w:p w:rsidR="00471C50" w:rsidRDefault="003A448B">
    <w:pPr>
      <w:pStyle w:val="Footer"/>
      <w:ind w:right="360"/>
    </w:pPr>
    <w:r>
      <w:t xml:space="preserve">Prof. M. </w:t>
    </w:r>
    <w:r>
      <w:t>Islam</w:t>
    </w:r>
    <w:r>
      <w:tab/>
      <w:t xml:space="preserve">Spring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8B" w:rsidRDefault="003A4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0B" w:rsidRDefault="0075330B">
      <w:r>
        <w:separator/>
      </w:r>
    </w:p>
  </w:footnote>
  <w:footnote w:type="continuationSeparator" w:id="0">
    <w:p w:rsidR="0075330B" w:rsidRDefault="0075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8B" w:rsidRDefault="003A4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8B" w:rsidRDefault="003A4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8B" w:rsidRDefault="003A4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71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5F56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8493D"/>
    <w:multiLevelType w:val="hybridMultilevel"/>
    <w:tmpl w:val="BFD8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F15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0042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4A0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995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6C71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2749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E3F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EC7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FB3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1350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D108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7B5B49"/>
    <w:multiLevelType w:val="hybridMultilevel"/>
    <w:tmpl w:val="0BE47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7F69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DA2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293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993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CC5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4C6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451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1F22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5747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2B0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640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3A10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5B05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3654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72C752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F622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AE2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D1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F76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39B07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2744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15C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B146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971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B263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4E22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86753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9F19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FD3D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112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36"/>
  </w:num>
  <w:num w:numId="5">
    <w:abstractNumId w:val="30"/>
  </w:num>
  <w:num w:numId="6">
    <w:abstractNumId w:val="21"/>
  </w:num>
  <w:num w:numId="7">
    <w:abstractNumId w:val="8"/>
  </w:num>
  <w:num w:numId="8">
    <w:abstractNumId w:val="42"/>
  </w:num>
  <w:num w:numId="9">
    <w:abstractNumId w:val="27"/>
  </w:num>
  <w:num w:numId="10">
    <w:abstractNumId w:val="44"/>
  </w:num>
  <w:num w:numId="11">
    <w:abstractNumId w:val="33"/>
  </w:num>
  <w:num w:numId="12">
    <w:abstractNumId w:val="34"/>
  </w:num>
  <w:num w:numId="13">
    <w:abstractNumId w:val="13"/>
  </w:num>
  <w:num w:numId="14">
    <w:abstractNumId w:val="19"/>
  </w:num>
  <w:num w:numId="15">
    <w:abstractNumId w:val="39"/>
  </w:num>
  <w:num w:numId="16">
    <w:abstractNumId w:val="35"/>
  </w:num>
  <w:num w:numId="17">
    <w:abstractNumId w:val="32"/>
  </w:num>
  <w:num w:numId="18">
    <w:abstractNumId w:val="40"/>
  </w:num>
  <w:num w:numId="19">
    <w:abstractNumId w:val="22"/>
  </w:num>
  <w:num w:numId="20">
    <w:abstractNumId w:val="14"/>
  </w:num>
  <w:num w:numId="21">
    <w:abstractNumId w:val="45"/>
  </w:num>
  <w:num w:numId="22">
    <w:abstractNumId w:val="20"/>
  </w:num>
  <w:num w:numId="23">
    <w:abstractNumId w:val="37"/>
  </w:num>
  <w:num w:numId="24">
    <w:abstractNumId w:val="5"/>
  </w:num>
  <w:num w:numId="25">
    <w:abstractNumId w:val="1"/>
  </w:num>
  <w:num w:numId="26">
    <w:abstractNumId w:val="28"/>
  </w:num>
  <w:num w:numId="27">
    <w:abstractNumId w:val="25"/>
  </w:num>
  <w:num w:numId="28">
    <w:abstractNumId w:val="2"/>
  </w:num>
  <w:num w:numId="29">
    <w:abstractNumId w:val="41"/>
  </w:num>
  <w:num w:numId="30">
    <w:abstractNumId w:val="23"/>
  </w:num>
  <w:num w:numId="31">
    <w:abstractNumId w:val="29"/>
  </w:num>
  <w:num w:numId="32">
    <w:abstractNumId w:val="17"/>
  </w:num>
  <w:num w:numId="33">
    <w:abstractNumId w:val="11"/>
  </w:num>
  <w:num w:numId="34">
    <w:abstractNumId w:val="12"/>
  </w:num>
  <w:num w:numId="35">
    <w:abstractNumId w:val="16"/>
  </w:num>
  <w:num w:numId="36">
    <w:abstractNumId w:val="24"/>
  </w:num>
  <w:num w:numId="37">
    <w:abstractNumId w:val="10"/>
  </w:num>
  <w:num w:numId="38">
    <w:abstractNumId w:val="7"/>
  </w:num>
  <w:num w:numId="39">
    <w:abstractNumId w:val="9"/>
  </w:num>
  <w:num w:numId="40">
    <w:abstractNumId w:val="18"/>
  </w:num>
  <w:num w:numId="41">
    <w:abstractNumId w:val="6"/>
  </w:num>
  <w:num w:numId="42">
    <w:abstractNumId w:val="38"/>
  </w:num>
  <w:num w:numId="43">
    <w:abstractNumId w:val="31"/>
  </w:num>
  <w:num w:numId="44">
    <w:abstractNumId w:val="43"/>
  </w:num>
  <w:num w:numId="45">
    <w:abstractNumId w:val="3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14"/>
    <w:rsid w:val="00021E16"/>
    <w:rsid w:val="00096B26"/>
    <w:rsid w:val="00140196"/>
    <w:rsid w:val="0020689A"/>
    <w:rsid w:val="00341E66"/>
    <w:rsid w:val="003A448B"/>
    <w:rsid w:val="00404CCD"/>
    <w:rsid w:val="00471C50"/>
    <w:rsid w:val="00555A05"/>
    <w:rsid w:val="00560F76"/>
    <w:rsid w:val="00602861"/>
    <w:rsid w:val="00684EA9"/>
    <w:rsid w:val="00704A68"/>
    <w:rsid w:val="0075330B"/>
    <w:rsid w:val="007E39DA"/>
    <w:rsid w:val="007F3EE0"/>
    <w:rsid w:val="008C66BD"/>
    <w:rsid w:val="009F6F10"/>
    <w:rsid w:val="00AB16C9"/>
    <w:rsid w:val="00AF59CE"/>
    <w:rsid w:val="00B47E0F"/>
    <w:rsid w:val="00B769B7"/>
    <w:rsid w:val="00B81F72"/>
    <w:rsid w:val="00B91D86"/>
    <w:rsid w:val="00C93B97"/>
    <w:rsid w:val="00D31B37"/>
    <w:rsid w:val="00D61B3F"/>
    <w:rsid w:val="00DC2D14"/>
    <w:rsid w:val="00DF1085"/>
    <w:rsid w:val="00EB728D"/>
    <w:rsid w:val="00F0662F"/>
    <w:rsid w:val="00F3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 w:hanging="720"/>
      <w:jc w:val="center"/>
    </w:pPr>
    <w:rPr>
      <w:sz w:val="28"/>
    </w:rPr>
  </w:style>
  <w:style w:type="paragraph" w:styleId="Subtitle">
    <w:name w:val="Subtitle"/>
    <w:basedOn w:val="Normal"/>
    <w:qFormat/>
    <w:pPr>
      <w:ind w:left="720" w:hanging="720"/>
      <w:jc w:val="center"/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20689A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 w:hanging="720"/>
      <w:jc w:val="center"/>
    </w:pPr>
    <w:rPr>
      <w:sz w:val="28"/>
    </w:rPr>
  </w:style>
  <w:style w:type="paragraph" w:styleId="Subtitle">
    <w:name w:val="Subtitle"/>
    <w:basedOn w:val="Normal"/>
    <w:qFormat/>
    <w:pPr>
      <w:ind w:left="720" w:hanging="720"/>
      <w:jc w:val="center"/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20689A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</vt:lpstr>
    </vt:vector>
  </TitlesOfParts>
  <Company>NYCCT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</dc:title>
  <dc:creator>Jianye Lin</dc:creator>
  <cp:lastModifiedBy>MD Islam</cp:lastModifiedBy>
  <cp:revision>11</cp:revision>
  <dcterms:created xsi:type="dcterms:W3CDTF">2015-08-06T16:51:00Z</dcterms:created>
  <dcterms:modified xsi:type="dcterms:W3CDTF">2019-06-03T12:40:00Z</dcterms:modified>
</cp:coreProperties>
</file>