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791" w:rsidRDefault="0094277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>
                <wp:simplePos x="0" y="0"/>
                <wp:positionH relativeFrom="page">
                  <wp:posOffset>3743960</wp:posOffset>
                </wp:positionH>
                <wp:positionV relativeFrom="page">
                  <wp:posOffset>457200</wp:posOffset>
                </wp:positionV>
                <wp:extent cx="2587625" cy="6060440"/>
                <wp:effectExtent l="0" t="0" r="0" b="0"/>
                <wp:wrapTight wrapText="bothSides">
                  <wp:wrapPolygon edited="0">
                    <wp:start x="530" y="0"/>
                    <wp:lineTo x="530" y="21591"/>
                    <wp:lineTo x="20990" y="21591"/>
                    <wp:lineTo x="20990" y="0"/>
                    <wp:lineTo x="530" y="0"/>
                  </wp:wrapPolygon>
                </wp:wrapTight>
                <wp:docPr id="7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7625" cy="606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AE149D" w:rsidRPr="00A611CC" w:rsidRDefault="00AE149D" w:rsidP="00A86F4B">
                            <w:pPr>
                              <w:pStyle w:val="Heading2"/>
                              <w:rPr>
                                <w:b/>
                                <w:color w:val="646B86" w:themeColor="text2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611CC">
                              <w:rPr>
                                <w:b/>
                                <w:color w:val="646B86" w:themeColor="text2"/>
                                <w:sz w:val="40"/>
                                <w:szCs w:val="40"/>
                                <w:u w:val="single"/>
                              </w:rPr>
                              <w:t>References:</w:t>
                            </w:r>
                          </w:p>
                          <w:sdt>
                            <w:sdtPr>
                              <w:rPr>
                                <w:rFonts w:asciiTheme="majorHAnsi" w:eastAsiaTheme="minorEastAsia" w:hAnsiTheme="majorHAnsi"/>
                                <w:color w:val="auto"/>
                                <w:sz w:val="16"/>
                                <w:szCs w:val="16"/>
                              </w:rPr>
                              <w:id w:val="1143704468"/>
                              <w:bibliography/>
                            </w:sdtPr>
                            <w:sdtEndPr/>
                            <w:sdtContent>
                              <w:p w:rsidR="00AE149D" w:rsidRPr="008F3C55" w:rsidRDefault="00487FF1" w:rsidP="004346EC">
                                <w:pPr>
                                  <w:pStyle w:val="Bibliography"/>
                                  <w:numPr>
                                    <w:ilvl w:val="0"/>
                                    <w:numId w:val="11"/>
                                  </w:numPr>
                                  <w:spacing w:line="240" w:lineRule="auto"/>
                                  <w:ind w:left="270" w:hanging="270"/>
                                  <w:rPr>
                                    <w:rFonts w:asciiTheme="majorHAnsi" w:hAnsiTheme="majorHAnsi"/>
                                    <w:noProof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rFonts w:asciiTheme="majorHAnsi" w:hAnsiTheme="majorHAnsi"/>
                                    <w:color w:val="646B86" w:themeColor="text2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="00AE149D" w:rsidRPr="008F3C55">
                                  <w:rPr>
                                    <w:rFonts w:asciiTheme="majorHAnsi" w:hAnsiTheme="majorHAnsi"/>
                                    <w:color w:val="646B86" w:themeColor="text2"/>
                                    <w:sz w:val="16"/>
                                    <w:szCs w:val="16"/>
                                  </w:rPr>
                                  <w:instrText xml:space="preserve"> BIBLIOGRAPHY </w:instrText>
                                </w:r>
                                <w:r w:rsidRPr="008F3C55">
                                  <w:rPr>
                                    <w:rFonts w:asciiTheme="majorHAnsi" w:hAnsiTheme="majorHAnsi"/>
                                    <w:color w:val="646B86" w:themeColor="text2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AE149D" w:rsidRPr="008F3C55">
                                  <w:rPr>
                                    <w:rFonts w:asciiTheme="majorHAnsi" w:hAnsiTheme="majorHAnsi"/>
                                    <w:noProof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Mahantesha, T. R. (2015). Comparative Study of Probiotic Ice Cream and Probiotic Drink on Salivary Streptococcus mutans Levels in 6-12 Years Age Group Children. </w:t>
                                </w:r>
                                <w:r w:rsidR="00AE149D" w:rsidRPr="008F3C55">
                                  <w:rPr>
                                    <w:rFonts w:asciiTheme="majorHAnsi" w:hAnsiTheme="majorHAnsi"/>
                                    <w:iCs/>
                                    <w:noProof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Journal of International Oral Health : JIOH</w:t>
                                </w:r>
                                <w:r w:rsidR="00AE149D" w:rsidRPr="008F3C55">
                                  <w:rPr>
                                    <w:rFonts w:asciiTheme="majorHAnsi" w:hAnsiTheme="majorHAnsi"/>
                                    <w:noProof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, Vol.7(9), pp.47-50.</w:t>
                                </w:r>
                              </w:p>
                              <w:p w:rsidR="00AE149D" w:rsidRPr="008F3C55" w:rsidRDefault="00AE149D" w:rsidP="004346EC">
                                <w:pPr>
                                  <w:pStyle w:val="Bibliography"/>
                                  <w:numPr>
                                    <w:ilvl w:val="0"/>
                                    <w:numId w:val="11"/>
                                  </w:numPr>
                                  <w:spacing w:line="240" w:lineRule="auto"/>
                                  <w:ind w:left="270" w:hanging="270"/>
                                  <w:rPr>
                                    <w:rFonts w:asciiTheme="majorHAnsi" w:hAnsiTheme="majorHAnsi"/>
                                    <w:noProof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Nadkerny, P., Ravishankar, P., Pramod, V., Agarwal, L., &amp; Bhandari, S. (2015). A comparative evaluation of the efficacy of probiotic and chlorhexidine mouthrinses on clinical inflammatory parameters of gingivitis: A randomized controlled clinical study. 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i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Journal of Indian Society of Periodontology,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i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19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(6), 633. doi:10.4103/0972-124x.168491</w:t>
                                </w:r>
                              </w:p>
                              <w:p w:rsidR="00AE149D" w:rsidRPr="008F3C55" w:rsidRDefault="00AE149D" w:rsidP="004346EC">
                                <w:pPr>
                                  <w:pStyle w:val="Bibliography"/>
                                  <w:numPr>
                                    <w:ilvl w:val="0"/>
                                    <w:numId w:val="11"/>
                                  </w:numPr>
                                  <w:spacing w:line="240" w:lineRule="auto"/>
                                  <w:ind w:left="270" w:hanging="270"/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Weinberg, M. A., Theile, C. M., Froum, S. J., Palat, M., &amp; Schoor, R. (2014). 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i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Comprehensive periodontics for the dental hygienist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. Upper Saddle River: Prentice Hall.</w:t>
                                </w:r>
                              </w:p>
                              <w:p w:rsidR="00AE149D" w:rsidRPr="008F3C55" w:rsidRDefault="00AE149D" w:rsidP="004346EC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ind w:left="270" w:hanging="270"/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Gao, L., Xu, T., Huang, G., Jiang, S., Gu, Y., &amp; Chen, F. (2018). Oral microbiomes: More and more importance in oral cavity and whole body. 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i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Protein &amp; Cell,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i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(5), 488-500. doi:10.1007/s13238-018-0548-1</w:t>
                                </w:r>
                              </w:p>
                              <w:p w:rsidR="00AE149D" w:rsidRPr="008F3C55" w:rsidRDefault="00A86F4B" w:rsidP="004346EC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ind w:left="270" w:hanging="270"/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Lin, S., Lin, S., &amp; Lin, S. (n.d.). Probiotics and Your Oral Microbiome by Dr Steven Lin. Retrieved from https://www.drstevenlin.com/probiotics-oral-microbiome/</w:t>
                                </w:r>
                              </w:p>
                              <w:p w:rsidR="004346EC" w:rsidRPr="008F3C55" w:rsidRDefault="004346EC" w:rsidP="004346EC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ind w:left="270" w:hanging="270"/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Granier, D. (2010). Probiotics and Oral Health. 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i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JCDA</w:t>
                                </w: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. Retrieved from https://www.cda-adc.ca/jcda/vol-75/issue-8/585.pdf.</w:t>
                                </w:r>
                              </w:p>
                              <w:p w:rsidR="00C25DD5" w:rsidRPr="008F3C55" w:rsidRDefault="00CC22CC" w:rsidP="00C25DD5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ind w:left="270" w:hanging="270"/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rFonts w:asciiTheme="majorHAnsi" w:hAnsiTheme="majorHAnsi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Mary Jane Brown. (2016). 8 Health benefits of probiotics. Retrieved from https://www.healthline.com/nutrition/8-health-benefits-of-probiotics</w:t>
                                </w:r>
                              </w:p>
                              <w:p w:rsidR="003E564B" w:rsidRPr="008F3C55" w:rsidRDefault="00C25DD5" w:rsidP="00C25DD5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ind w:left="270" w:hanging="270"/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color w:val="000000" w:themeColor="text1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  <w:t>Srinivasan, S., Nandlal, B., &amp; Rao, M. S. (2017). Assessment of plaque regrowth with a probiotic toothpaste containing Lactobacillus paracasei: A spectrophotometric study. </w:t>
                                </w:r>
                                <w:r w:rsidRPr="008F3C55">
                                  <w:rPr>
                                    <w:i/>
                                    <w:i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Journal of Indian Society of Pedodontics and Preventive Dentistry,35</w:t>
                                </w:r>
                                <w:r w:rsidRPr="008F3C55">
                                  <w:rPr>
                                    <w:color w:val="000000" w:themeColor="text1"/>
                                    <w:sz w:val="16"/>
                                    <w:szCs w:val="16"/>
                                    <w:shd w:val="clear" w:color="auto" w:fill="FFFFFF"/>
                                  </w:rPr>
                                  <w:t>(4), 307. doi:10.4103/jisppd.jisppd_323_16</w:t>
                                </w:r>
                              </w:p>
                              <w:p w:rsidR="00AE149D" w:rsidRPr="008F3C55" w:rsidRDefault="0043681B" w:rsidP="0043681B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ind w:left="270" w:hanging="270"/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rFonts w:asciiTheme="majorHAnsi" w:eastAsia="Times New Roman" w:hAnsiTheme="majorHAnsi" w:cs="Times New Roman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Neel Dugga. (2017). 5 Way Oral Probiotics Can Keep Your Mouth Healthy. Retrieved from https://www.healthline.com/health/oral-probiotics#foods-and-supplements</w:t>
                                </w:r>
                              </w:p>
                              <w:p w:rsidR="00AE149D" w:rsidRPr="008F3C55" w:rsidRDefault="00AE149D" w:rsidP="00BB18AA">
                                <w:pPr>
                                  <w:rPr>
                                    <w:rFonts w:asciiTheme="majorHAnsi" w:hAnsiTheme="majorHAnsi"/>
                                    <w:color w:val="646B86" w:themeColor="text2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E149D" w:rsidRPr="008F3C55" w:rsidRDefault="00AE149D" w:rsidP="004346EC">
                                <w:pPr>
                                  <w:ind w:left="270" w:hanging="270"/>
                                  <w:rPr>
                                    <w:rFonts w:asciiTheme="majorHAnsi" w:hAnsiTheme="majorHAnsi"/>
                                    <w:color w:val="646B86" w:themeColor="text2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E149D" w:rsidRPr="00A86F4B" w:rsidRDefault="00487FF1" w:rsidP="004346EC">
                                <w:pPr>
                                  <w:ind w:left="270" w:hanging="270"/>
                                  <w:rPr>
                                    <w:rFonts w:asciiTheme="majorHAnsi" w:hAnsiTheme="majorHAnsi"/>
                                    <w:sz w:val="16"/>
                                    <w:szCs w:val="16"/>
                                  </w:rPr>
                                </w:pPr>
                                <w:r w:rsidRPr="008F3C55">
                                  <w:rPr>
                                    <w:rFonts w:asciiTheme="majorHAnsi" w:hAnsiTheme="majorHAnsi"/>
                                    <w:bCs/>
                                    <w:noProof/>
                                    <w:color w:val="646B86" w:themeColor="text2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94.8pt;margin-top:36pt;width:203.75pt;height:477.2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feV4gEAAKoDAAAOAAAAZHJzL2Uyb0RvYy54bWysU9uO2yAQfa/Uf0C8N3aibHZrxVm1XW1V&#13;&#10;aXuRdvsBGEOMahg6kNjp13fASZq2b6t9QTAMZ86ZM6xvR9uzvcJgwNV8Pis5U05Ca9y25t+f7t/c&#13;&#10;cBaicK3owamaH1Tgt5vXr9aDr9QCOuhbhYxAXKgGX/MuRl8VRZCdsiLMwCtHlxrQikhH3BYtioHQ&#13;&#10;bV8synJVDICtR5AqBIreTZd8k/G1VjJ+1TqoyPqaE7eYV8xrk9ZisxbVFoXvjDzSEM9gYYVxVPQM&#13;&#10;dSeiYDs0/0FZIxEC6DiTYAvQ2kiVNZCaefmPmsdOeJW1UHOCP7cpvBys/LL/hsy0Nb9ecuaEJY+e&#13;&#10;1BjZexjZfJn6M/hQUdqjp8Q4Upx8zlqDfwD5I1BKcZEzPQgpuxk+Q0uAYhchvxg12tQl0s0Ihgw5&#13;&#10;nE1IRSUFF1c316vFFWeS7lblqlwus02FqE7PPYb4UYFlaVNzJJczvNg/hJjoiOqUkqo5uDd9n53u&#13;&#10;3V8BSkyRTD8xnrjHsRmPuhtoDyQEYRocGnTadIC/OBtoaGoefu4EKs76T45ceTtPZFnMB9rgZbQ5&#13;&#10;RYWTBFHzyNm0/RCnidx5NNuOKkz9dfCOGqdNlpQ6PLE58qWByEqPw5sm7vKcs/58sc1vAAAA//8D&#13;&#10;AFBLAwQUAAYACAAAACEAtNNlyeQAAAAQAQAADwAAAGRycy9kb3ducmV2LnhtbEyPzU7DMBCE70i8&#13;&#10;g7VI3KiTCNImjVPxI3pqDxQeYBubOBDbke02SZ+e5QSXlVb7zexMtZlMz87Kh85ZAekiAaZs42Rn&#13;&#10;WwEf7693K2AhopXYO6sEzCrApr6+qrCUbrRv6nyILSMTG0oUoGMcSs5Do5XBsHCDsnT7dN5gpNW3&#13;&#10;XHocydz0PEuSnBvsLH3QOKhnrZrvw8kIMJf04neI5ms7ZzgOs97ud09C3N5ML2saj2tgUU3xTwG/&#13;&#10;HSg/1BTs6E5WBtYLeFgVOaEClhkVI6AolimwI5FJlt8Dryv+v0j9AwAA//8DAFBLAQItABQABgAI&#13;&#10;AAAAIQC2gziS/gAAAOEBAAATAAAAAAAAAAAAAAAAAAAAAABbQ29udGVudF9UeXBlc10ueG1sUEsB&#13;&#10;Ai0AFAAGAAgAAAAhADj9If/WAAAAlAEAAAsAAAAAAAAAAAAAAAAALwEAAF9yZWxzLy5yZWxzUEsB&#13;&#10;Ai0AFAAGAAgAAAAhAAMZ95XiAQAAqgMAAA4AAAAAAAAAAAAAAAAALgIAAGRycy9lMm9Eb2MueG1s&#13;&#10;UEsBAi0AFAAGAAgAAAAhALTTZcnkAAAAEAEAAA8AAAAAAAAAAAAAAAAAPAQAAGRycy9kb3ducmV2&#13;&#10;LnhtbFBLBQYAAAAABAAEAPMAAABNBQAAAAA=&#13;&#10;" filled="f" stroked="f">
                <v:textbox inset=",0,,0">
                  <w:txbxContent>
                    <w:p w:rsidR="00AE149D" w:rsidRPr="00A611CC" w:rsidRDefault="00AE149D" w:rsidP="00A86F4B">
                      <w:pPr>
                        <w:pStyle w:val="Heading2"/>
                        <w:rPr>
                          <w:b/>
                          <w:color w:val="646B86" w:themeColor="text2"/>
                          <w:sz w:val="40"/>
                          <w:szCs w:val="40"/>
                          <w:u w:val="single"/>
                        </w:rPr>
                      </w:pPr>
                      <w:r w:rsidRPr="00A611CC">
                        <w:rPr>
                          <w:b/>
                          <w:color w:val="646B86" w:themeColor="text2"/>
                          <w:sz w:val="40"/>
                          <w:szCs w:val="40"/>
                          <w:u w:val="single"/>
                        </w:rPr>
                        <w:t>References:</w:t>
                      </w:r>
                    </w:p>
                    <w:sdt>
                      <w:sdtPr>
                        <w:rPr>
                          <w:rFonts w:asciiTheme="majorHAnsi" w:eastAsiaTheme="minorEastAsia" w:hAnsiTheme="majorHAnsi"/>
                          <w:color w:val="auto"/>
                          <w:sz w:val="16"/>
                          <w:szCs w:val="16"/>
                        </w:rPr>
                        <w:id w:val="1143704468"/>
                        <w:bibliography/>
                      </w:sdtPr>
                      <w:sdtEndPr/>
                      <w:sdtContent>
                        <w:p w:rsidR="00AE149D" w:rsidRPr="008F3C55" w:rsidRDefault="00487FF1" w:rsidP="004346EC">
                          <w:pPr>
                            <w:pStyle w:val="Bibliography"/>
                            <w:numPr>
                              <w:ilvl w:val="0"/>
                              <w:numId w:val="11"/>
                            </w:numPr>
                            <w:spacing w:line="240" w:lineRule="auto"/>
                            <w:ind w:left="270" w:hanging="270"/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rFonts w:asciiTheme="majorHAnsi" w:hAnsiTheme="majorHAnsi"/>
                              <w:color w:val="646B86" w:themeColor="text2"/>
                              <w:sz w:val="16"/>
                              <w:szCs w:val="16"/>
                            </w:rPr>
                            <w:fldChar w:fldCharType="begin"/>
                          </w:r>
                          <w:r w:rsidR="00AE149D" w:rsidRPr="008F3C55">
                            <w:rPr>
                              <w:rFonts w:asciiTheme="majorHAnsi" w:hAnsiTheme="majorHAnsi"/>
                              <w:color w:val="646B86" w:themeColor="text2"/>
                              <w:sz w:val="16"/>
                              <w:szCs w:val="16"/>
                            </w:rPr>
                            <w:instrText xml:space="preserve"> BIBLIOGRAPHY </w:instrText>
                          </w:r>
                          <w:r w:rsidRPr="008F3C55">
                            <w:rPr>
                              <w:rFonts w:asciiTheme="majorHAnsi" w:hAnsiTheme="majorHAnsi"/>
                              <w:color w:val="646B86" w:themeColor="text2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E149D" w:rsidRPr="008F3C55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 xml:space="preserve">Mahantesha, T. R. (2015). Comparative Study of Probiotic Ice Cream and Probiotic Drink on Salivary Streptococcus mutans Levels in 6-12 Years Age Group Children. </w:t>
                          </w:r>
                          <w:r w:rsidR="00AE149D" w:rsidRPr="008F3C55">
                            <w:rPr>
                              <w:rFonts w:asciiTheme="majorHAnsi" w:hAnsiTheme="majorHAnsi"/>
                              <w:iCs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Journal of International Oral Health : JIOH</w:t>
                          </w:r>
                          <w:r w:rsidR="00AE149D" w:rsidRPr="008F3C55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  <w:t>, Vol.7(9), pp.47-50.</w:t>
                          </w:r>
                        </w:p>
                        <w:p w:rsidR="00AE149D" w:rsidRPr="008F3C55" w:rsidRDefault="00AE149D" w:rsidP="004346EC">
                          <w:pPr>
                            <w:pStyle w:val="Bibliography"/>
                            <w:numPr>
                              <w:ilvl w:val="0"/>
                              <w:numId w:val="11"/>
                            </w:numPr>
                            <w:spacing w:line="240" w:lineRule="auto"/>
                            <w:ind w:left="270" w:hanging="270"/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 xml:space="preserve">Nadkerny, P., Ravishankar, P., Pramod, V., Agarwal, L., &amp; Bhandari, S. (2015). A comparative evaluation of the efficacy of probiotic and chlorhexidine mouthrinses on clinical inflammatory parameters of gingivitis: A randomized controlled clinical study. 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iCs/>
                              <w:color w:val="000000" w:themeColor="text1"/>
                              <w:sz w:val="16"/>
                              <w:szCs w:val="16"/>
                            </w:rPr>
                            <w:t>Journal of Indian Society of Periodontology,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iCs/>
                              <w:color w:val="000000" w:themeColor="text1"/>
                              <w:sz w:val="16"/>
                              <w:szCs w:val="16"/>
                            </w:rPr>
                            <w:t>19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>(6), 633. doi:10.4103/0972-124x.168491</w:t>
                          </w:r>
                        </w:p>
                        <w:p w:rsidR="00AE149D" w:rsidRPr="008F3C55" w:rsidRDefault="00AE149D" w:rsidP="004346EC">
                          <w:pPr>
                            <w:pStyle w:val="Bibliography"/>
                            <w:numPr>
                              <w:ilvl w:val="0"/>
                              <w:numId w:val="11"/>
                            </w:numPr>
                            <w:spacing w:line="240" w:lineRule="auto"/>
                            <w:ind w:left="270" w:hanging="270"/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 xml:space="preserve">Weinberg, M. A., Theile, C. M., Froum, S. J., Palat, M., &amp; Schoor, R. (2014). 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iCs/>
                              <w:color w:val="000000" w:themeColor="text1"/>
                              <w:sz w:val="16"/>
                              <w:szCs w:val="16"/>
                            </w:rPr>
                            <w:t>Comprehensive periodontics for the dental hygienist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>. Upper Saddle River: Prentice Hall.</w:t>
                          </w:r>
                        </w:p>
                        <w:p w:rsidR="00AE149D" w:rsidRPr="008F3C55" w:rsidRDefault="00AE149D" w:rsidP="004346EC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ind w:left="270" w:hanging="270"/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 xml:space="preserve">Gao, L., Xu, T., Huang, G., Jiang, S., Gu, Y., &amp; Chen, F. (2018). Oral microbiomes: More and more importance in oral cavity and whole body. 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iCs/>
                              <w:color w:val="000000" w:themeColor="text1"/>
                              <w:sz w:val="16"/>
                              <w:szCs w:val="16"/>
                            </w:rPr>
                            <w:t>Protein &amp; Cell,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iCs/>
                              <w:color w:val="000000" w:themeColor="text1"/>
                              <w:sz w:val="16"/>
                              <w:szCs w:val="16"/>
                            </w:rPr>
                            <w:t>9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>(5), 488-500. doi:10.1007/s13238-018-0548-1</w:t>
                          </w:r>
                        </w:p>
                        <w:p w:rsidR="00AE149D" w:rsidRPr="008F3C55" w:rsidRDefault="00A86F4B" w:rsidP="004346EC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ind w:left="270" w:hanging="270"/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>Lin, S., Lin, S., &amp; Lin, S. (n.d.). Probiotics and Your Oral Microbiome by Dr Steven Lin. Retrieved from https://www.drstevenlin.com/probiotics-oral-microbiome/</w:t>
                          </w:r>
                        </w:p>
                        <w:p w:rsidR="004346EC" w:rsidRPr="008F3C55" w:rsidRDefault="004346EC" w:rsidP="004346EC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ind w:left="270" w:hanging="270"/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 xml:space="preserve">Granier, D. (2010). Probiotics and Oral Health. 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iCs/>
                              <w:color w:val="000000" w:themeColor="text1"/>
                              <w:sz w:val="16"/>
                              <w:szCs w:val="16"/>
                            </w:rPr>
                            <w:t>JCDA</w:t>
                          </w: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>. Retrieved from https://www.cda-adc.ca/jcda/vol-75/issue-8/585.pdf.</w:t>
                          </w:r>
                        </w:p>
                        <w:p w:rsidR="00C25DD5" w:rsidRPr="008F3C55" w:rsidRDefault="00CC22CC" w:rsidP="00C25DD5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ind w:left="270" w:hanging="270"/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rFonts w:asciiTheme="majorHAnsi" w:hAnsiTheme="majorHAnsi"/>
                              <w:color w:val="000000" w:themeColor="text1"/>
                              <w:sz w:val="16"/>
                              <w:szCs w:val="16"/>
                            </w:rPr>
                            <w:t>Mary Jane Brown. (2016). 8 Health benefits of probiotics. Retrieved from https://www.healthline.com/nutrition/8-health-benefits-of-probiotics</w:t>
                          </w:r>
                        </w:p>
                        <w:p w:rsidR="003E564B" w:rsidRPr="008F3C55" w:rsidRDefault="00C25DD5" w:rsidP="00C25DD5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ind w:left="270" w:hanging="270"/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  <w:t>Srinivasan, S., Nandlal, B., &amp; Rao, M. S. (2017). Assessment of plaque regrowth with a probiotic toothpaste containing Lactobacillus paracasei: A spectrophotometric study. </w:t>
                          </w:r>
                          <w:r w:rsidRPr="008F3C55">
                            <w:rPr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</w:rPr>
                            <w:t>Journal of Indian Society of Pedodontics and Preventive Dentistry,35</w:t>
                          </w:r>
                          <w:r w:rsidRPr="008F3C55">
                            <w:rPr>
                              <w:color w:val="000000" w:themeColor="text1"/>
                              <w:sz w:val="16"/>
                              <w:szCs w:val="16"/>
                              <w:shd w:val="clear" w:color="auto" w:fill="FFFFFF"/>
                            </w:rPr>
                            <w:t>(4), 307. doi:10.4103/jisppd.jisppd_323_16</w:t>
                          </w:r>
                        </w:p>
                        <w:p w:rsidR="00AE149D" w:rsidRPr="008F3C55" w:rsidRDefault="0043681B" w:rsidP="0043681B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ind w:left="270" w:hanging="270"/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rFonts w:asciiTheme="majorHAnsi" w:eastAsia="Times New Roman" w:hAnsiTheme="majorHAnsi" w:cs="Times New Roman"/>
                              <w:color w:val="000000" w:themeColor="text1"/>
                              <w:sz w:val="16"/>
                              <w:szCs w:val="16"/>
                            </w:rPr>
                            <w:t>Neel Dugga. (2017). 5 Way Oral Probiotics Can Keep Your Mouth Healthy. Retrieved from https://www.healthline.com/health/oral-probiotics#foods-and-supplements</w:t>
                          </w:r>
                        </w:p>
                        <w:p w:rsidR="00AE149D" w:rsidRPr="008F3C55" w:rsidRDefault="00AE149D" w:rsidP="00BB18AA">
                          <w:pPr>
                            <w:rPr>
                              <w:rFonts w:asciiTheme="majorHAnsi" w:hAnsiTheme="majorHAnsi"/>
                              <w:color w:val="646B86" w:themeColor="text2"/>
                              <w:sz w:val="16"/>
                              <w:szCs w:val="16"/>
                            </w:rPr>
                          </w:pPr>
                        </w:p>
                        <w:p w:rsidR="00AE149D" w:rsidRPr="008F3C55" w:rsidRDefault="00AE149D" w:rsidP="004346EC">
                          <w:pPr>
                            <w:ind w:left="270" w:hanging="270"/>
                            <w:rPr>
                              <w:rFonts w:asciiTheme="majorHAnsi" w:hAnsiTheme="majorHAnsi"/>
                              <w:color w:val="646B86" w:themeColor="text2"/>
                              <w:sz w:val="16"/>
                              <w:szCs w:val="16"/>
                            </w:rPr>
                          </w:pPr>
                        </w:p>
                        <w:p w:rsidR="00AE149D" w:rsidRPr="00A86F4B" w:rsidRDefault="00487FF1" w:rsidP="004346EC">
                          <w:pPr>
                            <w:ind w:left="270" w:hanging="270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 w:rsidRPr="008F3C55">
                            <w:rPr>
                              <w:rFonts w:asciiTheme="majorHAnsi" w:hAnsiTheme="majorHAnsi"/>
                              <w:bCs/>
                              <w:noProof/>
                              <w:color w:val="646B86" w:themeColor="text2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sdtContent>
                    </w:sdt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59" behindDoc="0" locked="0" layoutInCell="1" allowOverlap="1">
                <wp:simplePos x="0" y="0"/>
                <wp:positionH relativeFrom="page">
                  <wp:posOffset>7104380</wp:posOffset>
                </wp:positionH>
                <wp:positionV relativeFrom="page">
                  <wp:posOffset>6124575</wp:posOffset>
                </wp:positionV>
                <wp:extent cx="2366010" cy="104648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6010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49D" w:rsidRDefault="00AE149D" w:rsidP="00085E1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Presented by:</w:t>
                            </w:r>
                          </w:p>
                          <w:p w:rsidR="00AE149D" w:rsidRDefault="00AE149D" w:rsidP="0075785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AE149D" w:rsidRPr="0075785B" w:rsidRDefault="00AE149D" w:rsidP="0075785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5785B">
                              <w:rPr>
                                <w:color w:val="FFFFFF" w:themeColor="background1"/>
                              </w:rPr>
                              <w:t>Jashlie Sanchez</w:t>
                            </w:r>
                          </w:p>
                          <w:p w:rsidR="00AE149D" w:rsidRPr="0075785B" w:rsidRDefault="00AE149D" w:rsidP="0075785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5785B">
                              <w:rPr>
                                <w:color w:val="FFFFFF" w:themeColor="background1"/>
                              </w:rPr>
                              <w:t>Jenny Lau</w:t>
                            </w:r>
                          </w:p>
                          <w:p w:rsidR="00AE149D" w:rsidRPr="0075785B" w:rsidRDefault="00AE149D" w:rsidP="0075785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5785B">
                              <w:rPr>
                                <w:color w:val="FFFFFF" w:themeColor="background1"/>
                              </w:rPr>
                              <w:t>Yahya Salim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margin-left:559.4pt;margin-top:482.25pt;width:186.3pt;height:82.4pt;z-index:251661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rvG6AEAALkDAAAOAAAAZHJzL2Uyb0RvYy54bWysU8GO0zAQvSPxD5bvNElbuiVqugJWi5CW&#13;&#10;BWmXD3Acu7FIPGbsNilfz9hpS4Eb4mLZM+Pn996MN7dj37GDQm/AVryY5ZwpK6Exdlfxr8/3r9ac&#13;&#10;+SBsIzqwquJH5fnt9uWLzeBKNYcWukYhIxDry8FVvA3BlVnmZat64WfglKWkBuxFoCPusgbFQOh9&#13;&#10;l83zfJUNgI1DkMp7it5NSb5N+ForGT5r7VVgXcWJW0grprWOa7bdiHKHwrVGnmiIf2DRC2Pp0QvU&#13;&#10;nQiC7dH8BdUbieBBh5mEPgOtjVRJA6kp8j/UPLXCqaSFzPHuYpP/f7Dy8fAFmWkqfrPgzIqeevSs&#13;&#10;xsDewcgW6+jP4HxJZU+OCsNIcepz0urdA8hvnkqyq5rpgo/V9fAJGgIU+wDpxqixjy6RbkYw1JDj&#13;&#10;pQnxUUnB+WK1Iis4k5Qr8uVquU5tykR5vu7Qhw8KehY3FUfqcoIXhwcfIh1RnkviaxbuTdelTnf2&#13;&#10;twAVxkiiHxlP3MNYj8mS4iy/huZIehCm+aF5p00L+IOzgWan4v77XqDirPtoqTlviuUyDls6LF/f&#13;&#10;zOmA15n6OiOsJKiKB86m7fswDejeodm19NJkt4W35KM2SWE0fGJ1ok/zkYSfZjkO4PU5Vf36cduf&#13;&#10;AAAA//8DAFBLAwQUAAYACAAAACEAx+oMeeUAAAATAQAADwAAAGRycy9kb3ducmV2LnhtbEyPQU+E&#13;&#10;MBCF7yb+h2ZMvLmFFTcLS9kYzUZjvIj7A7q0UgKdNrQF9NdbTnqZ5OXNvHlfeVz0QCY5us4gg3ST&#13;&#10;AJHYGNFhy+D8ebrbA3Geo+CDQcngWzo4VtdXJS+EmfFDTrVvSQxBV3AGyntbUOoaJTV3G2MlRu/L&#13;&#10;jJr7KMeWipHPMVwPdJskO6p5h/GD4lY+Kdn0ddAMTuHlVU8/NNi3uplR2T6c33vGbm+W50Mcjwcg&#13;&#10;Xi7+7wJWhtgfqljsYgIKR4ao03QfATyDfJc9AFlXsjzNgFxWc5vfA61K+p+l+gUAAP//AwBQSwEC&#13;&#10;LQAUAAYACAAAACEAtoM4kv4AAADhAQAAEwAAAAAAAAAAAAAAAAAAAAAAW0NvbnRlbnRfVHlwZXNd&#13;&#10;LnhtbFBLAQItABQABgAIAAAAIQA4/SH/1gAAAJQBAAALAAAAAAAAAAAAAAAAAC8BAABfcmVscy8u&#13;&#10;cmVsc1BLAQItABQABgAIAAAAIQAAFrvG6AEAALkDAAAOAAAAAAAAAAAAAAAAAC4CAABkcnMvZTJv&#13;&#10;RG9jLnhtbFBLAQItABQABgAIAAAAIQDH6gx55QAAABMBAAAPAAAAAAAAAAAAAAAAAEIEAABkcnMv&#13;&#10;ZG93bnJldi54bWxQSwUGAAAAAAQABADzAAAAVAUAAAAA&#13;&#10;" filled="f" stroked="f">
                <v:path arrowok="t"/>
                <v:textbox>
                  <w:txbxContent>
                    <w:p w:rsidR="00AE149D" w:rsidRDefault="00AE149D" w:rsidP="00085E1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Presented by:</w:t>
                      </w:r>
                    </w:p>
                    <w:p w:rsidR="00AE149D" w:rsidRDefault="00AE149D" w:rsidP="0075785B">
                      <w:pPr>
                        <w:rPr>
                          <w:color w:val="FFFFFF" w:themeColor="background1"/>
                        </w:rPr>
                      </w:pPr>
                    </w:p>
                    <w:p w:rsidR="00AE149D" w:rsidRPr="0075785B" w:rsidRDefault="00AE149D" w:rsidP="0075785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5785B">
                        <w:rPr>
                          <w:color w:val="FFFFFF" w:themeColor="background1"/>
                        </w:rPr>
                        <w:t>Jashlie Sanchez</w:t>
                      </w:r>
                    </w:p>
                    <w:p w:rsidR="00AE149D" w:rsidRPr="0075785B" w:rsidRDefault="00AE149D" w:rsidP="0075785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5785B">
                        <w:rPr>
                          <w:color w:val="FFFFFF" w:themeColor="background1"/>
                        </w:rPr>
                        <w:t>Jenny Lau</w:t>
                      </w:r>
                    </w:p>
                    <w:p w:rsidR="00AE149D" w:rsidRPr="0075785B" w:rsidRDefault="00AE149D" w:rsidP="0075785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5785B">
                        <w:rPr>
                          <w:color w:val="FFFFFF" w:themeColor="background1"/>
                        </w:rPr>
                        <w:t>Yahya Salim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936CC">
        <w:rPr>
          <w:noProof/>
        </w:rPr>
        <w:drawing>
          <wp:anchor distT="0" distB="0" distL="114300" distR="114300" simplePos="0" relativeHeight="251676719" behindDoc="0" locked="0" layoutInCell="1" allowOverlap="1">
            <wp:simplePos x="0" y="0"/>
            <wp:positionH relativeFrom="page">
              <wp:posOffset>7104380</wp:posOffset>
            </wp:positionH>
            <wp:positionV relativeFrom="page">
              <wp:posOffset>2658110</wp:posOffset>
            </wp:positionV>
            <wp:extent cx="2432685" cy="1926590"/>
            <wp:effectExtent l="279400" t="279400" r="285115" b="283210"/>
            <wp:wrapThrough wrapText="bothSides">
              <wp:wrapPolygon edited="0">
                <wp:start x="-902" y="-3132"/>
                <wp:lineTo x="-2481" y="-2563"/>
                <wp:lineTo x="-2481" y="20788"/>
                <wp:lineTo x="-1353" y="24490"/>
                <wp:lineTo x="23004" y="24490"/>
                <wp:lineTo x="23906" y="20504"/>
                <wp:lineTo x="23906" y="1993"/>
                <wp:lineTo x="22327" y="-2278"/>
                <wp:lineTo x="22327" y="-3132"/>
                <wp:lineTo x="-902" y="-3132"/>
              </wp:wrapPolygon>
            </wp:wrapThrough>
            <wp:docPr id="69" name="Picture 3" descr="Macintosh HD:Users:Jashlie:Desktop:bigstock-Bacterias-and-viruses-around-t-170522072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shlie:Desktop:bigstock-Bacterias-and-viruses-around-t-170522072-768x5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41300">
                        <a:schemeClr val="accent5">
                          <a:alpha val="64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527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1981200</wp:posOffset>
                </wp:positionV>
                <wp:extent cx="2400300" cy="78803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49D" w:rsidRPr="003912DF" w:rsidRDefault="00AE149D">
                            <w:pPr>
                              <w:rPr>
                                <w:b/>
                                <w:color w:val="646B86" w:themeColor="text2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912DF">
                              <w:rPr>
                                <w:b/>
                                <w:color w:val="646B86" w:themeColor="text2"/>
                                <w:sz w:val="40"/>
                                <w:szCs w:val="40"/>
                                <w:u w:val="single"/>
                              </w:rPr>
                              <w:t xml:space="preserve">Role of the dental hygienist: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45pt;margin-top:156pt;width:189pt;height:62.05pt;z-index:2516685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if65wEAALgDAAAOAAAAZHJzL2Uyb0RvYy54bWysU8GO0zAQvSPxD5bvNGm2S0vUdAWsFiEt&#13;&#10;C9IuH+A4TmMRe8zYbVK+nrHTli57Q1wse2b8/N6b8fpmND3bK/QabMXns5wzZSU02m4r/v3p7s2K&#13;&#10;Mx+EbUQPVlX8oDy/2bx+tR5cqQrooG8UMgKxvhxcxbsQXJllXnbKCD8DpywlW0AjAh1xmzUoBkI3&#13;&#10;fVbk+dtsAGwcglTeU/R2SvJNwm9bJcPXtvUqsL7ixC2kFdNaxzXbrEW5ReE6LY80xD+wMEJbevQM&#13;&#10;dSuCYDvUL6CMlgge2jCTYDJoWy1V0kBq5vlfah474VTSQuZ4d7bJ/z9Y+bD/hkw3FV8WnFlhqEdP&#13;&#10;agzsA4xssYr+DM6XVPboqDCMFKc+J63e3YP84akku6iZLvhYXQ9foCFAsQuQbowtmugS6WYEQw05&#13;&#10;nJsQH5UULBZ5fpVTSlJuuVrlV9eRRSbK022HPnxSYFjcVBypyQld7O99mEpPJfExC3e67ykuyt4+&#13;&#10;CxBmjCT2kfBEPYz1mBwpTupraA4kB2EaHxp32nSAvzgbaHQq7n/uBCrO+s+WevNuvljEWUuHxfWy&#13;&#10;oANeZurLjLCSoCoeOJu2H8M0nzuHetvRS5PbFt6Tja1OCqPfE6sjfRqP5NFxlOP8XZ5T1Z8Pt/kN&#13;&#10;AAD//wMAUEsDBBQABgAIAAAAIQAbvFn14gAAAA8BAAAPAAAAZHJzL2Rvd25yZXYueG1sTI/BTsMw&#13;&#10;DIbvSHuHyJO4sbQbqkbXdEKgCYS4UPYAWRPaqo0TNUlbeHrMiV2sz7L9+/+L42IGNunRdxYFpJsE&#13;&#10;mMbaqg4bAefP090emA8SlRwsagHf2sOxXN0UMld2xg89VaFhJII+lwLaEFzOua9bbaTfWKeRZl92&#13;&#10;NDJQOzZcjXImcTPwbZJk3MgO6UMrnX5qdd1X0Qg4xZdXM/3w6N6qesbW9fH83gtxu16eD1QeD8CC&#13;&#10;XsL/BfxlIP9QkrGLjag8GwQ8JJQnCNilWwJauM/2BBeCXZYCLwt+naP8BQAA//8DAFBLAQItABQA&#13;&#10;BgAIAAAAIQC2gziS/gAAAOEBAAATAAAAAAAAAAAAAAAAAAAAAABbQ29udGVudF9UeXBlc10ueG1s&#13;&#10;UEsBAi0AFAAGAAgAAAAhADj9If/WAAAAlAEAAAsAAAAAAAAAAAAAAAAALwEAAF9yZWxzLy5yZWxz&#13;&#10;UEsBAi0AFAAGAAgAAAAhAAwCJ/rnAQAAuAMAAA4AAAAAAAAAAAAAAAAALgIAAGRycy9lMm9Eb2Mu&#13;&#10;eG1sUEsBAi0AFAAGAAgAAAAhABu8WfXiAAAADwEAAA8AAAAAAAAAAAAAAAAAQQQAAGRycy9kb3du&#13;&#10;cmV2LnhtbFBLBQYAAAAABAAEAPMAAABQBQAAAAA=&#13;&#10;" filled="f" stroked="f">
                <v:path arrowok="t"/>
                <v:textbox>
                  <w:txbxContent>
                    <w:p w:rsidR="00AE149D" w:rsidRPr="003912DF" w:rsidRDefault="00AE149D">
                      <w:pPr>
                        <w:rPr>
                          <w:b/>
                          <w:color w:val="646B86" w:themeColor="text2"/>
                          <w:sz w:val="40"/>
                          <w:szCs w:val="40"/>
                          <w:u w:val="single"/>
                        </w:rPr>
                      </w:pPr>
                      <w:r w:rsidRPr="003912DF">
                        <w:rPr>
                          <w:b/>
                          <w:color w:val="646B86" w:themeColor="text2"/>
                          <w:sz w:val="40"/>
                          <w:szCs w:val="40"/>
                          <w:u w:val="single"/>
                        </w:rPr>
                        <w:t xml:space="preserve">Role of the dental hygienist: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404">
        <w:rPr>
          <w:rFonts w:eastAsia="Times New Roman"/>
          <w:noProof/>
        </w:rPr>
        <w:drawing>
          <wp:anchor distT="0" distB="0" distL="114300" distR="114300" simplePos="0" relativeHeight="251668014" behindDoc="0" locked="0" layoutInCell="1" allowOverlap="1">
            <wp:simplePos x="0" y="0"/>
            <wp:positionH relativeFrom="page">
              <wp:posOffset>506095</wp:posOffset>
            </wp:positionH>
            <wp:positionV relativeFrom="page">
              <wp:posOffset>457200</wp:posOffset>
            </wp:positionV>
            <wp:extent cx="2465705" cy="1397000"/>
            <wp:effectExtent l="762000" t="762000" r="810895" b="838200"/>
            <wp:wrapTight wrapText="bothSides">
              <wp:wrapPolygon edited="0">
                <wp:start x="5118" y="-11782"/>
                <wp:lineTo x="-3115" y="-10996"/>
                <wp:lineTo x="-3115" y="-4713"/>
                <wp:lineTo x="-5563" y="-4713"/>
                <wp:lineTo x="-6675" y="7855"/>
                <wp:lineTo x="-6675" y="14138"/>
                <wp:lineTo x="-5563" y="20422"/>
                <wp:lineTo x="-3560" y="26705"/>
                <wp:lineTo x="-3338" y="27098"/>
                <wp:lineTo x="3338" y="32989"/>
                <wp:lineTo x="5118" y="34167"/>
                <wp:lineTo x="16911" y="34167"/>
                <wp:lineTo x="18691" y="32989"/>
                <wp:lineTo x="25366" y="26705"/>
                <wp:lineTo x="25588" y="26705"/>
                <wp:lineTo x="27591" y="20422"/>
                <wp:lineTo x="28481" y="14138"/>
                <wp:lineTo x="28036" y="8247"/>
                <wp:lineTo x="27591" y="1571"/>
                <wp:lineTo x="25143" y="-5105"/>
                <wp:lineTo x="17356" y="-10996"/>
                <wp:lineTo x="16911" y="-11782"/>
                <wp:lineTo x="5118" y="-11782"/>
              </wp:wrapPolygon>
            </wp:wrapTight>
            <wp:docPr id="49" name="Picture 42" descr="mage result for dental hygienist patient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ge result for dental hygienist patient educa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0" dist="38100" dir="2700000" algn="tl" rotWithShape="0">
                        <a:srgbClr val="000000">
                          <a:alpha val="43000"/>
                        </a:srgbClr>
                      </a:outerShdw>
                      <a:softEdge rad="1778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79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1358900</wp:posOffset>
                </wp:positionV>
                <wp:extent cx="2425700" cy="43434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49D" w:rsidRDefault="00AE14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margin-left:43pt;margin-top:107pt;width:191pt;height:342pt;z-index:251666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wvL5QEAALkDAAAOAAAAZHJzL2Uyb0RvYy54bWysU9uO0zAQfUfiHyy/06TZlELUdAWsFiEt&#13;&#10;F2mXD3Acp7GIPWbsNilfz9hpS4E3hCJZnovPzDkz2dxOZmAHhV6DrflykXOmrIRW213Nvz7dv3jF&#13;&#10;mQ/CtmIAq2p+VJ7fbp8/24yuUgX0MLQKGYFYX42u5n0IrsoyL3tlhF+AU5aCHaARgUzcZS2KkdDN&#13;&#10;kBV5/jIbAVuHIJX35L2bg3yb8LtOyfC567wKbKg59RbSiels4pltN6LaoXC9lqc2xD90YYS2VPQC&#13;&#10;dSeCYHvUf0EZLRE8dGEhwWTQdVqqxIHYLPM/2Dz2wqnEhcTx7iKT/3+w8tPhCzLd1ny95MwKQzN6&#13;&#10;UlNgb2Fi5SrqMzpfUdqjo8QwkZ/mnLh69wDym6eU7CpnfuBjdjN+hJYAxT5AejF1aKJKxJsRDA3k&#13;&#10;eBlCLCrJWZTFap1TSFKsvKGPjFhDVOfnDn14r8CweKk50pQTvDg8+DCnnlNiNQv3ehjIL6rB/uYg&#13;&#10;zOhJ7ceO597D1ExJkpsz/QbaI/FBmPeH9p0uPeAPzkbanZr773uBirPhg6XhvF6WZVy2ZJSrdUEG&#13;&#10;Xkea64iwkqBqHjibr+/CvKB7h3rXU6VZbgtvSMdOJ4ZR8LmrU/u0H0mj0y7HBby2U9avP277EwAA&#13;&#10;//8DAFBLAwQUAAYACAAAACEAZYnVut8AAAAPAQAADwAAAGRycy9kb3ducmV2LnhtbExPTUvEMBC9&#13;&#10;C/6HMII3N91lKbXbdBFlUcSLdX9AtolNaTMJTdJWf73jSS/DG97M+6iOqx3ZrKfQOxSw3WTANLZO&#13;&#10;9dgJOH+c7gpgIUpUcnSoBXzpAMf6+qqSpXILvuu5iR0jEQylFGBi9CXnoTXayrBxXiNxn26yMtI6&#13;&#10;dVxNciFxO/JdluXcyh7JwUivH41uhyZZAaf0/GLnb578a9MuaPyQzm+DELc369OBxsMBWNRr/PuA&#13;&#10;3w6UH2oKdnEJVWCjgCKnPlHAbrsnQAf7vCBwIeaeAK8r/r9H/QMAAP//AwBQSwECLQAUAAYACAAA&#13;&#10;ACEAtoM4kv4AAADhAQAAEwAAAAAAAAAAAAAAAAAAAAAAW0NvbnRlbnRfVHlwZXNdLnhtbFBLAQIt&#13;&#10;ABQABgAIAAAAIQA4/SH/1gAAAJQBAAALAAAAAAAAAAAAAAAAAC8BAABfcmVscy8ucmVsc1BLAQIt&#13;&#10;ABQABgAIAAAAIQC9swvL5QEAALkDAAAOAAAAAAAAAAAAAAAAAC4CAABkcnMvZTJvRG9jLnhtbFBL&#13;&#10;AQItABQABgAIAAAAIQBlidW63wAAAA8BAAAPAAAAAAAAAAAAAAAAAD8EAABkcnMvZG93bnJldi54&#13;&#10;bWxQSwUGAAAAAAQABADzAAAASwUAAAAA&#13;&#10;" filled="f" stroked="f">
                <v:path arrowok="t"/>
                <v:textbox>
                  <w:txbxContent>
                    <w:p w:rsidR="00AE149D" w:rsidRDefault="00AE149D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0" allowOverlap="1">
                <wp:simplePos x="0" y="0"/>
                <wp:positionH relativeFrom="page">
                  <wp:posOffset>3793490</wp:posOffset>
                </wp:positionH>
                <wp:positionV relativeFrom="page">
                  <wp:posOffset>6471920</wp:posOffset>
                </wp:positionV>
                <wp:extent cx="2470785" cy="797560"/>
                <wp:effectExtent l="0" t="0" r="0" b="0"/>
                <wp:wrapTight wrapText="bothSides">
                  <wp:wrapPolygon edited="0">
                    <wp:start x="555" y="0"/>
                    <wp:lineTo x="555" y="21325"/>
                    <wp:lineTo x="20984" y="21325"/>
                    <wp:lineTo x="20984" y="0"/>
                    <wp:lineTo x="555" y="0"/>
                  </wp:wrapPolygon>
                </wp:wrapTight>
                <wp:docPr id="7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7078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AE149D" w:rsidRPr="00C25DD5" w:rsidRDefault="00AE149D" w:rsidP="00384839">
                            <w:pPr>
                              <w:pStyle w:val="Footer"/>
                              <w:jc w:val="lef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C25DD5">
                              <w:rPr>
                                <w:rFonts w:eastAsia="Times New Roman"/>
                                <w:color w:val="FFFFFF" w:themeColor="background1"/>
                                <w:sz w:val="24"/>
                              </w:rPr>
                              <w:t xml:space="preserve">2019 © New York City College of Technology </w:t>
                            </w:r>
                            <w:r w:rsidRPr="00C25DD5">
                              <w:rPr>
                                <w:rFonts w:eastAsia="Times New Roman"/>
                                <w:color w:val="FFFFFF" w:themeColor="background1"/>
                                <w:sz w:val="24"/>
                              </w:rPr>
                              <w:br/>
                            </w:r>
                            <w:r w:rsidR="00C25DD5" w:rsidRPr="00C25DD5">
                              <w:rPr>
                                <w:rFonts w:eastAsia="Times New Roman"/>
                                <w:color w:val="FFFFFF" w:themeColor="background1"/>
                                <w:sz w:val="24"/>
                              </w:rPr>
                              <w:t>718</w:t>
                            </w:r>
                            <w:r w:rsidRPr="00C25DD5">
                              <w:rPr>
                                <w:rFonts w:eastAsia="Times New Roman"/>
                                <w:color w:val="FFFFFF" w:themeColor="background1"/>
                                <w:sz w:val="24"/>
                              </w:rPr>
                              <w:t xml:space="preserve">-260-5000   </w:t>
                            </w:r>
                            <w:r w:rsidRPr="00C25DD5">
                              <w:rPr>
                                <w:rFonts w:eastAsia="Times New Roman"/>
                                <w:color w:val="FFFFFF" w:themeColor="background1"/>
                                <w:sz w:val="24"/>
                              </w:rPr>
                              <w:br/>
                              <w:t>300 Jay St, Brooklyn, NY 11201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298.7pt;margin-top:509.6pt;width:194.55pt;height:62.8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H935QEAALADAAAOAAAAZHJzL2Uyb0RvYy54bWysU9tu2zAMfR+wfxD0vtgJ0qY14hTbig4D&#13;&#10;ugvQ7gNkWYqFWaJGKbGzrx8lJ2m2vQ17ESiKPjznkF7fjbZne4XBgKv5fFZyppyE1rhtzb89P7y5&#13;&#10;4SxE4VrRg1M1P6jA7zavX60HX6kFdNC3ChmBuFANvuZdjL4qiiA7ZUWYgVeOHjWgFZGuuC1aFAOh&#13;&#10;275YlOV1MQC2HkGqECh7Pz3yTcbXWsn4ReugIutrTtxiPjGfTTqLzVpUWxS+M/JIQ/wDCyuMo6Zn&#13;&#10;qHsRBduh+QvKGokQQMeZBFuA1kaqrIHUzMs/1Dx1wqushcwJ/mxT+H+w8vP+KzLT1nxF9jhhaUbP&#13;&#10;aozsHYxskf0ZfKio7MlTYRwpT3POWoN/BPk9kIXFRU2yPlQhVTfDJ2gJUOwi5C9GjTa5RLoZwVDH&#13;&#10;w3kIqamk5GK5Klc3V5xJelvdrq6uM4tCVKevPYb4QYFlKag50pAzutg/hpjYiOpUkpo5eDB9nwfd&#13;&#10;u98SVJgymX0iPFGPYzNmR5ZpO5KYBtoDyUGY1ofWnYIO8CdnA61OzcOPnUDFWf/R0Wxu58tl2rV8&#13;&#10;oQAvs80pK5wkiJpHzqbwfZz2cufRbDvqMLns4C3Zp01W9sLmSJvWIgs+rnDau8t7rnr50Ta/AAAA&#13;&#10;//8DAFBLAwQUAAYACAAAACEAJ4omMuQAAAASAQAADwAAAGRycy9kb3ducmV2LnhtbExPy26DMBC8&#13;&#10;V+o/WFupt8aASAoEE/Wh5pQemvYDNtjFJNhG2AmQr+/21F5W2p3ZeZSbyXTsogbfOisgXkTAlK2d&#13;&#10;bG0j4Ovz7SED5gNaiZ2zSsCsPGyq25sSC+lG+6Eu+9AwErG+QAE6hL7g3NdaGfQL1ytL2LcbDAZa&#13;&#10;h4bLAUcSNx1PomjFDbaWHDT26kWr+rQ/GwHmGl+HHaI5bucEx37W2/fdsxD3d9PrmsbTGlhQU/j7&#13;&#10;gN8OlB8qCnZwZys96wQs88eUqAREcZ4AI0qerZbADnSK0zQDXpX8f5XqBwAA//8DAFBLAQItABQA&#13;&#10;BgAIAAAAIQC2gziS/gAAAOEBAAATAAAAAAAAAAAAAAAAAAAAAABbQ29udGVudF9UeXBlc10ueG1s&#13;&#10;UEsBAi0AFAAGAAgAAAAhADj9If/WAAAAlAEAAAsAAAAAAAAAAAAAAAAALwEAAF9yZWxzLy5yZWxz&#13;&#10;UEsBAi0AFAAGAAgAAAAhAKRMf3flAQAAsAMAAA4AAAAAAAAAAAAAAAAALgIAAGRycy9lMm9Eb2Mu&#13;&#10;eG1sUEsBAi0AFAAGAAgAAAAhACeKJjLkAAAAEgEAAA8AAAAAAAAAAAAAAAAAPwQAAGRycy9kb3du&#13;&#10;cmV2LnhtbFBLBQYAAAAABAAEAPMAAABQBQAAAAA=&#13;&#10;" o:allowincell="f" filled="f" stroked="f">
                <v:textbox inset=",0,,0">
                  <w:txbxContent>
                    <w:p w:rsidR="00AE149D" w:rsidRPr="00C25DD5" w:rsidRDefault="00AE149D" w:rsidP="00384839">
                      <w:pPr>
                        <w:pStyle w:val="Footer"/>
                        <w:jc w:val="left"/>
                        <w:rPr>
                          <w:color w:val="FFFFFF" w:themeColor="background1"/>
                          <w:sz w:val="24"/>
                        </w:rPr>
                      </w:pPr>
                      <w:r w:rsidRPr="00C25DD5">
                        <w:rPr>
                          <w:rFonts w:eastAsia="Times New Roman"/>
                          <w:color w:val="FFFFFF" w:themeColor="background1"/>
                          <w:sz w:val="24"/>
                        </w:rPr>
                        <w:t xml:space="preserve">2019 © New York City College of Technology </w:t>
                      </w:r>
                      <w:r w:rsidRPr="00C25DD5">
                        <w:rPr>
                          <w:rFonts w:eastAsia="Times New Roman"/>
                          <w:color w:val="FFFFFF" w:themeColor="background1"/>
                          <w:sz w:val="24"/>
                        </w:rPr>
                        <w:br/>
                      </w:r>
                      <w:r w:rsidR="00C25DD5" w:rsidRPr="00C25DD5">
                        <w:rPr>
                          <w:rFonts w:eastAsia="Times New Roman"/>
                          <w:color w:val="FFFFFF" w:themeColor="background1"/>
                          <w:sz w:val="24"/>
                        </w:rPr>
                        <w:t>718</w:t>
                      </w:r>
                      <w:r w:rsidRPr="00C25DD5">
                        <w:rPr>
                          <w:rFonts w:eastAsia="Times New Roman"/>
                          <w:color w:val="FFFFFF" w:themeColor="background1"/>
                          <w:sz w:val="24"/>
                        </w:rPr>
                        <w:t xml:space="preserve">-260-5000   </w:t>
                      </w:r>
                      <w:r w:rsidRPr="00C25DD5">
                        <w:rPr>
                          <w:rFonts w:eastAsia="Times New Roman"/>
                          <w:color w:val="FFFFFF" w:themeColor="background1"/>
                          <w:sz w:val="24"/>
                        </w:rPr>
                        <w:br/>
                        <w:t>300 Jay St, Brooklyn, NY 11201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407" behindDoc="0" locked="0" layoutInCell="1" allowOverlap="1">
                <wp:simplePos x="0" y="0"/>
                <wp:positionH relativeFrom="page">
                  <wp:posOffset>7366000</wp:posOffset>
                </wp:positionH>
                <wp:positionV relativeFrom="page">
                  <wp:posOffset>4754880</wp:posOffset>
                </wp:positionV>
                <wp:extent cx="2162810" cy="80772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49D" w:rsidRDefault="00AE14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1" type="#_x0000_t202" style="position:absolute;margin-left:580pt;margin-top:374.4pt;width:170.3pt;height:63.6pt;z-index:251663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mFE5wEAALgDAAAOAAAAZHJzL2Uyb0RvYy54bWysU9uO0zAQfUfiHyy/01zU7Zao6QpYLUJa&#13;&#10;WKRdPsBx7MYi8RiP26R8PWOn2y3whnix7JnJmXPOTDY309Czg/JowNa8WOScKSuhNXZX829Pd2/W&#13;&#10;nGEQthU9WFXzo0J+s339ajO6SpXQQd8qzwjEYjW6mnchuCrLUHZqELgApywlNfhBBHr6XdZ6MRL6&#13;&#10;0Gdlnq+yEXzrPEiFSNHbOcm3CV9rJcOD1qgC62tO3EI6fTqbeGbbjah2XrjOyBMN8Q8sBmEsNT1D&#13;&#10;3Yog2N6bv6AGIz0g6LCQMGSgtZEqaSA1Rf6HmsdOOJW0kDnozjbh/4OVXw5fPTNtzVc0KSsGmtGT&#13;&#10;mgJ7DxNbJn9GhxWVPToqDBPFac5JK7p7kN+RLMwuaqL1WGGsbsbP0BKg2AdIX0zaD9El0s0IhgZy&#13;&#10;PA8hNpUULItVuS4oJSm3zq+vy8QiE9Xz185j+KhgYPFSc09DTujicI8hshHVc0lsZuHO9H0adG9/&#13;&#10;C1BhjCT2kfBMPUzNlBy5itsRxTTQHkmOh3l9aN3p0oH/ydlIq1Nz/LEXXnHWf7I0m7fFkpxjIT2W&#13;&#10;V1EA85eZ5jIjrCSomgfO5uuHMO/n3nmz66jT7LaFd2SjNknhC6sTfVqPJPy0ynH/Lt+p6uWH2/4C&#13;&#10;AAD//wMAUEsDBBQABgAIAAAAIQCf6A+N5AAAABIBAAAPAAAAZHJzL2Rvd25yZXYueG1sTI/NTsMw&#13;&#10;EITvSLyDtZW4UbsI0iiNUyFQBUJcCH0AN3HjKPHaip0feHq2J3pZabS7M/Pl+8X2bNJDaB1K2KwF&#13;&#10;MI2Vq1tsJBy/D/cpsBAV1qp3qCX86AD74vYmV1ntZvzSUxkbRiYYMiXBxOgzzkNltFVh7bxG2p3d&#13;&#10;YFUkOTS8HtRM5rbnD0Ik3KoWKcEor1+MrrpytBIO49u7nX756D/Kakbju/H42Ul5t1pedzSed8Ci&#13;&#10;XuL/B1wYqD8UVOzkRqwD60lvEkFEUcL2MSWSy8kTxQI7SUi3iQBe5PwapfgDAAD//wMAUEsBAi0A&#13;&#10;FAAGAAgAAAAhALaDOJL+AAAA4QEAABMAAAAAAAAAAAAAAAAAAAAAAFtDb250ZW50X1R5cGVzXS54&#13;&#10;bWxQSwECLQAUAAYACAAAACEAOP0h/9YAAACUAQAACwAAAAAAAAAAAAAAAAAvAQAAX3JlbHMvLnJl&#13;&#10;bHNQSwECLQAUAAYACAAAACEAicJhROcBAAC4AwAADgAAAAAAAAAAAAAAAAAuAgAAZHJzL2Uyb0Rv&#13;&#10;Yy54bWxQSwECLQAUAAYACAAAACEAn+gPjeQAAAASAQAADwAAAAAAAAAAAAAAAABBBAAAZHJzL2Rv&#13;&#10;d25yZXYueG1sUEsFBgAAAAAEAAQA8wAAAFIFAAAAAA==&#13;&#10;" filled="f" stroked="f">
                <v:path arrowok="t"/>
                <v:textbox>
                  <w:txbxContent>
                    <w:p w:rsidR="00AE149D" w:rsidRDefault="00AE149D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75695" behindDoc="0" locked="0" layoutInCell="1" allowOverlap="1">
                <wp:simplePos x="0" y="0"/>
                <wp:positionH relativeFrom="page">
                  <wp:posOffset>2247900</wp:posOffset>
                </wp:positionH>
                <wp:positionV relativeFrom="page">
                  <wp:posOffset>7289800</wp:posOffset>
                </wp:positionV>
                <wp:extent cx="7505700" cy="5626100"/>
                <wp:effectExtent l="0" t="0" r="0" b="0"/>
                <wp:wrapTight wrapText="bothSides">
                  <wp:wrapPolygon edited="0">
                    <wp:start x="183" y="49"/>
                    <wp:lineTo x="183" y="21502"/>
                    <wp:lineTo x="21381" y="21502"/>
                    <wp:lineTo x="21381" y="49"/>
                    <wp:lineTo x="183" y="49"/>
                  </wp:wrapPolygon>
                </wp:wrapTight>
                <wp:docPr id="67" name="AutoShape 70" descr="mage result for bacteria and gum disea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05700" cy="562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C98FD" id="AutoShape 70" o:spid="_x0000_s1026" alt="mage result for bacteria and gum disease" style="position:absolute;margin-left:177pt;margin-top:574pt;width:591pt;height:443pt;z-index:251675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wnH2+QEAAM8DAAAOAAAAZHJzL2Uyb0RvYy54bWysU9uO0zAQfUfiHyy/06RVL2zUdIVYLUJa&#13;&#10;YKWFD5g6TmKR2GbGaVq+nrHTLV14Q7xYnovPnDkz3t4e+04cNJJxtpTzWS6FtspVxjal/Pb1/s1b&#13;&#10;KSiAraBzVpfypEne7l6/2o6+0AvXuq7SKBjEUjH6UrYh+CLLSLW6B5o5ry0Ha4c9BDaxySqEkdH7&#13;&#10;Llvk+TobHVYendJE7L2bgnKX8Otaq/ClrkkH0ZWSuYV0Yjr38cx2WygaBN8adaYB/8CiB2O56AXq&#13;&#10;DgKIAc1fUL1R6MjVYaZcn7m6NkqnHribef5HN08teJ16YXHIX2Si/werPh8eUZiqlOuNFBZ6ntG7&#13;&#10;IbhUWmxYskqTYsF6aLRATUMXBI9D7EEFjQYEz1Y0Qy8qQxpIR0VHTwUDP/lHjJqQf3DqO3EgexGJ&#13;&#10;BnGO2I+fXMWFgQsnFY819vEl6yOOaViny7D0MQjFzs0qX21yJqg4tlov1nM2Yg0onp97pPBBu17E&#13;&#10;SymRtyHBw+GBwpT6nBKrWXdvuo79UHT2hYMxoyfRj4ynFveuOjF7dNNW8S/gS+vwpxQjb1Qp6ccA&#13;&#10;qKXoPloe2c18uYwrmIzlarNgA68j++sIWMVQpQySFY7X92Fa28GjaVquNE+9WBfHVZvUT1R0YnUm&#13;&#10;y1uTFDlveFzLaztl/f6Hu18AAAD//wMAUEsDBBQABgAIAAAAIQBF9m8t5gAAABMBAAAPAAAAZHJz&#13;&#10;L2Rvd25yZXYueG1sTE9NS8NAEL0L/odlBC9iN23aUtJsilTEIoVi+nHeJmMSzM6m2W0S/73Tk16G&#13;&#10;N7yZ9xGvBlOLDltXWVIwHgUgkDKbV1QoOOzfnhcgnNeU69oSKvhBB6vk/i7WUW57+sQu9YVgEXKR&#13;&#10;VlB630RSuqxEo93INkjMfdnWaM9rW8i81T2Lm1pOgmAuja6IHUrd4LrE7Du9GgV9tutO++273D2d&#13;&#10;NpYum8s6PX4o9fgwvC55vCxBeBz83wfcOnB+SDjY2V4pd6JWEM6mXMgzMZ4uGN1OZuGc0VnBJAiZ&#13;&#10;lUks/3dJfgEAAP//AwBQSwECLQAUAAYACAAAACEAtoM4kv4AAADhAQAAEwAAAAAAAAAAAAAAAAAA&#13;&#10;AAAAW0NvbnRlbnRfVHlwZXNdLnhtbFBLAQItABQABgAIAAAAIQA4/SH/1gAAAJQBAAALAAAAAAAA&#13;&#10;AAAAAAAAAC8BAABfcmVscy8ucmVsc1BLAQItABQABgAIAAAAIQBRwnH2+QEAAM8DAAAOAAAAAAAA&#13;&#10;AAAAAAAAAC4CAABkcnMvZTJvRG9jLnhtbFBLAQItABQABgAIAAAAIQBF9m8t5gAAABMBAAAPAAAA&#13;&#10;AAAAAAAAAAAAAFMEAABkcnMvZG93bnJldi54bWxQSwUGAAAAAAQABADzAAAAZgUAAAAA&#13;&#10;" filled="f" stroked="f">
                <w10:wrap type="tight" anchorx="page" anchory="page"/>
              </v:rect>
            </w:pict>
          </mc:Fallback>
        </mc:AlternateContent>
      </w:r>
    </w:p>
    <w:p w:rsidR="002F4791" w:rsidRPr="002F4791" w:rsidRDefault="00942774" w:rsidP="002F4791"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0" allowOverlap="1">
                <wp:simplePos x="0" y="0"/>
                <wp:positionH relativeFrom="page">
                  <wp:posOffset>6899910</wp:posOffset>
                </wp:positionH>
                <wp:positionV relativeFrom="page">
                  <wp:posOffset>896620</wp:posOffset>
                </wp:positionV>
                <wp:extent cx="2570480" cy="1761490"/>
                <wp:effectExtent l="0" t="0" r="0" b="0"/>
                <wp:wrapTight wrapText="bothSides">
                  <wp:wrapPolygon edited="0">
                    <wp:start x="534" y="0"/>
                    <wp:lineTo x="534" y="21491"/>
                    <wp:lineTo x="21024" y="21491"/>
                    <wp:lineTo x="21024" y="0"/>
                    <wp:lineTo x="534" y="0"/>
                  </wp:wrapPolygon>
                </wp:wrapTight>
                <wp:docPr id="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0480" cy="176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AE149D" w:rsidRPr="00A611CC" w:rsidRDefault="00AE149D" w:rsidP="00780609">
                            <w:pPr>
                              <w:pStyle w:val="Title"/>
                              <w:rPr>
                                <w:b/>
                                <w:color w:val="8FB08C" w:themeColor="accent5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A611CC">
                              <w:rPr>
                                <w:b/>
                                <w:color w:val="8FB08C" w:themeColor="accent5"/>
                                <w:sz w:val="56"/>
                                <w:szCs w:val="56"/>
                                <w:u w:val="single"/>
                              </w:rPr>
                              <w:t>Probiotics and the Oral Microbiome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543.3pt;margin-top:70.6pt;width:202.4pt;height:138.7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URK5AEAALEDAAAOAAAAZHJzL2Uyb0RvYy54bWysU9uO0zAQfUfiHyy/0yRV6XajpitgtQhp&#13;&#10;uUi7fIDr2I1F7DFjt0n5esZOWwq8IV6s8cz4zDkz4/XdaHt2UBgMuIZXs5Iz5SS0xu0a/vX54dWK&#13;&#10;sxCFa0UPTjX8qAK/27x8sR58rebQQd8qZATiQj34hncx+rooguyUFWEGXjkKakArIl1xV7QoBkK3&#13;&#10;fTEvy2UxALYeQaoQyHs/Bfkm42utZPysdVCR9Q0nbjGfmM9tOovNWtQ7FL4z8kRD/AMLK4yjoheo&#13;&#10;exEF26P5C8oaiRBAx5kEW4DWRqqsgdRU5R9qnjrhVdZCzQn+0qbw/2Dlp8MXZKZt+HLJmROWZvSs&#13;&#10;xsjewsiqVerP4ENNaU+eEuNIfppz1hr8I8hvgVKKq5zpQUjZ2+EjtAQo9hHyi1GjTV0i3YxgaCDH&#13;&#10;yxBSUUnO+eubcrGikKRYdbOsFrd5TIWoz889hvhegWXJaDjSlDO8ODyGmOiI+pySqjl4MH2fJ927&#13;&#10;3xyUmDyZfmI8cY/jdpxacpa/hfZIehCm/aF9J6MD/MHZQLvT8PB9L1Bx1n9wNJzbarFIy5YvZOC1&#13;&#10;d3v2CicJouGRs8l8F6fF3Hs0u44qTG128Ib6p01Wlho9sTnRpr3Igk87nBbv+p6zfv20zU8AAAD/&#13;&#10;/wMAUEsDBBQABgAIAAAAIQCCe3f94wAAABIBAAAPAAAAZHJzL2Rvd25yZXYueG1sTE/LboMwELxX&#13;&#10;6j9YW6m3xoAQogQT9aHmlB6a9gM22MW02Ea2EyBf382puax2tLPzqDezGdhJ+dA7KyBdJcCUbZ3s&#13;&#10;bSfg6/PtoQQWIlqJg7NKwKICbJrbmxor6Sb7oU772DESsaFCATrGseI8tFoZDCs3Kku3b+cNRoK+&#13;&#10;49LjROJm4FmSFNxgb8lB46hetGp/90cjwJzTs98hmp/tkuE0Lnr7vnsW4v5ufl3TeFoDi2qO/x9w&#13;&#10;6UD5oaFgB3e0MrCBcFIWBXFpy9MM2IWSP6Y5sIOAPC0L4E3Nr6s0fwAAAP//AwBQSwECLQAUAAYA&#13;&#10;CAAAACEAtoM4kv4AAADhAQAAEwAAAAAAAAAAAAAAAAAAAAAAW0NvbnRlbnRfVHlwZXNdLnhtbFBL&#13;&#10;AQItABQABgAIAAAAIQA4/SH/1gAAAJQBAAALAAAAAAAAAAAAAAAAAC8BAABfcmVscy8ucmVsc1BL&#13;&#10;AQItABQABgAIAAAAIQDkKURK5AEAALEDAAAOAAAAAAAAAAAAAAAAAC4CAABkcnMvZTJvRG9jLnht&#13;&#10;bFBLAQItABQABgAIAAAAIQCCe3f94wAAABIBAAAPAAAAAAAAAAAAAAAAAD4EAABkcnMvZG93bnJl&#13;&#10;di54bWxQSwUGAAAAAAQABADzAAAATgUAAAAA&#13;&#10;" o:allowincell="f" filled="f" stroked="f">
                <v:textbox inset=",0,,0">
                  <w:txbxContent>
                    <w:p w:rsidR="00AE149D" w:rsidRPr="00A611CC" w:rsidRDefault="00AE149D" w:rsidP="00780609">
                      <w:pPr>
                        <w:pStyle w:val="Title"/>
                        <w:rPr>
                          <w:b/>
                          <w:color w:val="8FB08C" w:themeColor="accent5"/>
                          <w:sz w:val="56"/>
                          <w:szCs w:val="56"/>
                          <w:u w:val="single"/>
                        </w:rPr>
                      </w:pPr>
                      <w:r w:rsidRPr="00A611CC">
                        <w:rPr>
                          <w:b/>
                          <w:color w:val="8FB08C" w:themeColor="accent5"/>
                          <w:sz w:val="56"/>
                          <w:szCs w:val="56"/>
                          <w:u w:val="single"/>
                        </w:rPr>
                        <w:t>Probiotics and the Oral Microbiome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2F4791" w:rsidRPr="002F4791" w:rsidRDefault="002F4791" w:rsidP="002F4791"/>
    <w:p w:rsidR="002F4791" w:rsidRPr="002F4791" w:rsidRDefault="002F4791" w:rsidP="002F4791"/>
    <w:p w:rsidR="00780609" w:rsidRDefault="00E0471B" w:rsidP="002F4791">
      <w:r w:rsidRPr="00C25DD5">
        <w:rPr>
          <w:rFonts w:eastAsia="Times New Roman"/>
          <w:noProof/>
        </w:rPr>
        <w:drawing>
          <wp:anchor distT="0" distB="0" distL="114300" distR="114300" simplePos="0" relativeHeight="251670575" behindDoc="0" locked="0" layoutInCell="1" allowOverlap="1">
            <wp:simplePos x="0" y="0"/>
            <wp:positionH relativeFrom="page">
              <wp:posOffset>390525</wp:posOffset>
            </wp:positionH>
            <wp:positionV relativeFrom="page">
              <wp:posOffset>6245225</wp:posOffset>
            </wp:positionV>
            <wp:extent cx="2654300" cy="1546225"/>
            <wp:effectExtent l="0" t="0" r="12700" b="3175"/>
            <wp:wrapSquare wrapText="bothSides"/>
            <wp:docPr id="56" name="Picture 56" descr="mage result for dental d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6" descr="mage result for dental di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942774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9551" behindDoc="0" locked="0" layoutInCell="1" allowOverlap="1">
                <wp:simplePos x="0" y="0"/>
                <wp:positionH relativeFrom="page">
                  <wp:posOffset>568325</wp:posOffset>
                </wp:positionH>
                <wp:positionV relativeFrom="page">
                  <wp:posOffset>2607945</wp:posOffset>
                </wp:positionV>
                <wp:extent cx="2425700" cy="445452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5700" cy="445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49D" w:rsidRDefault="00AE149D" w:rsidP="00A86F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</w:pPr>
                            <w:r>
                              <w:t xml:space="preserve">Thorough medical and dental history check  </w:t>
                            </w:r>
                          </w:p>
                          <w:p w:rsidR="00AE149D" w:rsidRDefault="00AE149D" w:rsidP="00A86F4B">
                            <w:pPr>
                              <w:pStyle w:val="ListParagraph"/>
                              <w:ind w:left="180"/>
                            </w:pPr>
                          </w:p>
                          <w:p w:rsidR="00AE149D" w:rsidRDefault="00AE149D" w:rsidP="00A86F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</w:pPr>
                            <w:r>
                              <w:t>Periodontal assessments such as Plaque, Calculus, or Gingival index scores.</w:t>
                            </w:r>
                          </w:p>
                          <w:p w:rsidR="00AE149D" w:rsidRDefault="00AE149D" w:rsidP="00A86F4B"/>
                          <w:p w:rsidR="00AE149D" w:rsidRDefault="00AE149D" w:rsidP="00A86F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</w:pPr>
                            <w:r>
                              <w:t xml:space="preserve"> Patient education services </w:t>
                            </w:r>
                          </w:p>
                          <w:p w:rsidR="00AE149D" w:rsidRDefault="00AE149D" w:rsidP="00A86F4B"/>
                          <w:p w:rsidR="00AE149D" w:rsidRDefault="00AE149D" w:rsidP="00A86F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</w:pPr>
                            <w:r>
                              <w:t>Prevention and therapeutic service</w:t>
                            </w:r>
                            <w:r w:rsidR="00A86F4B">
                              <w:t xml:space="preserve"> and maintenance</w:t>
                            </w:r>
                          </w:p>
                          <w:p w:rsidR="00AE149D" w:rsidRDefault="00AE149D" w:rsidP="00A86F4B"/>
                          <w:p w:rsidR="00AE149D" w:rsidRDefault="00AE149D" w:rsidP="00A86F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</w:pPr>
                            <w:r>
                              <w:t>Dietary assessment</w:t>
                            </w:r>
                          </w:p>
                          <w:p w:rsidR="00AE149D" w:rsidRDefault="00AE149D" w:rsidP="00A86F4B"/>
                          <w:p w:rsidR="00AE149D" w:rsidRDefault="00AE149D" w:rsidP="00A86F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</w:pPr>
                            <w:r>
                              <w:t>Nutritional counseling and diet log</w:t>
                            </w:r>
                          </w:p>
                          <w:p w:rsidR="00AE149D" w:rsidRDefault="00AE149D" w:rsidP="00A86F4B"/>
                          <w:p w:rsidR="00AE149D" w:rsidRDefault="00AE149D" w:rsidP="00A86F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</w:pPr>
                            <w:r>
                              <w:t>Public health education</w:t>
                            </w:r>
                          </w:p>
                          <w:p w:rsidR="00AE149D" w:rsidRDefault="00AE149D" w:rsidP="00A86F4B"/>
                          <w:p w:rsidR="00AE149D" w:rsidRDefault="00AE149D" w:rsidP="00A86F4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180" w:hanging="180"/>
                            </w:pPr>
                            <w:r>
                              <w:t>Evidence based practice</w:t>
                            </w:r>
                          </w:p>
                          <w:p w:rsidR="00AE149D" w:rsidRDefault="00AE149D" w:rsidP="00AD4623">
                            <w:pPr>
                              <w:pStyle w:val="ListParagraph"/>
                              <w:ind w:left="1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3" type="#_x0000_t202" style="position:absolute;margin-left:44.75pt;margin-top:205.35pt;width:191pt;height:350.75pt;z-index:251669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Lif6AEAALkDAAAOAAAAZHJzL2Uyb0RvYy54bWysU9tu2zAMfR+wfxD0vtgx7GYz4hTbig4D&#13;&#10;ugvQ7gMUWY6FWaJGKbGzrx8lp2m2vhV7ESSSPuQ5PF5fT2ZgB4Veg234cpFzpqyEVttdw3883L55&#13;&#10;y5kPwrZiAKsaflSeX29ev1qPrlYF9DC0ChmBWF+PruF9CK7OMi97ZYRfgFOWkh2gEYGeuMtaFCOh&#13;&#10;myEr8vwqGwFbhyCV9xS9mZN8k/C7Tsnwreu8CmxoOM0W0onp3MYz26xFvUPhei1PY4gXTGGEttT0&#13;&#10;DHUjgmB71M+gjJYIHrqwkGAy6DotVeJAbJb5P2zue+FU4kLieHeWyf8/WPn18B2Zbht+VXFmhaEd&#13;&#10;PagpsA8wsSrpMzpfU9m9o8IwUZz2nLh6dwfypycJs4uaKL2vfazejl+gJUCxD5C+mDo0USXizQiG&#13;&#10;FnI8LyE2lRQsyqJa5ZSSlCvLqqyKKq4pE/Xj5w59+KTAsHhpONKWE7w43Pkwlz6WxG4WbvUwpE0P&#13;&#10;9q8AYcZIGj9OPM8epu2UJFnFvpHNFtoj8UGY/UN+p0sP+JuzkbzTcP9rL1BxNny2tJx3y7KMZkuP&#13;&#10;sloV9MDLzPYyI6wkqIYHzubrxzAbdO9Q73rqNMtt4T3p2OnE8Gmq0/jkj6TRycvRgJfvVPX0x23+&#13;&#10;AAAA//8DAFBLAwQUAAYACAAAACEAXxOWRuQAAAAQAQAADwAAAGRycy9kb3ducmV2LnhtbEyPwU7D&#13;&#10;MAyG70i8Q+RJ3FiaarDRNZ0QaAIhLpQ9QNZmbdXGiZqkLTw95gQXS7Y///7//LCYgU169J1FCWKd&#13;&#10;ANNY2brDRsLp83i7A+aDwloNFrWEL+3hUFxf5Sqr7YwfeipDw0gEfaYktCG4jHNftdoov7ZOI+0u&#13;&#10;djQqUDs2vB7VTOJm4GmS3HOjOqQPrXL6qdVVX0Yj4RhfXs30zaN7K6sZW9fH03sv5c1qed5TedwD&#13;&#10;C3oJfxfwm4H8Q0HGzjZi7dkgYfdwR6SEjUi2wAjYbAVNzkQKkabAi5z/D1L8AAAA//8DAFBLAQIt&#13;&#10;ABQABgAIAAAAIQC2gziS/gAAAOEBAAATAAAAAAAAAAAAAAAAAAAAAABbQ29udGVudF9UeXBlc10u&#13;&#10;eG1sUEsBAi0AFAAGAAgAAAAhADj9If/WAAAAlAEAAAsAAAAAAAAAAAAAAAAALwEAAF9yZWxzLy5y&#13;&#10;ZWxzUEsBAi0AFAAGAAgAAAAhANBYuJ/oAQAAuQMAAA4AAAAAAAAAAAAAAAAALgIAAGRycy9lMm9E&#13;&#10;b2MueG1sUEsBAi0AFAAGAAgAAAAhAF8TlkbkAAAAEAEAAA8AAAAAAAAAAAAAAAAAQgQAAGRycy9k&#13;&#10;b3ducmV2LnhtbFBLBQYAAAAABAAEAPMAAABTBQAAAAA=&#13;&#10;" filled="f" stroked="f">
                <v:path arrowok="t"/>
                <v:textbox>
                  <w:txbxContent>
                    <w:p w:rsidR="00AE149D" w:rsidRDefault="00AE149D" w:rsidP="00A86F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</w:pPr>
                      <w:r>
                        <w:t xml:space="preserve">Thorough medical and dental history check  </w:t>
                      </w:r>
                    </w:p>
                    <w:p w:rsidR="00AE149D" w:rsidRDefault="00AE149D" w:rsidP="00A86F4B">
                      <w:pPr>
                        <w:pStyle w:val="ListParagraph"/>
                        <w:ind w:left="180"/>
                      </w:pPr>
                    </w:p>
                    <w:p w:rsidR="00AE149D" w:rsidRDefault="00AE149D" w:rsidP="00A86F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</w:pPr>
                      <w:r>
                        <w:t>Periodontal assessments such as Plaque, Calculus, or Gingival index scores.</w:t>
                      </w:r>
                    </w:p>
                    <w:p w:rsidR="00AE149D" w:rsidRDefault="00AE149D" w:rsidP="00A86F4B"/>
                    <w:p w:rsidR="00AE149D" w:rsidRDefault="00AE149D" w:rsidP="00A86F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</w:pPr>
                      <w:r>
                        <w:t xml:space="preserve"> Patient education services </w:t>
                      </w:r>
                    </w:p>
                    <w:p w:rsidR="00AE149D" w:rsidRDefault="00AE149D" w:rsidP="00A86F4B"/>
                    <w:p w:rsidR="00AE149D" w:rsidRDefault="00AE149D" w:rsidP="00A86F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</w:pPr>
                      <w:r>
                        <w:t>Prevention and therapeutic service</w:t>
                      </w:r>
                      <w:r w:rsidR="00A86F4B">
                        <w:t xml:space="preserve"> and maintenance</w:t>
                      </w:r>
                    </w:p>
                    <w:p w:rsidR="00AE149D" w:rsidRDefault="00AE149D" w:rsidP="00A86F4B"/>
                    <w:p w:rsidR="00AE149D" w:rsidRDefault="00AE149D" w:rsidP="00A86F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</w:pPr>
                      <w:r>
                        <w:t>Dietary assessment</w:t>
                      </w:r>
                    </w:p>
                    <w:p w:rsidR="00AE149D" w:rsidRDefault="00AE149D" w:rsidP="00A86F4B"/>
                    <w:p w:rsidR="00AE149D" w:rsidRDefault="00AE149D" w:rsidP="00A86F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</w:pPr>
                      <w:r>
                        <w:t>Nutritional counseling and diet log</w:t>
                      </w:r>
                    </w:p>
                    <w:p w:rsidR="00AE149D" w:rsidRDefault="00AE149D" w:rsidP="00A86F4B"/>
                    <w:p w:rsidR="00AE149D" w:rsidRDefault="00AE149D" w:rsidP="00A86F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</w:pPr>
                      <w:r>
                        <w:t>Public health education</w:t>
                      </w:r>
                    </w:p>
                    <w:p w:rsidR="00AE149D" w:rsidRDefault="00AE149D" w:rsidP="00A86F4B"/>
                    <w:p w:rsidR="00AE149D" w:rsidRDefault="00AE149D" w:rsidP="00A86F4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180" w:hanging="180"/>
                      </w:pPr>
                      <w:r>
                        <w:t>Evidence based practice</w:t>
                      </w:r>
                    </w:p>
                    <w:p w:rsidR="00AE149D" w:rsidRDefault="00AE149D" w:rsidP="00AD4623">
                      <w:pPr>
                        <w:pStyle w:val="ListParagraph"/>
                        <w:ind w:left="180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42774">
        <w:rPr>
          <w:noProof/>
        </w:rPr>
        <mc:AlternateContent>
          <mc:Choice Requires="wps">
            <w:drawing>
              <wp:anchor distT="0" distB="0" distL="114300" distR="114300" simplePos="0" relativeHeight="251665455" behindDoc="0" locked="0" layoutInCell="1" allowOverlap="1">
                <wp:simplePos x="0" y="0"/>
                <wp:positionH relativeFrom="page">
                  <wp:posOffset>7288530</wp:posOffset>
                </wp:positionH>
                <wp:positionV relativeFrom="page">
                  <wp:posOffset>5562600</wp:posOffset>
                </wp:positionV>
                <wp:extent cx="2181860" cy="5461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86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49D" w:rsidRPr="0075785B" w:rsidRDefault="00AE149D" w:rsidP="0075785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5785B">
                              <w:rPr>
                                <w:color w:val="FFFFFF" w:themeColor="background1"/>
                              </w:rPr>
                              <w:t>Dental Hygiene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Department</w:t>
                            </w:r>
                          </w:p>
                          <w:p w:rsidR="00AE149D" w:rsidRPr="0075785B" w:rsidRDefault="00AE149D" w:rsidP="0075785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5785B">
                              <w:rPr>
                                <w:color w:val="FFFFFF" w:themeColor="background1"/>
                              </w:rPr>
                              <w:t>Wellness Fair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573.9pt;margin-top:438pt;width:171.8pt;height:43pt;z-index:251665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Vh05gEAALgDAAAOAAAAZHJzL2Uyb0RvYy54bWysU9uO0zAQfUfiHyy/01zolhI1XQGrRUjL&#13;&#10;RdrlAxzHaSxijxm7TcrXM3baUuAN8WJ5Lj5zzsx4czuZgR0Ueg225sUi50xZCa22u5p/fbp/sebM&#13;&#10;B2FbMYBVNT8qz2+3z59tRlepEnoYWoWMQKyvRlfzPgRXZZmXvTLCL8ApS8EO0IhAJu6yFsVI6GbI&#13;&#10;yjxfZSNg6xCk8p68d3OQbxN+1ykZPnedV4ENNSduIZ2Yziae2XYjqh0K12t5oiH+gYUR2lLRC9Sd&#13;&#10;CILtUf8FZbRE8NCFhQSTQddpqZIGUlPkf6h57IVTSQs1x7tLm/z/g5WfDl+Q6bbmq5ecWWFoRk9q&#13;&#10;CuwtTGxZxv6MzleU9ugoMUzkpzknrd49gPzmKSW7ypkf+JjdjB+hJUCxD5BeTB2a2CXSzQiGBnK8&#13;&#10;DCEWleQsi3WxXlFIUuxmuSryNKVMVOfXDn14r8CweKk50pATujg8+BDZiOqcEotZuNfDkAY92N8c&#13;&#10;lBg9iX0kPFMPUzOljqzP6htojyQHYV4fWne69IA/OBtpdWruv+8FKs6GD5Zm87pYLuOuJWN586ok&#13;&#10;A68jzXVEWElQNQ+czdd3Yd7PvUO966nS3G0Lb6iNnU4KY79nVif6tB5J+GmV4/5d2ynr14fb/gQA&#13;&#10;AP//AwBQSwMEFAAGAAgAAAAhAA0cv4nmAAAAEgEAAA8AAABkcnMvZG93bnJldi54bWxMj8FugzAQ&#13;&#10;RO+V8g/WRuqtMUSIJAQTVa2iVlUvpfkAB1yMwGuEbaD9+m5O7WWl0c7OzstPi+nZpEbXWhQQbyJg&#13;&#10;Citbt9gIuHyeH/bAnJdYy96iEvCtHJyK1V0us9rO+KGm0jeMQtBlUoD2fsg4d5VWRrqNHRTS7suO&#13;&#10;RnqSY8PrUc4Ubnq+jaKUG9kifdByUE9aVV0ZjIBzeHk10w8Pw1tZzaiHLlzeOyHu18vzkcbjEZhX&#13;&#10;i/+7gBsD9YeCil1twNqxnnSc7AjAC9jvUkK7WZJDnAC7Cjik2wh4kfP/KMUvAAAA//8DAFBLAQIt&#13;&#10;ABQABgAIAAAAIQC2gziS/gAAAOEBAAATAAAAAAAAAAAAAAAAAAAAAABbQ29udGVudF9UeXBlc10u&#13;&#10;eG1sUEsBAi0AFAAGAAgAAAAhADj9If/WAAAAlAEAAAsAAAAAAAAAAAAAAAAALwEAAF9yZWxzLy5y&#13;&#10;ZWxzUEsBAi0AFAAGAAgAAAAhAJYdWHTmAQAAuAMAAA4AAAAAAAAAAAAAAAAALgIAAGRycy9lMm9E&#13;&#10;b2MueG1sUEsBAi0AFAAGAAgAAAAhAA0cv4nmAAAAEgEAAA8AAAAAAAAAAAAAAAAAQAQAAGRycy9k&#13;&#10;b3ducmV2LnhtbFBLBQYAAAAABAAEAPMAAABTBQAAAAA=&#13;&#10;" filled="f" stroked="f">
                <v:path arrowok="t"/>
                <v:textbox>
                  <w:txbxContent>
                    <w:p w:rsidR="00AE149D" w:rsidRPr="0075785B" w:rsidRDefault="00AE149D" w:rsidP="0075785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5785B">
                        <w:rPr>
                          <w:color w:val="FFFFFF" w:themeColor="background1"/>
                        </w:rPr>
                        <w:t>Dental Hygiene</w:t>
                      </w:r>
                      <w:r>
                        <w:rPr>
                          <w:color w:val="FFFFFF" w:themeColor="background1"/>
                        </w:rPr>
                        <w:t xml:space="preserve"> Department</w:t>
                      </w:r>
                    </w:p>
                    <w:p w:rsidR="00AE149D" w:rsidRPr="0075785B" w:rsidRDefault="00AE149D" w:rsidP="0075785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5785B">
                        <w:rPr>
                          <w:color w:val="FFFFFF" w:themeColor="background1"/>
                        </w:rPr>
                        <w:t>Wellness Fair 2019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85E10" w:rsidRPr="00C25DD5">
        <w:rPr>
          <w:rFonts w:eastAsia="Times New Roman"/>
          <w:noProof/>
        </w:rPr>
        <w:drawing>
          <wp:anchor distT="0" distB="0" distL="114300" distR="114300" simplePos="0" relativeHeight="251664431" behindDoc="0" locked="0" layoutInCell="1" allowOverlap="1">
            <wp:simplePos x="0" y="0"/>
            <wp:positionH relativeFrom="page">
              <wp:posOffset>7162165</wp:posOffset>
            </wp:positionH>
            <wp:positionV relativeFrom="page">
              <wp:posOffset>4835525</wp:posOffset>
            </wp:positionV>
            <wp:extent cx="2366645" cy="650875"/>
            <wp:effectExtent l="0" t="0" r="0" b="9525"/>
            <wp:wrapTight wrapText="bothSides">
              <wp:wrapPolygon edited="0">
                <wp:start x="0" y="843"/>
                <wp:lineTo x="0" y="18544"/>
                <wp:lineTo x="927" y="21073"/>
                <wp:lineTo x="2782" y="21073"/>
                <wp:lineTo x="21328" y="19387"/>
                <wp:lineTo x="21328" y="843"/>
                <wp:lineTo x="0" y="843"/>
              </wp:wrapPolygon>
            </wp:wrapTight>
            <wp:docPr id="41" name="Picture 33" descr="ity 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ty Tech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47FA" w:rsidRPr="002F4791">
        <w:br w:type="page"/>
      </w:r>
      <w:r w:rsidR="0094277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page">
                  <wp:posOffset>330835</wp:posOffset>
                </wp:positionH>
                <wp:positionV relativeFrom="page">
                  <wp:posOffset>322580</wp:posOffset>
                </wp:positionV>
                <wp:extent cx="7482840" cy="129222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8284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49D" w:rsidRPr="00FE1B30" w:rsidRDefault="00AE149D" w:rsidP="00B45713">
                            <w:pPr>
                              <w:pStyle w:val="BodyText3"/>
                              <w:pBdr>
                                <w:top w:val="single" w:sz="4" w:space="1" w:color="8FB08C" w:themeColor="accent5"/>
                                <w:left w:val="single" w:sz="4" w:space="4" w:color="8FB08C" w:themeColor="accent5"/>
                                <w:bottom w:val="single" w:sz="4" w:space="1" w:color="8FB08C" w:themeColor="accent5"/>
                                <w:right w:val="single" w:sz="4" w:space="4" w:color="8FB08C" w:themeColor="accent5"/>
                              </w:pBdr>
                              <w:jc w:val="both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E1B30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Probiotics</w:t>
                            </w:r>
                            <w:r w:rsidRPr="00FE1B3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are known as good friendly bacteria that when consumed in adequate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amounts </w:t>
                            </w:r>
                            <w:r w:rsidRPr="00FE1B30">
                              <w:rPr>
                                <w:color w:val="auto"/>
                                <w:sz w:val="24"/>
                                <w:szCs w:val="24"/>
                              </w:rPr>
                              <w:t>can pr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ovide a list of health benefits,</w:t>
                            </w:r>
                            <w:r w:rsidRPr="00FE1B3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primary in your gut flora.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Probiotics can </w:t>
                            </w:r>
                            <w:r w:rsidRPr="00FE1B3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be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found in the foods we eat or in </w:t>
                            </w:r>
                            <w:r w:rsidRPr="00FE1B30">
                              <w:rPr>
                                <w:color w:val="auto"/>
                                <w:sz w:val="24"/>
                                <w:szCs w:val="24"/>
                              </w:rPr>
                              <w:t>supplements. Within the past deca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de, researchers have studied </w:t>
                            </w:r>
                            <w:r w:rsidRPr="00FE1B3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probiotics as a potential oral health. </w:t>
                            </w:r>
                            <w:r w:rsidRPr="00FE1B30"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Oral probiotics</w:t>
                            </w:r>
                            <w:r w:rsidRPr="00FE1B30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are specific beneficial bacteria used to maintain oral health as a defense against bacteria known to be har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mful to teeth and gums. Oral probiotics can be found in the form</w:t>
                            </w:r>
                            <w:r w:rsidR="002362CE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of toothpaste,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chewable table</w:t>
                            </w:r>
                            <w:r w:rsidR="0018496C">
                              <w:rPr>
                                <w:color w:val="auto"/>
                                <w:sz w:val="24"/>
                                <w:szCs w:val="24"/>
                              </w:rPr>
                              <w:t>ts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or mouth rinse. Probiotics in oral health is a new area of research and only a few clinical studies have been conducted.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26.05pt;margin-top:25.4pt;width:589.2pt;height:101.7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Eku4wEAALEDAAAOAAAAZHJzL2Uyb0RvYy54bWysU8GO0zAQvSPxD5bvNG1UShs1XQGrRUgL&#13;&#10;i7TLB7iO3VjEHjN2m5SvZ+y0pcBttRfLHo/fvPdmvL4ZbMcOCoMBV/PZZMqZchIa43Y1//5092bJ&#13;&#10;WYjCNaIDp2p+VIHfbF6/Wve+UiW00DUKGYG4UPW+5m2MviqKIFtlRZiAV44uNaAVkY64KxoUPaHb&#13;&#10;riin00XRAzYeQaoQKHo7XvJNxtdayfigdVCRdTUnbjGvmNdtWovNWlQ7FL418kRDPIOFFcZR0QvU&#13;&#10;rYiC7dH8B2WNRAig40SCLUBrI1XWQGpm03/UPLbCq6yFzAn+YlN4OVj59fANmWlqvig5c8JSj57U&#13;&#10;ENkHGFi5SP70PlSU9ugpMQ4Upz5nrcHfg/wRKKW4yhkfhJS97b9AQ4BiHyG/GDTa5BLpZgRDDTle&#13;&#10;mpCKSgq+my/L5ZyuJN3NylVZlm8TjUJU5+ceQ/ykwLK0qTlSlzO8ONyHOKaeU1I1B3em6yguqs79&#13;&#10;FSDMFMn0E+ORexy2Q7ZkdZa/heZIehDG+aF5p00L+Iuznman5uHnXqDirPvsqDmr2TwJiPlAG7yO&#13;&#10;bs9R4SRB1DxyNm4/xnEw9x7NrqUKo80O3pN/2mRlyeiRzYk2zUX25jTDafCuzznrz0/b/AYAAP//&#13;&#10;AwBQSwMEFAAGAAgAAAAhAMCb+SThAAAADwEAAA8AAABkcnMvZG93bnJldi54bWxMT0tPwzAMviPx&#13;&#10;HyIjcWPJUoqgazohHpcJCbEhIW5ZY5qKJumSbCv/Hu8EF1vW5+9VLyc3sAPG1AevYD4TwNC3wfS+&#13;&#10;U/C+eb66BZay9kYPwaOCH0ywbM7Pal2ZcPRveFjnjpGIT5VWYHMeK85Ta9HpNAsjesK+QnQ60xk7&#13;&#10;bqI+krgbuBTihjvde3KwesQHi+33eu8oxs7FuPp8LVfyaYP25ePOFbus1OXF9Ligcb8AlnHKfww4&#13;&#10;dSAiNBRsG/beJDYoKOWcPmkLqnHCZSFKYFsFsrwugDc1/9+j+QUAAP//AwBQSwECLQAUAAYACAAA&#13;&#10;ACEAtoM4kv4AAADhAQAAEwAAAAAAAAAAAAAAAAAAAAAAW0NvbnRlbnRfVHlwZXNdLnhtbFBLAQIt&#13;&#10;ABQABgAIAAAAIQA4/SH/1gAAAJQBAAALAAAAAAAAAAAAAAAAAC8BAABfcmVscy8ucmVsc1BLAQIt&#13;&#10;ABQABgAIAAAAIQCBaEku4wEAALEDAAAOAAAAAAAAAAAAAAAAAC4CAABkcnMvZTJvRG9jLnhtbFBL&#13;&#10;AQItABQABgAIAAAAIQDAm/kk4QAAAA8BAAAPAAAAAAAAAAAAAAAAAD0EAABkcnMvZG93bnJldi54&#13;&#10;bWxQSwUGAAAAAAQABADzAAAASwUAAAAA&#13;&#10;" o:allowincell="f" filled="f" stroked="f">
                <v:path arrowok="t"/>
                <v:textbox inset=",0,,0">
                  <w:txbxContent>
                    <w:p w:rsidR="00AE149D" w:rsidRPr="00FE1B30" w:rsidRDefault="00AE149D" w:rsidP="00B45713">
                      <w:pPr>
                        <w:pStyle w:val="BodyText3"/>
                        <w:pBdr>
                          <w:top w:val="single" w:sz="4" w:space="1" w:color="8FB08C" w:themeColor="accent5"/>
                          <w:left w:val="single" w:sz="4" w:space="4" w:color="8FB08C" w:themeColor="accent5"/>
                          <w:bottom w:val="single" w:sz="4" w:space="1" w:color="8FB08C" w:themeColor="accent5"/>
                          <w:right w:val="single" w:sz="4" w:space="4" w:color="8FB08C" w:themeColor="accent5"/>
                        </w:pBdr>
                        <w:jc w:val="both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FE1B30">
                        <w:rPr>
                          <w:b/>
                          <w:color w:val="auto"/>
                          <w:sz w:val="24"/>
                          <w:szCs w:val="24"/>
                        </w:rPr>
                        <w:t>Probiotics</w:t>
                      </w:r>
                      <w:r w:rsidRPr="00FE1B30">
                        <w:rPr>
                          <w:color w:val="auto"/>
                          <w:sz w:val="24"/>
                          <w:szCs w:val="24"/>
                        </w:rPr>
                        <w:t xml:space="preserve"> are known as good friendly bacteria that when consumed in adequate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amounts </w:t>
                      </w:r>
                      <w:r w:rsidRPr="00FE1B30">
                        <w:rPr>
                          <w:color w:val="auto"/>
                          <w:sz w:val="24"/>
                          <w:szCs w:val="24"/>
                        </w:rPr>
                        <w:t>can pr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ovide a list of health benefits,</w:t>
                      </w:r>
                      <w:r w:rsidRPr="00FE1B30">
                        <w:rPr>
                          <w:color w:val="auto"/>
                          <w:sz w:val="24"/>
                          <w:szCs w:val="24"/>
                        </w:rPr>
                        <w:t xml:space="preserve"> primary in your gut flora.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Probiotics can </w:t>
                      </w:r>
                      <w:r w:rsidRPr="00FE1B30">
                        <w:rPr>
                          <w:color w:val="auto"/>
                          <w:sz w:val="24"/>
                          <w:szCs w:val="24"/>
                        </w:rPr>
                        <w:t xml:space="preserve">be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found in the foods we eat or in </w:t>
                      </w:r>
                      <w:r w:rsidRPr="00FE1B30">
                        <w:rPr>
                          <w:color w:val="auto"/>
                          <w:sz w:val="24"/>
                          <w:szCs w:val="24"/>
                        </w:rPr>
                        <w:t>supplements. Within the past deca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de, researchers have studied </w:t>
                      </w:r>
                      <w:r w:rsidRPr="00FE1B30">
                        <w:rPr>
                          <w:color w:val="auto"/>
                          <w:sz w:val="24"/>
                          <w:szCs w:val="24"/>
                        </w:rPr>
                        <w:t xml:space="preserve">probiotics as a potential oral health. </w:t>
                      </w:r>
                      <w:r w:rsidRPr="00FE1B30">
                        <w:rPr>
                          <w:b/>
                          <w:color w:val="auto"/>
                          <w:sz w:val="24"/>
                          <w:szCs w:val="24"/>
                        </w:rPr>
                        <w:t>Oral probiotics</w:t>
                      </w:r>
                      <w:r w:rsidRPr="00FE1B30">
                        <w:rPr>
                          <w:color w:val="auto"/>
                          <w:sz w:val="24"/>
                          <w:szCs w:val="24"/>
                        </w:rPr>
                        <w:t xml:space="preserve"> are specific beneficial bacteria used to maintain oral health as a defense against bacteria known to be har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>mful to teeth and gums. Oral probiotics can be found in the form</w:t>
                      </w:r>
                      <w:r w:rsidR="002362CE">
                        <w:rPr>
                          <w:color w:val="auto"/>
                          <w:sz w:val="24"/>
                          <w:szCs w:val="24"/>
                        </w:rPr>
                        <w:t xml:space="preserve"> of toothpaste,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chewable table</w:t>
                      </w:r>
                      <w:r w:rsidR="0018496C">
                        <w:rPr>
                          <w:color w:val="auto"/>
                          <w:sz w:val="24"/>
                          <w:szCs w:val="24"/>
                        </w:rPr>
                        <w:t>ts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or mouth rinse. Probiotics in oral health is a new area of research and only a few clinical studies have been conducted.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42774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1685290</wp:posOffset>
                </wp:positionV>
                <wp:extent cx="3021965" cy="58102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1965" cy="5810250"/>
                          <a:chOff x="0" y="0"/>
                          <a:chExt cx="3021965" cy="5810250"/>
                        </a:xfrm>
                      </wpg:grpSpPr>
                      <wps:wsp>
                        <wps:cNvPr id="33" name="Text Box 5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021965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5"/>
                        <wps:cNvSpPr txBox="1">
                          <a:spLocks/>
                        </wps:cNvSpPr>
                        <wps:spPr bwMode="auto">
                          <a:xfrm>
                            <a:off x="91440" y="45720"/>
                            <a:ext cx="26860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1">
                          <w:txbxContent>
                            <w:p w:rsidR="00AE149D" w:rsidRDefault="00AE149D" w:rsidP="00DC5452">
                              <w:pPr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  <w:t xml:space="preserve">Bacteria in the oral cavity </w:t>
                              </w:r>
                            </w:p>
                            <w:p w:rsidR="00AE149D" w:rsidRDefault="00AE149D" w:rsidP="00DC5452">
                              <w:pPr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AE149D" w:rsidRPr="009217C8" w:rsidRDefault="00AE149D" w:rsidP="009217C8">
                              <w:pPr>
                                <w:ind w:hanging="180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646B86" w:themeColor="text2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4B5989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Early stages of gum disease can indicate in increase/imbalance amount of bacterial population, primarily due to poor oral hygiene. </w:t>
                              </w:r>
                              <w: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Some examples are:</w:t>
                              </w:r>
                            </w:p>
                            <w:p w:rsidR="00AE149D" w:rsidRPr="004B5989" w:rsidRDefault="00AE149D" w:rsidP="00A77C24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180" w:hanging="18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B5989">
                                <w:rPr>
                                  <w:i/>
                                  <w:sz w:val="22"/>
                                  <w:szCs w:val="22"/>
                                </w:rPr>
                                <w:t>Streptococcus mutants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- bacterium that has </w:t>
                              </w:r>
                              <w:r w:rsidRPr="004B5989">
                                <w:rPr>
                                  <w:sz w:val="22"/>
                                  <w:szCs w:val="22"/>
                                </w:rPr>
                                <w:t xml:space="preserve">been linked to caries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formation </w:t>
                              </w:r>
                              <w:r w:rsidRPr="004B5989">
                                <w:rPr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>
                                    <wp:extent cx="2457450" cy="977900"/>
                                    <wp:effectExtent l="0" t="0" r="6350" b="12700"/>
                                    <wp:docPr id="30" name="Picture 30" descr="Macintosh HD:Users:Jashlie:Desktop:02_img_505_01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Macintosh HD:Users:Jashlie:Desktop:02_img_505_01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64489" cy="9807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E149D" w:rsidRPr="004B5989" w:rsidRDefault="00AE149D" w:rsidP="00AA3210">
                              <w:pPr>
                                <w:pStyle w:val="ListParagraph"/>
                                <w:ind w:left="180" w:hanging="18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Pr="00824AFD" w:rsidRDefault="00AE149D" w:rsidP="00F463F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90" w:hanging="18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B5989">
                                <w:rPr>
                                  <w:rFonts w:eastAsia="Times New Roman"/>
                                  <w:i/>
                                  <w:iCs/>
                                  <w:sz w:val="22"/>
                                  <w:szCs w:val="22"/>
                                </w:rPr>
                                <w:t>T. denticola</w:t>
                              </w:r>
                              <w:r w:rsidRPr="004B5989">
                                <w:rPr>
                                  <w:rFonts w:eastAsia="Times New Roman"/>
                                  <w:sz w:val="22"/>
                                  <w:szCs w:val="22"/>
                                </w:rPr>
                                <w:t xml:space="preserve">- releases toxins that can cause gum inflammation and can also cause bad breath </w:t>
                              </w:r>
                            </w:p>
                            <w:p w:rsidR="00824AFD" w:rsidRPr="00824AFD" w:rsidRDefault="00824AFD" w:rsidP="00824AFD">
                              <w:pPr>
                                <w:pStyle w:val="ListParagraph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824AFD" w:rsidRPr="009217C8" w:rsidRDefault="00824AFD" w:rsidP="00F463F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90" w:hanging="18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Default="00AE149D" w:rsidP="00AA3210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90" w:hanging="18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P. Gingivalis- can destroy tissues that support the tooth.</w:t>
                              </w:r>
                            </w:p>
                            <w:p w:rsidR="00824AFD" w:rsidRDefault="00824AFD" w:rsidP="009217C8">
                              <w:pPr>
                                <w:pStyle w:val="ListParagraph"/>
                                <w:ind w:left="9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Default="00AE149D" w:rsidP="00824AFD">
                              <w:pPr>
                                <w:ind w:left="360"/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2B7F5E"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  <w:t>Benefits of</w:t>
                              </w:r>
                              <w:r w:rsidR="00C25DD5"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  <w:t xml:space="preserve"> Oral</w:t>
                              </w:r>
                              <w:r w:rsidR="00824AFD"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="00C25DD5" w:rsidRPr="002B7F5E"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  <w:t>Probiotics</w:t>
                              </w:r>
                            </w:p>
                            <w:p w:rsidR="00824AFD" w:rsidRPr="002B7F5E" w:rsidRDefault="00824AFD" w:rsidP="00824AFD">
                              <w:pPr>
                                <w:ind w:left="360"/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C25DD5" w:rsidRDefault="002B7F5E" w:rsidP="00824A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</w:pPr>
                              <w:r>
                                <w:t>Prevents Plaque</w:t>
                              </w:r>
                              <w:r w:rsidR="00680437">
                                <w:t xml:space="preserve"> build up</w:t>
                              </w:r>
                              <w:r w:rsidR="00824AFD">
                                <w:t xml:space="preserve"> </w:t>
                              </w:r>
                            </w:p>
                            <w:p w:rsidR="00824AFD" w:rsidRDefault="002B7F5E" w:rsidP="00824AF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</w:pPr>
                              <w:r>
                                <w:t>Fight</w:t>
                              </w:r>
                              <w:r w:rsidR="00680437">
                                <w:t xml:space="preserve">s </w:t>
                              </w:r>
                              <w:r>
                                <w:t xml:space="preserve"> bad breath </w:t>
                              </w:r>
                            </w:p>
                            <w:p w:rsidR="00680437" w:rsidRDefault="002B7F5E" w:rsidP="00680437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</w:pPr>
                              <w:r>
                                <w:t>Manage symptoms of gingivitis</w:t>
                              </w:r>
                            </w:p>
                            <w:p w:rsidR="002B7F5E" w:rsidRDefault="002B7F5E" w:rsidP="00680437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</w:pPr>
                              <w:r>
                                <w:t>Decrease</w:t>
                              </w:r>
                              <w:r w:rsidR="00824AFD">
                                <w:t xml:space="preserve">s </w:t>
                              </w:r>
                              <w:r>
                                <w:t xml:space="preserve"> inflammation from gum disease  </w:t>
                              </w:r>
                            </w:p>
                            <w:p w:rsidR="00AE149D" w:rsidRDefault="00AE149D" w:rsidP="002B7F5E">
                              <w:pPr>
                                <w:pStyle w:val="ListParagraph"/>
                                <w:ind w:left="270"/>
                              </w:pPr>
                              <w:r>
                                <w:t xml:space="preserve">   </w:t>
                              </w:r>
                            </w:p>
                            <w:p w:rsidR="00824AFD" w:rsidRDefault="00824AFD" w:rsidP="002B7F5E">
                              <w:pPr>
                                <w:pStyle w:val="ListParagraph"/>
                                <w:ind w:left="270"/>
                              </w:pPr>
                            </w:p>
                            <w:p w:rsidR="00824AFD" w:rsidRPr="00055888" w:rsidRDefault="00824AFD" w:rsidP="002B7F5E">
                              <w:pPr>
                                <w:pStyle w:val="ListParagraph"/>
                                <w:ind w:left="270"/>
                              </w:pPr>
                            </w:p>
                            <w:p w:rsidR="00AE149D" w:rsidRPr="00F463F8" w:rsidRDefault="00AE149D" w:rsidP="00F463F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Pr="00F463F8" w:rsidRDefault="00AE149D" w:rsidP="00F463F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Pr="004B5989" w:rsidRDefault="00AE149D" w:rsidP="004B598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Pr="004B5989" w:rsidRDefault="00AE149D" w:rsidP="004B5989">
                              <w:pPr>
                                <w:pStyle w:val="ListParagraph"/>
                                <w:ind w:left="9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Default="00AE149D" w:rsidP="00055888"/>
                            <w:p w:rsidR="00AE149D" w:rsidRDefault="00AE149D" w:rsidP="004B5989">
                              <w:pPr>
                                <w:pStyle w:val="ListParagraph"/>
                                <w:ind w:left="90"/>
                              </w:pPr>
                            </w:p>
                            <w:p w:rsidR="00AE149D" w:rsidRDefault="00AE149D" w:rsidP="008B161E"/>
                            <w:p w:rsidR="00AE149D" w:rsidRDefault="00AE149D" w:rsidP="00746AC2">
                              <w:pPr>
                                <w:pStyle w:val="ListParagraph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6"/>
                        <wps:cNvSpPr txBox="1">
                          <a:spLocks/>
                        </wps:cNvSpPr>
                        <wps:spPr bwMode="auto">
                          <a:xfrm>
                            <a:off x="91440" y="247650"/>
                            <a:ext cx="26860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7"/>
                        <wps:cNvSpPr txBox="1">
                          <a:spLocks/>
                        </wps:cNvSpPr>
                        <wps:spPr bwMode="auto">
                          <a:xfrm>
                            <a:off x="91440" y="449580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8"/>
                        <wps:cNvSpPr txBox="1">
                          <a:spLocks/>
                        </wps:cNvSpPr>
                        <wps:spPr bwMode="auto">
                          <a:xfrm>
                            <a:off x="91440" y="608330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0"/>
                        <wps:cNvSpPr txBox="1">
                          <a:spLocks/>
                        </wps:cNvSpPr>
                        <wps:spPr bwMode="auto">
                          <a:xfrm>
                            <a:off x="91440" y="767080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1"/>
                        <wps:cNvSpPr txBox="1">
                          <a:spLocks/>
                        </wps:cNvSpPr>
                        <wps:spPr bwMode="auto">
                          <a:xfrm>
                            <a:off x="91440" y="925830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2"/>
                        <wps:cNvSpPr txBox="1">
                          <a:spLocks/>
                        </wps:cNvSpPr>
                        <wps:spPr bwMode="auto">
                          <a:xfrm>
                            <a:off x="91440" y="1084580"/>
                            <a:ext cx="268605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0"/>
                        <wps:cNvSpPr txBox="1">
                          <a:spLocks/>
                        </wps:cNvSpPr>
                        <wps:spPr bwMode="auto">
                          <a:xfrm>
                            <a:off x="91440" y="1256030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5"/>
                        <wps:cNvSpPr txBox="1">
                          <a:spLocks/>
                        </wps:cNvSpPr>
                        <wps:spPr bwMode="auto">
                          <a:xfrm>
                            <a:off x="91440" y="1414780"/>
                            <a:ext cx="268605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2"/>
                        <wps:cNvSpPr txBox="1">
                          <a:spLocks/>
                        </wps:cNvSpPr>
                        <wps:spPr bwMode="auto">
                          <a:xfrm>
                            <a:off x="91440" y="2405380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3"/>
                        <wps:cNvSpPr txBox="1">
                          <a:spLocks/>
                        </wps:cNvSpPr>
                        <wps:spPr bwMode="auto">
                          <a:xfrm>
                            <a:off x="91440" y="2564130"/>
                            <a:ext cx="26860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4"/>
                        <wps:cNvSpPr txBox="1">
                          <a:spLocks/>
                        </wps:cNvSpPr>
                        <wps:spPr bwMode="auto">
                          <a:xfrm>
                            <a:off x="91440" y="2734945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3"/>
                        <wps:cNvSpPr txBox="1">
                          <a:spLocks/>
                        </wps:cNvSpPr>
                        <wps:spPr bwMode="auto">
                          <a:xfrm>
                            <a:off x="91440" y="2893695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6"/>
                        <wps:cNvSpPr txBox="1">
                          <a:spLocks/>
                        </wps:cNvSpPr>
                        <wps:spPr bwMode="auto">
                          <a:xfrm>
                            <a:off x="91440" y="3052445"/>
                            <a:ext cx="26860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7"/>
                        <wps:cNvSpPr txBox="1">
                          <a:spLocks/>
                        </wps:cNvSpPr>
                        <wps:spPr bwMode="auto">
                          <a:xfrm>
                            <a:off x="91440" y="3223260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/>
                        </wps:cNvSpPr>
                        <wps:spPr bwMode="auto">
                          <a:xfrm>
                            <a:off x="91440" y="3382010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29"/>
                        <wps:cNvSpPr txBox="1">
                          <a:spLocks/>
                        </wps:cNvSpPr>
                        <wps:spPr bwMode="auto">
                          <a:xfrm>
                            <a:off x="91440" y="3540760"/>
                            <a:ext cx="268605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1"/>
                        <wps:cNvSpPr txBox="1">
                          <a:spLocks/>
                        </wps:cNvSpPr>
                        <wps:spPr bwMode="auto">
                          <a:xfrm>
                            <a:off x="91426" y="3742689"/>
                            <a:ext cx="2686050" cy="104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3"/>
                        <wps:cNvSpPr txBox="1">
                          <a:spLocks/>
                        </wps:cNvSpPr>
                        <wps:spPr bwMode="auto">
                          <a:xfrm>
                            <a:off x="91440" y="4102735"/>
                            <a:ext cx="2686050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39"/>
                        <wps:cNvSpPr txBox="1">
                          <a:spLocks/>
                        </wps:cNvSpPr>
                        <wps:spPr bwMode="auto">
                          <a:xfrm>
                            <a:off x="91440" y="4807585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3"/>
                        <wps:cNvSpPr txBox="1">
                          <a:spLocks/>
                        </wps:cNvSpPr>
                        <wps:spPr bwMode="auto">
                          <a:xfrm>
                            <a:off x="91440" y="4966335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2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4"/>
                        <wps:cNvSpPr txBox="1">
                          <a:spLocks/>
                        </wps:cNvSpPr>
                        <wps:spPr bwMode="auto">
                          <a:xfrm>
                            <a:off x="91440" y="5125085"/>
                            <a:ext cx="26860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2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6"/>
                        <wps:cNvSpPr txBox="1">
                          <a:spLocks/>
                        </wps:cNvSpPr>
                        <wps:spPr bwMode="auto">
                          <a:xfrm>
                            <a:off x="91440" y="5283835"/>
                            <a:ext cx="268605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2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7"/>
                        <wps:cNvSpPr txBox="1">
                          <a:spLocks/>
                        </wps:cNvSpPr>
                        <wps:spPr bwMode="auto">
                          <a:xfrm>
                            <a:off x="91440" y="5457190"/>
                            <a:ext cx="268605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2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36" style="position:absolute;margin-left:294pt;margin-top:132.7pt;width:237.95pt;height:457.5pt;z-index:251649536;mso-position-horizontal-relative:page;mso-position-vertical-relative:page;mso-width-relative:margin" coordsize="30219,58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ncW7AQAAJQ5AAAOAAAAZHJzL2Uyb0RvYy54bWzsm+tu2zYUx78P2DsQ+r5YvOiKOMW2rsGA&#13;&#10;bivQ7AFoXWyhkqiSSuzs6XdI2bRn1e7WTa48BQgM3UKRhz/+D88ReftqU5XoKZOqEPXcwTeug7I6&#13;&#10;EWlRL+fO7w9vvgsdpFpep7wUdTZ3njPlvLr79pvbdRNnRKxEmWYSQSG1itfN3Fm1bRPPZipZZRVX&#13;&#10;N6LJariZC1nxFk7lcpZKvobSq3JGXNefrYVMGymSTCm4+rq76dyZ8vM8S9rf8lxlLSrnDtStNb/S&#13;&#10;/C707+zulsdLyZtVkWyrwb+gFhUvanipLeo1bzl6lEWvqKpIpFAib28SUc1EnhdJZtoArcHuUWvu&#13;&#10;pXhsTFuW8XrZWDOBaY/s9MXFJr8+vZOoSOcOJQ6qeQV9ZF6LPKyNs26WMTxzL5v3zTvZtRAO34rk&#13;&#10;g4Lbs+P7+nzZPYwW619ECuXxx1YY42xyWekioNloY/rg2fZBtmlRAhepS3Dkew5K4J4XYpd4215K&#13;&#10;VtCVvf9LVj995j9nPO5ebCq7rZxuGRCn9kZV/86o71e8yUxfKW2wnVHpzqgPuoE/iA3yos6u5jFt&#13;&#10;VNRu4DoMHmMjdWhb+0xXXaWf/k+tam3D40aq9j4TFdIHc0fC0DEV4k9vVau7ev+I7sNavCnK0gyf&#13;&#10;sv7LBXhQXwFrq1jXuKv7QqTPUHspuiEIkgEHKyH/cNAaht/cUR8fucwcVP5cQ1dEmDE9Xs0J8wIC&#13;&#10;J/LwzuLwDq8TKGrutA7qDn9suzH+2MhiuYI3dcatxffAYl6Y9uj6dbXaVhZouBQWrI/FsFRs7Qlj&#13;&#10;qjOm6bjdmCN+6LswzMyYIy4FYdW1uRwc7WaxMSKEzYv3PfO3ebGsWE7goGMEDq6OD7/Hh38pPggL&#13;&#10;/J3kjgaQsqg/ZOnDASZIZR/1sAZOX3AJergEO8OALxrAyRzICYu8cOuhP4kL9l0X1PuienIKF7Kz&#13;&#10;yj/0Rv8zdYE5eTfTs5OScGeYoXHx3ZDSa8GF7qwybVyiHi57Nz00L4EfuFcjL+yFlxQmmKCWR/KC&#13;&#10;rZ8empeIeOHV6Iv3wovmxSYerDvC1lEPzQt2Q/aZ+UtAdPQ5ivmLDQIm7ZBYP6nSdZAOBAYHhni+&#13;&#10;ezUKY8OAaQPTT7dgq72DA8MwC85OYaIIh8FIFMYGAtMGBvLPR1MYcjGXRJjr0bPAjCmkttnsaQPT&#13;&#10;T9gRGz0OrTDgkRg+75JgBhMaxbtcTvdUDmYfO06bmH7Ojtj4cXBiAsoiZoDg8eizdvvocdrE9NN2&#13;&#10;F9SYMKJ+dDXEWGc9aWL0J73jaYwNIYfWGOp6hJ3XmDF5Jeutp00M7hNjY8jBiSGEEv9aPg5g662n&#13;&#10;TUw/e0cuRwwN9bIpnZy7hnmMzTlMm5hPpO9sFDm4xnjMDc5qzNdY/3IyVrLeetrE9PN3dPgvSgRi&#13;&#10;elgvRQMG66MMoKc0xmUY/sbxiQBb8Z02Mv0MHrVTvKFFBnAgAT0bLIVB1KnQCBIyLzlfvf7Z6ydk&#13;&#10;6MXcEgvdwOsydKdEZkTLqLC1y7Q1pp+QgU+T2wWJg2tM5Pv0vMaMiJj999lpE9NfSsVsGDk0MR6G&#13;&#10;rRRXozHETvAmTQxMEo5TeMwGBYMTQ0IanteYgPnETHS+/jxm/4V22sT0U3jMxgSDEwO7S3B0NiEz&#13;&#10;JmKstx4rMWbLGmz9M5txttsU9d7Cw3Oze2m/mfLuTwAAAP//AwBQSwMEFAAGAAgAAAAhANSWosTo&#13;&#10;AAAAEgEAAA8AAABkcnMvZG93bnJldi54bWxMj09rwzAMxe+DfQejwW6rnbYJWRqnlO7PqQzWDsZu&#13;&#10;aqwmobEdYjdJv/3c03YREpLee798PemWDdS7xhoJ0UwAI1Na1ZhKwtfh7SkF5jwaha01JOFKDtbF&#13;&#10;/V2OmbKj+aRh7ysWRIzLUELtfZdx7sqaNLqZ7ciE3cn2Gn0Y+4qrHscgrls+FyLhGhsTHGrsaFtT&#13;&#10;ed5ftIT3EcfNInoddufT9vpziD++dxFJ+fgwvaxC2ayAeZr83wfcGEJ+KEKwo70Y5VgrIU7TAOQl&#13;&#10;zJN4Cex2IZLFM7Bj6KJULIEXOf+PUvwCAAD//wMAUEsBAi0AFAAGAAgAAAAhALaDOJL+AAAA4QEA&#13;&#10;ABMAAAAAAAAAAAAAAAAAAAAAAFtDb250ZW50X1R5cGVzXS54bWxQSwECLQAUAAYACAAAACEAOP0h&#13;&#10;/9YAAACUAQAACwAAAAAAAAAAAAAAAAAvAQAAX3JlbHMvLnJlbHNQSwECLQAUAAYACAAAACEAF+Z3&#13;&#10;FuwEAACUOQAADgAAAAAAAAAAAAAAAAAuAgAAZHJzL2Uyb0RvYy54bWxQSwECLQAUAAYACAAAACEA&#13;&#10;1JaixOgAAAASAQAADwAAAAAAAAAAAAAAAABGBwAAZHJzL2Rvd25yZXYueG1sUEsFBgAAAAAEAAQA&#13;&#10;8wAAAFsIAAAAAA==&#13;&#10;">
                <v:shape id="Text Box 59" o:spid="_x0000_s1037" type="#_x0000_t202" style="position:absolute;width:30219;height:5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eQHxgAAAOA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cI3kB8YAAADgAAAA&#13;&#10;DwAAAAAAAAAAAAAAAAAHAgAAZHJzL2Rvd25yZXYueG1sUEsFBgAAAAADAAMAtwAAAPoCAAAAAA==&#13;&#10;" filled="f" stroked="f">
                  <v:path arrowok="t"/>
                </v:shape>
                <v:shape id="Text Box 5" o:spid="_x0000_s1038" type="#_x0000_t202" style="position:absolute;left:914;top:457;width:26860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p0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fML/B3KZ0AufgEAAP//AwBQSwECLQAUAAYACAAAACEA2+H2y+4AAACFAQAAEwAAAAAA&#13;&#10;AAAAAAAAAAAAAAAAW0NvbnRlbnRfVHlwZXNdLnhtbFBLAQItABQABgAIAAAAIQBa9CxbvwAAABUB&#13;&#10;AAALAAAAAAAAAAAAAAAAAB8BAABfcmVscy8ucmVsc1BLAQItABQABgAIAAAAIQDVOnp0yAAAAOAA&#13;&#10;AAAPAAAAAAAAAAAAAAAAAAcCAABkcnMvZG93bnJldi54bWxQSwUGAAAAAAMAAwC3AAAA/AIAAAAA&#13;&#10;" filled="f" stroked="f">
                  <v:path arrowok="t"/>
                  <v:textbox style="mso-next-textbox:#Text Box 6" inset="0,0,0,0">
                    <w:txbxContent>
                      <w:p w:rsidR="00AE149D" w:rsidRDefault="00AE149D" w:rsidP="00DC5452">
                        <w:pPr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  <w:t xml:space="preserve">Bacteria in the oral cavity </w:t>
                        </w:r>
                      </w:p>
                      <w:p w:rsidR="00AE149D" w:rsidRDefault="00AE149D" w:rsidP="00DC5452">
                        <w:pPr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AE149D" w:rsidRPr="009217C8" w:rsidRDefault="00AE149D" w:rsidP="009217C8">
                        <w:pPr>
                          <w:ind w:hanging="180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color w:val="646B86" w:themeColor="text2"/>
                            <w:sz w:val="22"/>
                            <w:szCs w:val="22"/>
                          </w:rPr>
                          <w:t xml:space="preserve">   </w:t>
                        </w:r>
                        <w:r w:rsidRPr="004B5989"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Early stages of gum disease can indicate in increase/imbalance amount of bacterial population, primarily due to poor oral hygiene. </w:t>
                        </w:r>
                        <w:r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 Some examples are:</w:t>
                        </w:r>
                      </w:p>
                      <w:p w:rsidR="00AE149D" w:rsidRPr="004B5989" w:rsidRDefault="00AE149D" w:rsidP="00A77C24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180" w:hanging="180"/>
                          <w:rPr>
                            <w:sz w:val="22"/>
                            <w:szCs w:val="22"/>
                          </w:rPr>
                        </w:pPr>
                        <w:r w:rsidRPr="004B5989">
                          <w:rPr>
                            <w:i/>
                            <w:sz w:val="22"/>
                            <w:szCs w:val="22"/>
                          </w:rPr>
                          <w:t>Streptococcus mutants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- bacterium that has </w:t>
                        </w:r>
                        <w:r w:rsidRPr="004B5989">
                          <w:rPr>
                            <w:sz w:val="22"/>
                            <w:szCs w:val="22"/>
                          </w:rPr>
                          <w:t xml:space="preserve">been linked to caries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formation </w:t>
                        </w:r>
                        <w:r w:rsidRPr="004B5989"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2457450" cy="977900"/>
                              <wp:effectExtent l="0" t="0" r="6350" b="12700"/>
                              <wp:docPr id="30" name="Picture 30" descr="Macintosh HD:Users:Jashlie:Desktop:02_img_505_0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Macintosh HD:Users:Jashlie:Desktop:02_img_505_0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4489" cy="9807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E149D" w:rsidRPr="004B5989" w:rsidRDefault="00AE149D" w:rsidP="00AA3210">
                        <w:pPr>
                          <w:pStyle w:val="ListParagraph"/>
                          <w:ind w:left="180" w:hanging="180"/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Pr="00824AFD" w:rsidRDefault="00AE149D" w:rsidP="00F463F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90" w:hanging="180"/>
                          <w:rPr>
                            <w:sz w:val="22"/>
                            <w:szCs w:val="22"/>
                          </w:rPr>
                        </w:pPr>
                        <w:r w:rsidRPr="004B5989">
                          <w:rPr>
                            <w:rFonts w:eastAsia="Times New Roman"/>
                            <w:i/>
                            <w:iCs/>
                            <w:sz w:val="22"/>
                            <w:szCs w:val="22"/>
                          </w:rPr>
                          <w:t>T. denticola</w:t>
                        </w:r>
                        <w:r w:rsidRPr="004B5989">
                          <w:rPr>
                            <w:rFonts w:eastAsia="Times New Roman"/>
                            <w:sz w:val="22"/>
                            <w:szCs w:val="22"/>
                          </w:rPr>
                          <w:t xml:space="preserve">- releases toxins that can cause gum inflammation and can also cause bad breath </w:t>
                        </w:r>
                      </w:p>
                      <w:p w:rsidR="00824AFD" w:rsidRPr="00824AFD" w:rsidRDefault="00824AFD" w:rsidP="00824AFD">
                        <w:pPr>
                          <w:pStyle w:val="ListParagraph"/>
                          <w:rPr>
                            <w:sz w:val="22"/>
                            <w:szCs w:val="22"/>
                          </w:rPr>
                        </w:pPr>
                      </w:p>
                      <w:p w:rsidR="00824AFD" w:rsidRPr="009217C8" w:rsidRDefault="00824AFD" w:rsidP="00F463F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90" w:hanging="180"/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Default="00AE149D" w:rsidP="00AA321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90" w:hanging="18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P. Gingivalis- can destroy tissues that support the tooth.</w:t>
                        </w:r>
                      </w:p>
                      <w:p w:rsidR="00824AFD" w:rsidRDefault="00824AFD" w:rsidP="009217C8">
                        <w:pPr>
                          <w:pStyle w:val="ListParagraph"/>
                          <w:ind w:left="90"/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Default="00AE149D" w:rsidP="00824AFD">
                        <w:pPr>
                          <w:ind w:left="360"/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</w:pPr>
                        <w:r w:rsidRPr="002B7F5E"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  <w:t>Benefits of</w:t>
                        </w:r>
                        <w:r w:rsidR="00C25DD5"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  <w:t xml:space="preserve"> Oral</w:t>
                        </w:r>
                        <w:r w:rsidR="00824AFD"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="00C25DD5" w:rsidRPr="002B7F5E"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  <w:t>Probiotics</w:t>
                        </w:r>
                      </w:p>
                      <w:p w:rsidR="00824AFD" w:rsidRPr="002B7F5E" w:rsidRDefault="00824AFD" w:rsidP="00824AFD">
                        <w:pPr>
                          <w:ind w:left="360"/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C25DD5" w:rsidRDefault="002B7F5E" w:rsidP="00824A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</w:pPr>
                        <w:r>
                          <w:t>Prevents Plaque</w:t>
                        </w:r>
                        <w:r w:rsidR="00680437">
                          <w:t xml:space="preserve"> build up</w:t>
                        </w:r>
                        <w:r w:rsidR="00824AFD">
                          <w:t xml:space="preserve"> </w:t>
                        </w:r>
                      </w:p>
                      <w:p w:rsidR="00824AFD" w:rsidRDefault="002B7F5E" w:rsidP="00824AF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</w:pPr>
                        <w:r>
                          <w:t>Fight</w:t>
                        </w:r>
                        <w:r w:rsidR="00680437">
                          <w:t xml:space="preserve">s </w:t>
                        </w:r>
                        <w:r>
                          <w:t xml:space="preserve"> bad breath </w:t>
                        </w:r>
                      </w:p>
                      <w:p w:rsidR="00680437" w:rsidRDefault="002B7F5E" w:rsidP="00680437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</w:pPr>
                        <w:r>
                          <w:t>Manage symptoms of gingivitis</w:t>
                        </w:r>
                      </w:p>
                      <w:p w:rsidR="002B7F5E" w:rsidRDefault="002B7F5E" w:rsidP="00680437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</w:pPr>
                        <w:r>
                          <w:t>Decrease</w:t>
                        </w:r>
                        <w:r w:rsidR="00824AFD">
                          <w:t xml:space="preserve">s </w:t>
                        </w:r>
                        <w:r>
                          <w:t xml:space="preserve"> inflammation from gum disease  </w:t>
                        </w:r>
                      </w:p>
                      <w:p w:rsidR="00AE149D" w:rsidRDefault="00AE149D" w:rsidP="002B7F5E">
                        <w:pPr>
                          <w:pStyle w:val="ListParagraph"/>
                          <w:ind w:left="270"/>
                        </w:pPr>
                        <w:r>
                          <w:t xml:space="preserve">   </w:t>
                        </w:r>
                      </w:p>
                      <w:p w:rsidR="00824AFD" w:rsidRDefault="00824AFD" w:rsidP="002B7F5E">
                        <w:pPr>
                          <w:pStyle w:val="ListParagraph"/>
                          <w:ind w:left="270"/>
                        </w:pPr>
                      </w:p>
                      <w:p w:rsidR="00824AFD" w:rsidRPr="00055888" w:rsidRDefault="00824AFD" w:rsidP="002B7F5E">
                        <w:pPr>
                          <w:pStyle w:val="ListParagraph"/>
                          <w:ind w:left="270"/>
                        </w:pPr>
                      </w:p>
                      <w:p w:rsidR="00AE149D" w:rsidRPr="00F463F8" w:rsidRDefault="00AE149D" w:rsidP="00F463F8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Pr="00F463F8" w:rsidRDefault="00AE149D" w:rsidP="00F463F8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Pr="004B5989" w:rsidRDefault="00AE149D" w:rsidP="004B5989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Pr="004B5989" w:rsidRDefault="00AE149D" w:rsidP="004B5989">
                        <w:pPr>
                          <w:pStyle w:val="ListParagraph"/>
                          <w:ind w:left="90"/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Default="00AE149D" w:rsidP="00055888"/>
                      <w:p w:rsidR="00AE149D" w:rsidRDefault="00AE149D" w:rsidP="004B5989">
                        <w:pPr>
                          <w:pStyle w:val="ListParagraph"/>
                          <w:ind w:left="90"/>
                        </w:pPr>
                      </w:p>
                      <w:p w:rsidR="00AE149D" w:rsidRDefault="00AE149D" w:rsidP="008B161E"/>
                      <w:p w:rsidR="00AE149D" w:rsidRDefault="00AE149D" w:rsidP="00746AC2">
                        <w:pPr>
                          <w:pStyle w:val="ListParagraph"/>
                        </w:pPr>
                      </w:p>
                    </w:txbxContent>
                  </v:textbox>
                </v:shape>
                <v:shape id="Text Box 6" o:spid="_x0000_s1039" type="#_x0000_t202" style="position:absolute;left:914;top:2476;width:26860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GYxwAAAOA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EqkQZjHAAAA4AAA&#13;&#10;AA8AAAAAAAAAAAAAAAAABwIAAGRycy9kb3ducmV2LnhtbFBLBQYAAAAAAwADALcAAAD7AgAAAAA=&#13;&#10;" filled="f" stroked="f">
                  <v:path arrowok="t"/>
                  <v:textbox style="mso-next-textbox:#Text Box 7" inset="0,0,0,0">
                    <w:txbxContent/>
                  </v:textbox>
                </v:shape>
                <v:shape id="Text Box 7" o:spid="_x0000_s1040" type="#_x0000_t202" style="position:absolute;left:914;top:4495;width:26860;height:1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OQD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CXo5APHAAAA4AAA&#13;&#10;AA8AAAAAAAAAAAAAAAAABwIAAGRycy9kb3ducmV2LnhtbFBLBQYAAAAAAwADALcAAAD7AgAAAAA=&#13;&#10;" filled="f" stroked="f">
                  <v:path arrowok="t"/>
                  <v:textbox style="mso-next-textbox:#Text Box 8" inset="0,0,0,0">
                    <w:txbxContent/>
                  </v:textbox>
                </v:shape>
                <v:shape id="Text Box 8" o:spid="_x0000_s1041" type="#_x0000_t202" style="position:absolute;left:914;top:6083;width:26860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3BxyAAAAOAAAAAPAAAAZHJzL2Rvd25yZXYueG1sRI9NSwMx&#13;&#10;EIbvQv9DGKE3m7XiB9umpbSUCuKhVcHjsBk3i5vJksRt+u+dg+Bl4GV4n5lnuS6+VyPF1AU2cDur&#13;&#10;QBE3wXbcGnh/2988gUoZ2WIfmAxcKMF6NblaYm3DmY80nnKrBMKpRgMu56HWOjWOPKZZGIhl9xWi&#13;&#10;xywxttpGPAvc93peVQ/aY8dyweFAW0fN9+nHG/jYDvuX8unwdby3h9388XiJTTFmel12CxmbBahM&#13;&#10;Jf83/hDP1sCdfCxCIgN69QsAAP//AwBQSwECLQAUAAYACAAAACEA2+H2y+4AAACFAQAAEwAAAAAA&#13;&#10;AAAAAAAAAAAAAAAAW0NvbnRlbnRfVHlwZXNdLnhtbFBLAQItABQABgAIAAAAIQBa9CxbvwAAABUB&#13;&#10;AAALAAAAAAAAAAAAAAAAAB8BAABfcmVscy8ucmVsc1BLAQItABQABgAIAAAAIQBUd3BxyAAAAOAA&#13;&#10;AAAPAAAAAAAAAAAAAAAAAAcCAABkcnMvZG93bnJldi54bWxQSwUGAAAAAAMAAwC3AAAA/AIAAAAA&#13;&#10;" filled="f" stroked="f">
                  <v:path arrowok="t"/>
                  <v:textbox style="mso-next-textbox:#Text Box 10" inset="0,0,0,0">
                    <w:txbxContent/>
                  </v:textbox>
                </v:shape>
                <v:shape id="Text Box 10" o:spid="_x0000_s1042" type="#_x0000_t202" style="position:absolute;left:914;top:7670;width:26860;height:1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9Xq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A7O9XqyAAAAOAA&#13;&#10;AAAPAAAAAAAAAAAAAAAAAAcCAABkcnMvZG93bnJldi54bWxQSwUGAAAAAAMAAwC3AAAA/AIAAAAA&#13;&#10;" filled="f" stroked="f">
                  <v:path arrowok="t"/>
                  <v:textbox style="mso-next-textbox:#Text Box 11" inset="0,0,0,0">
                    <w:txbxContent/>
                  </v:textbox>
                </v:shape>
                <v:shape id="Text Box 11" o:spid="_x0000_s1043" type="#_x0000_t202" style="position:absolute;left:914;top:9258;width:26860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8KyAAAAOA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gTBRESGdCrXwAAAP//AwBQSwECLQAUAAYACAAAACEA2+H2y+4AAACFAQAAEwAAAAAA&#13;&#10;AAAAAAAAAAAAAAAAW0NvbnRlbnRfVHlwZXNdLnhtbFBLAQItABQABgAIAAAAIQBa9CxbvwAAABUB&#13;&#10;AAALAAAAAAAAAAAAAAAAAB8BAABfcmVscy8ucmVsc1BLAQItABQABgAIAAAAIQDyBw8KyAAAAOAA&#13;&#10;AAAPAAAAAAAAAAAAAAAAAAcCAABkcnMvZG93bnJldi54bWxQSwUGAAAAAAMAAwC3AAAA/AIAAAAA&#13;&#10;" filled="f" stroked="f">
                  <v:path arrowok="t"/>
                  <v:textbox style="mso-next-textbox:#Text Box 12" inset="0,0,0,0">
                    <w:txbxContent/>
                  </v:textbox>
                </v:shape>
                <v:shape id="Text Box 12" o:spid="_x0000_s1044" type="#_x0000_t202" style="position:absolute;left:914;top:10845;width:26860;height:17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TTm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BtmTTmyAAAAOAA&#13;&#10;AAAPAAAAAAAAAAAAAAAAAAcCAABkcnMvZG93bnJldi54bWxQSwUGAAAAAAMAAwC3AAAA/AIAAAAA&#13;&#10;" filled="f" stroked="f">
                  <v:path arrowok="t"/>
                  <v:textbox style="mso-next-textbox:#_x0000_s1045" inset="0,0,0,0">
                    <w:txbxContent/>
                  </v:textbox>
                </v:shape>
                <v:shape id="_x0000_s1045" type="#_x0000_t202" style="position:absolute;left:914;top:12560;width:26860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ZF9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csz/B3KZ0AufgEAAP//AwBQSwECLQAUAAYACAAAACEA2+H2y+4AAACFAQAAEwAAAAAA&#13;&#10;AAAAAAAAAAAAAAAAW0NvbnRlbnRfVHlwZXNdLnhtbFBLAQItABQABgAIAAAAIQBa9CxbvwAAABUB&#13;&#10;AAALAAAAAAAAAAAAAAAAAB8BAABfcmVscy8ucmVsc1BLAQItABQABgAIAAAAIQAC1ZF9yAAAAOAA&#13;&#10;AAAPAAAAAAAAAAAAAAAAAAcCAABkcnMvZG93bnJldi54bWxQSwUGAAAAAAMAAwC3AAAA/AIAAAAA&#13;&#10;" filled="f" stroked="f">
                  <v:path arrowok="t"/>
                  <v:textbox style="mso-next-textbox:#Text Box 15" inset="0,0,0,0">
                    <w:txbxContent/>
                  </v:textbox>
                </v:shape>
                <v:shape id="Text Box 15" o:spid="_x0000_s1046" type="#_x0000_t202" style="position:absolute;left:914;top:14147;width:26860;height:99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style="mso-next-textbox:#_x0000_s1047" inset="0,0,0,0">
                    <w:txbxContent/>
                  </v:textbox>
                </v:shape>
                <v:shape id="_x0000_s1047" type="#_x0000_t202" style="position:absolute;left:914;top:24053;width:26860;height:1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KyS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KbweyifAbn8AQAA//8DAFBLAQItABQABgAIAAAAIQDb4fbL7gAAAIUBAAATAAAAAAAA&#13;&#10;AAAAAAAAAAAAAABbQ29udGVudF9UeXBlc10ueG1sUEsBAi0AFAAGAAgAAAAhAFr0LFu/AAAAFQEA&#13;&#10;AAsAAAAAAAAAAAAAAAAAHwEAAF9yZWxzLy5yZWxzUEsBAi0AFAAGAAgAAAAhAOJwrJLHAAAA4AAA&#13;&#10;AA8AAAAAAAAAAAAAAAAABwIAAGRycy9kb3ducmV2LnhtbFBLBQYAAAAAAwADALcAAAD7AgAAAAA=&#13;&#10;" filled="f" stroked="f">
                  <v:path arrowok="t"/>
                  <v:textbox style="mso-next-textbox:#Text Box 23" inset="0,0,0,0">
                    <w:txbxContent/>
                  </v:textbox>
                </v:shape>
                <v:shape id="Text Box 23" o:spid="_x0000_s1048" type="#_x0000_t202" style="position:absolute;left:914;top:25641;width:26860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style="mso-next-textbox:#Text Box 24" inset="0,0,0,0">
                    <w:txbxContent/>
                  </v:textbox>
                </v:shape>
                <v:shape id="Text Box 24" o:spid="_x0000_s1049" type="#_x0000_t202" style="position:absolute;left:914;top:27349;width:26860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pd+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H3ul37HAAAA4AAA&#13;&#10;AA8AAAAAAAAAAAAAAAAABwIAAGRycy9kb3ducmV2LnhtbFBLBQYAAAAAAwADALcAAAD7AgAAAAA=&#13;&#10;" filled="f" stroked="f">
                  <v:path arrowok="t"/>
                  <v:textbox style="mso-next-textbox:#Text Box 23" inset="0,0,0,0">
                    <w:txbxContent/>
                  </v:textbox>
                </v:shape>
                <v:shape id="Text Box 23" o:spid="_x0000_s1050" type="#_x0000_t202" style="position:absolute;left:914;top:28936;width:26860;height:1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MMyAAAAOA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AnH4uQyIBe/QIAAP//AwBQSwECLQAUAAYACAAAACEA2+H2y+4AAACFAQAAEwAAAAAA&#13;&#10;AAAAAAAAAAAAAAAAW0NvbnRlbnRfVHlwZXNdLnhtbFBLAQItABQABgAIAAAAIQBa9CxbvwAAABUB&#13;&#10;AAALAAAAAAAAAAAAAAAAAB8BAABfcmVscy8ucmVsc1BLAQItABQABgAIAAAAIQAMcQMMyAAAAOAA&#13;&#10;AAAPAAAAAAAAAAAAAAAAAAcCAABkcnMvZG93bnJldi54bWxQSwUGAAAAAAMAAwC3AAAA/AIAAAAA&#13;&#10;" filled="f" stroked="f">
                  <v:path arrowok="t"/>
                  <v:textbox style="mso-next-textbox:#_x0000_s1051" inset="0,0,0,0">
                    <w:txbxContent/>
                  </v:textbox>
                </v:shape>
                <v:shape id="_x0000_s1051" type="#_x0000_t202" style="position:absolute;left:914;top:30524;width:26860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pnXxwAAAOAAAAAPAAAAZHJzL2Rvd25yZXYueG1sRI9BSwMx&#13;&#10;EIXvQv9DGMGbzVqoyrZpkZaiID20KngcNuNmcTNZknSb/nvnUPAy8Bje9/iW6+J7NVJMXWADD9MK&#13;&#10;FHETbMetgc+P3f0zqJSRLfaBycCFEqxXk5sl1jac+UDjMbdKIJxqNOByHmqtU+PIY5qGgVh+PyF6&#13;&#10;zBJjq23Es8B9r2dV9ag9diwLDgfaOGp+jydv4Gsz7N7Lt8P9OLev29nT4RKbYszdbdku5LwsQGUq&#13;&#10;+b9xRbxZA3NRECGRAb36AwAA//8DAFBLAQItABQABgAIAAAAIQDb4fbL7gAAAIUBAAATAAAAAAAA&#13;&#10;AAAAAAAAAAAAAABbQ29udGVudF9UeXBlc10ueG1sUEsBAi0AFAAGAAgAAAAhAFr0LFu/AAAAFQEA&#13;&#10;AAsAAAAAAAAAAAAAAAAAHwEAAF9yZWxzLy5yZWxzUEsBAi0AFAAGAAgAAAAhAHfemdfHAAAA4AAA&#13;&#10;AA8AAAAAAAAAAAAAAAAABwIAAGRycy9kb3ducmV2LnhtbFBLBQYAAAAAAwADALcAAAD7AgAAAAA=&#13;&#10;" filled="f" stroked="f">
                  <v:path arrowok="t"/>
                  <v:textbox style="mso-next-textbox:#Text Box 27" inset="0,0,0,0">
                    <w:txbxContent/>
                  </v:textbox>
                </v:shape>
                <v:shape id="Text Box 27" o:spid="_x0000_s1052" type="#_x0000_t202" style="position:absolute;left:914;top:32232;width:26860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xMxwAAAOAAAAAPAAAAZHJzL2Rvd25yZXYueG1sRI9BawIx&#13;&#10;FITvQv9DeIXeNKtgK6tRRJEWpAe1BY+PzXOzuHlZknSN/94UCr0MDMN8wyxWybaiJx8axwrGowIE&#13;&#10;ceV0w7WCr9NuOAMRIrLG1jEpuFOA1fJpsMBSuxsfqD/GWmQIhxIVmBi7UspQGbIYRq4jztnFeYsx&#13;&#10;W19L7fGW4baVk6J4lRYbzgsGO9oYqq7HH6vge9Pt9uls8LOf6vft5O1w91VS6uU5bedZ1nMQkVL8&#13;&#10;b/whPrSC6Rh+D+UzIJcPAAAA//8DAFBLAQItABQABgAIAAAAIQDb4fbL7gAAAIUBAAATAAAAAAAA&#13;&#10;AAAAAAAAAAAAAABbQ29udGVudF9UeXBlc10ueG1sUEsBAi0AFAAGAAgAAAAhAFr0LFu/AAAAFQEA&#13;&#10;AAsAAAAAAAAAAAAAAAAAHwEAAF9yZWxzLy5yZWxzUEsBAi0AFAAGAAgAAAAhABiSPEzHAAAA4AAA&#13;&#10;AA8AAAAAAAAAAAAAAAAABwIAAGRycy9kb3ducmV2LnhtbFBLBQYAAAAAAwADALcAAAD7AgAAAAA=&#13;&#10;" filled="f" stroked="f">
                  <v:path arrowok="t"/>
                  <v:textbox style="mso-next-textbox:#Text Box 27" inset="0,0,0,0">
                    <w:txbxContent/>
                  </v:textbox>
                </v:shape>
                <v:shape id="Text Box 27" o:spid="_x0000_s1053" type="#_x0000_t202" style="position:absolute;left:914;top:33820;width:26860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KI7xwAAAOA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mJZwO5TPgFz+AQAA//8DAFBLAQItABQABgAIAAAAIQDb4fbL7gAAAIUBAAATAAAAAAAA&#13;&#10;AAAAAAAAAAAAAABbQ29udGVudF9UeXBlc10ueG1sUEsBAi0AFAAGAAgAAAAhAFr0LFu/AAAAFQEA&#13;&#10;AAsAAAAAAAAAAAAAAAAAHwEAAF9yZWxzLy5yZWxzUEsBAi0AFAAGAAgAAAAhAOhAojvHAAAA4AAA&#13;&#10;AA8AAAAAAAAAAAAAAAAABwIAAGRycy9kb3ducmV2LnhtbFBLBQYAAAAAAwADALcAAAD7AgAAAAA=&#13;&#10;" filled="f" stroked="f">
                  <v:path arrowok="t"/>
                  <v:textbox style="mso-next-textbox:#Text Box 29" inset="0,0,0,0">
                    <w:txbxContent/>
                  </v:textbox>
                </v:shape>
                <v:shape id="Text Box 29" o:spid="_x0000_s1054" type="#_x0000_t202" style="position:absolute;left:914;top:35407;width:26860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AegxwAAAOAAAAAPAAAAZHJzL2Rvd25yZXYueG1sRI9BawIx&#13;&#10;FITvhf6H8ArealbFVlajFEUUSg/aCh4fm+dmcfOyJOka/31TKPQyMAzzDbNYJduKnnxoHCsYDQsQ&#13;&#10;xJXTDdcKvj63zzMQISJrbB2TgjsFWC0fHxZYanfjA/XHWIsM4VCiAhNjV0oZKkMWw9B1xDm7OG8x&#13;&#10;ZutrqT3eMty2clwUL9Jiw3nBYEdrQ9X1+G0VnNbd9j2dDX70U73bjF8Pd18lpQZPaTPP8jYHESnF&#13;&#10;/8YfYq8VTCfweyifAbn8AQAA//8DAFBLAQItABQABgAIAAAAIQDb4fbL7gAAAIUBAAATAAAAAAAA&#13;&#10;AAAAAAAAAAAAAABbQ29udGVudF9UeXBlc10ueG1sUEsBAi0AFAAGAAgAAAAhAFr0LFu/AAAAFQEA&#13;&#10;AAsAAAAAAAAAAAAAAAAAHwEAAF9yZWxzLy5yZWxzUEsBAi0AFAAGAAgAAAAhAIcMB6DHAAAA4AAA&#13;&#10;AA8AAAAAAAAAAAAAAAAABwIAAGRycy9kb3ducmV2LnhtbFBLBQYAAAAAAwADALcAAAD7AgAAAAA=&#13;&#10;" filled="f" stroked="f">
                  <v:path arrowok="t"/>
                  <v:textbox style="mso-next-textbox:#Text Box 31" inset="0,0,0,0">
                    <w:txbxContent/>
                  </v:textbox>
                </v:shape>
                <v:shape id="Text Box 31" o:spid="_x0000_s1055" type="#_x0000_t202" style="position:absolute;left:914;top:37426;width:26860;height:104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Z/U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CfweyifAbn8AQAA//8DAFBLAQItABQABgAIAAAAIQDb4fbL7gAAAIUBAAATAAAAAAAA&#13;&#10;AAAAAAAAAAAAAABbQ29udGVudF9UeXBlc10ueG1sUEsBAi0AFAAGAAgAAAAhAFr0LFu/AAAAFQEA&#13;&#10;AAsAAAAAAAAAAAAAAAAAHwEAAF9yZWxzLy5yZWxzUEsBAi0AFAAGAAgAAAAhAAjln9THAAAA4AAA&#13;&#10;AA8AAAAAAAAAAAAAAAAABwIAAGRycy9kb3ducmV2LnhtbFBLBQYAAAAAAwADALcAAAD7AgAAAAA=&#13;&#10;" filled="f" stroked="f">
                  <v:path arrowok="t"/>
                  <v:textbox style="mso-next-textbox:#Text Box 33" inset="0,0,0,0">
                    <w:txbxContent/>
                  </v:textbox>
                </v:shape>
                <v:shape id="Text Box 33" o:spid="_x0000_s1056" type="#_x0000_t202" style="position:absolute;left:914;top:41027;width:26860;height:18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TpPxwAAAOAAAAAPAAAAZHJzL2Rvd25yZXYueG1sRI9BawIx&#13;&#10;FITvhf6H8ArearbC2rIapShSQTyoLfT42Lxulm5eliRd4783gtDLwDDMN8x8mWwnBvKhdazgZVyA&#13;&#10;IK6dbrlR8HnaPL+BCBFZY+eYFFwowHLx+DDHSrszH2g4xkZkCIcKFZgY+0rKUBuyGMauJ87Zj/MW&#13;&#10;Y7a+kdrjOcNtJydFMZUWW84LBntaGap/j39Wwdeq3+zSt8H9UOqP9eT1cPF1Umr0lNazLO8zEJFS&#13;&#10;/G/cEVutoCzhdiifAbm4AgAA//8DAFBLAQItABQABgAIAAAAIQDb4fbL7gAAAIUBAAATAAAAAAAA&#13;&#10;AAAAAAAAAAAAAABbQ29udGVudF9UeXBlc10ueG1sUEsBAi0AFAAGAAgAAAAhAFr0LFu/AAAAFQEA&#13;&#10;AAsAAAAAAAAAAAAAAAAAHwEAAF9yZWxzLy5yZWxzUEsBAi0AFAAGAAgAAAAhAGepOk/HAAAA4AAA&#13;&#10;AA8AAAAAAAAAAAAAAAAABwIAAGRycy9kb3ducmV2LnhtbFBLBQYAAAAAAwADALcAAAD7AgAAAAA=&#13;&#10;" filled="f" stroked="f">
                  <v:path arrowok="t"/>
                  <v:textbox style="mso-next-textbox:#Text Box 39" inset="0,0,0,0">
                    <w:txbxContent/>
                  </v:textbox>
                </v:shape>
                <v:shape id="Text Box 39" o:spid="_x0000_s1057" type="#_x0000_t202" style="position:absolute;left:914;top:48075;width:26860;height:1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wGjxwAAAOAAAAAPAAAAZHJzL2Rvd25yZXYueG1sRI9BawIx&#13;&#10;FITvhf6H8ArearaCtaxGEUUslB7cKnh8bJ6bxc3LkqRr/PdNodDLwDDMN8xilWwnBvKhdazgZVyA&#13;&#10;IK6dbrlRcPzaPb+BCBFZY+eYFNwpwGr5+LDAUrsbH2ioYiMyhEOJCkyMfSllqA1ZDGPXE+fs4rzF&#13;&#10;mK1vpPZ4y3DbyUlRvEqLLecFgz1tDNXX6tsqOG363Uc6G/wcpnq/ncwOd18npUZPaTvPsp6DiJTi&#13;&#10;f+MP8a4VTGfweyifAbn8AQAA//8DAFBLAQItABQABgAIAAAAIQDb4fbL7gAAAIUBAAATAAAAAAAA&#13;&#10;AAAAAAAAAAAAAABbQ29udGVudF9UeXBlc10ueG1sUEsBAi0AFAAGAAgAAAAhAFr0LFu/AAAAFQEA&#13;&#10;AAsAAAAAAAAAAAAAAAAAHwEAAF9yZWxzLy5yZWxzUEsBAi0AFAAGAAgAAAAhAPg3AaPHAAAA4AAA&#13;&#10;AA8AAAAAAAAAAAAAAAAABwIAAGRycy9kb3ducmV2LnhtbFBLBQYAAAAAAwADALcAAAD7AgAAAAA=&#13;&#10;" filled="f" stroked="f">
                  <v:path arrowok="t"/>
                  <v:textbox style="mso-next-textbox:#Text Box 43" inset="0,0,0,0">
                    <w:txbxContent/>
                  </v:textbox>
                </v:shape>
                <v:shape id="Text Box 43" o:spid="_x0000_s1058" type="#_x0000_t202" style="position:absolute;left:914;top:49663;width:26860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JXRyAAAAOAAAAAPAAAAZHJzL2Rvd25yZXYueG1sRI/BSgMx&#13;&#10;EIbvQt8hjODNZi1UZdu0SEtRkB5aFTwOm3GzuJksSbpN3945FLwM/Az/N/Mt18X3aqSYusAGHqYV&#13;&#10;KOIm2I5bA58fu/tnUCkjW+wDk4ELJVivJjdLrG0484HGY26VQDjVaMDlPNRap8aRxzQNA7HsfkL0&#13;&#10;mCXGVtuIZ4H7Xs+q6lF77FguOBxo46j5PZ68ga/NsHsv3w7349y+bmdPh0tsijF3t2W7kPGyAJWp&#13;&#10;5P/GFfFmDczlYxESGdCrPwAAAP//AwBQSwECLQAUAAYACAAAACEA2+H2y+4AAACFAQAAEwAAAAAA&#13;&#10;AAAAAAAAAAAAAAAAW0NvbnRlbnRfVHlwZXNdLnhtbFBLAQItABQABgAIAAAAIQBa9CxbvwAAABUB&#13;&#10;AAALAAAAAAAAAAAAAAAAAB8BAABfcmVscy8ucmVsc1BLAQItABQABgAIAAAAIQCJqJXRyAAAAOAA&#13;&#10;AAAPAAAAAAAAAAAAAAAAAAcCAABkcnMvZG93bnJldi54bWxQSwUGAAAAAAMAAwC3AAAA/AIAAAAA&#13;&#10;" filled="f" stroked="f">
                  <v:path arrowok="t"/>
                  <v:textbox style="mso-next-textbox:#Text Box 44" inset="0,0,0,0">
                    <w:txbxContent/>
                  </v:textbox>
                </v:shape>
                <v:shape id="Text Box 44" o:spid="_x0000_s1059" type="#_x0000_t202" style="position:absolute;left:914;top:51250;width:26860;height:1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DBKxwAAAOAAAAAPAAAAZHJzL2Rvd25yZXYueG1sRI9BawIx&#13;&#10;FITvhf6H8ArearaCtq5GKYoolB60FTw+Ns/N0s3LkqRr/PeNIPQyMAzzDTNfJtuKnnxoHCt4GRYg&#13;&#10;iCunG64VfH9tnt9AhIissXVMCq4UYLl4fJhjqd2F99QfYi0yhEOJCkyMXSllqAxZDEPXEefs7LzF&#13;&#10;mK2vpfZ4yXDbylFRTKTFhvOCwY5Whqqfw69VcFx1m490MvjZj/V2PXrdX32VlBo8pfUsy/sMRKQU&#13;&#10;/xt3xE4rGE/hdiifAbn4AwAA//8DAFBLAQItABQABgAIAAAAIQDb4fbL7gAAAIUBAAATAAAAAAAA&#13;&#10;AAAAAAAAAAAAAABbQ29udGVudF9UeXBlc10ueG1sUEsBAi0AFAAGAAgAAAAhAFr0LFu/AAAAFQEA&#13;&#10;AAsAAAAAAAAAAAAAAAAAHwEAAF9yZWxzLy5yZWxzUEsBAi0AFAAGAAgAAAAhAObkMErHAAAA4AAA&#13;&#10;AA8AAAAAAAAAAAAAAAAABwIAAGRycy9kb3ducmV2LnhtbFBLBQYAAAAAAwADALcAAAD7AgAAAAA=&#13;&#10;" filled="f" stroked="f">
                  <v:path arrowok="t"/>
                  <v:textbox style="mso-next-textbox:#Text Box 46" inset="0,0,0,0">
                    <w:txbxContent/>
                  </v:textbox>
                </v:shape>
                <v:shape id="Text Box 46" o:spid="_x0000_s1060" type="#_x0000_t202" style="position:absolute;left:914;top:52838;width:26860;height:1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lNqxwAAAOAAAAAPAAAAZHJzL2Rvd25yZXYueG1sRI9BSwMx&#13;&#10;EIXvgv8hTMGbzbZglW3TIi1FQTy0tuBx2Iybxc1kSeI2/ffOQfAy8Bje9/hWm+J7NVJMXWADs2kF&#13;&#10;irgJtuPWwOljf/8EKmVki31gMnClBJv17c0KaxsufKDxmFslEE41GnA5D7XWqXHkMU3DQCy/rxA9&#13;&#10;Zomx1TbiReC+1/OqWmiPHcuCw4G2jprv4483cN4O+7fy6fB9fLAvu/nj4RqbYszdpOyWcp6XoDKV&#13;&#10;/N/4Q7xaAwtRECGRAb3+BQAA//8DAFBLAQItABQABgAIAAAAIQDb4fbL7gAAAIUBAAATAAAAAAAA&#13;&#10;AAAAAAAAAAAAAABbQ29udGVudF9UeXBlc10ueG1sUEsBAi0AFAAGAAgAAAAhAFr0LFu/AAAAFQEA&#13;&#10;AAsAAAAAAAAAAAAAAAAAHwEAAF9yZWxzLy5yZWxzUEsBAi0AFAAGAAgAAAAhALmyU2rHAAAA4AAA&#13;&#10;AA8AAAAAAAAAAAAAAAAABwIAAGRycy9kb3ducmV2LnhtbFBLBQYAAAAAAwADALcAAAD7AgAAAAA=&#13;&#10;" filled="f" stroked="f">
                  <v:path arrowok="t"/>
                  <v:textbox style="mso-next-textbox:#Text Box 47" inset="0,0,0,0">
                    <w:txbxContent/>
                  </v:textbox>
                </v:shape>
                <v:shape id="Text Box 47" o:spid="_x0000_s1061" type="#_x0000_t202" style="position:absolute;left:914;top:54571;width:26860;height:17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vbxxwAAAOAAAAAPAAAAZHJzL2Rvd25yZXYueG1sRI9BawIx&#13;&#10;FITvQv9DeIXeNKtQLatRRJEWSg9aBY+PzXOzuHlZknSN/74pFLwMDMN8wyxWybaiJx8axwrGowIE&#13;&#10;ceV0w7WC4/du+AYiRGSNrWNScKcAq+XTYIGldjfeU3+ItcgQDiUqMDF2pZShMmQxjFxHnLOL8xZj&#13;&#10;tr6W2uMtw20rJ0UxlRYbzgsGO9oYqq6HH6vgtOl2n+ls8Kt/1e/byWx/91VS6uU5bedZ1nMQkVJ8&#13;&#10;NP4RH1rBdAx/h/IZkMtfAAAA//8DAFBLAQItABQABgAIAAAAIQDb4fbL7gAAAIUBAAATAAAAAAAA&#13;&#10;AAAAAAAAAAAAAABbQ29udGVudF9UeXBlc10ueG1sUEsBAi0AFAAGAAgAAAAhAFr0LFu/AAAAFQEA&#13;&#10;AAsAAAAAAAAAAAAAAAAAHwEAAF9yZWxzLy5yZWxzUEsBAi0AFAAGAAgAAAAhANb+9vHHAAAA4AAA&#13;&#10;AA8AAAAAAAAAAAAAAAAABwIAAGRycy9kb3ducmV2LnhtbFBLBQYAAAAAAwADALcAAAD7AgAAAAA=&#13;&#10;" filled="f" stroked="f">
                  <v:path arrowok="t"/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93B76"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page">
              <wp:posOffset>7849870</wp:posOffset>
            </wp:positionH>
            <wp:positionV relativeFrom="page">
              <wp:posOffset>40640</wp:posOffset>
            </wp:positionV>
            <wp:extent cx="2284095" cy="1606550"/>
            <wp:effectExtent l="0" t="0" r="1905" b="0"/>
            <wp:wrapThrough wrapText="bothSides">
              <wp:wrapPolygon edited="0">
                <wp:start x="0" y="0"/>
                <wp:lineTo x="0" y="21173"/>
                <wp:lineTo x="21378" y="21173"/>
                <wp:lineTo x="21378" y="0"/>
                <wp:lineTo x="0" y="0"/>
              </wp:wrapPolygon>
            </wp:wrapThrough>
            <wp:docPr id="64" name="Picture 2" descr="Macintosh HD:Users:Jashlie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shlie:Desktop: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1927">
        <w:rPr>
          <w:rFonts w:eastAsia="Times New Roman"/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page">
              <wp:posOffset>29845</wp:posOffset>
            </wp:positionH>
            <wp:positionV relativeFrom="page">
              <wp:posOffset>6229984</wp:posOffset>
            </wp:positionV>
            <wp:extent cx="1764449" cy="1521341"/>
            <wp:effectExtent l="127000" t="127000" r="191770" b="206375"/>
            <wp:wrapThrough wrapText="bothSides">
              <wp:wrapPolygon edited="0">
                <wp:start x="-1555" y="-1804"/>
                <wp:lineTo x="-1555" y="22006"/>
                <wp:lineTo x="-933" y="24170"/>
                <wp:lineTo x="23015" y="24170"/>
                <wp:lineTo x="23637" y="22006"/>
                <wp:lineTo x="23637" y="4690"/>
                <wp:lineTo x="23015" y="-722"/>
                <wp:lineTo x="23015" y="-1804"/>
                <wp:lineTo x="-1555" y="-1804"/>
              </wp:wrapPolygon>
            </wp:wrapThrough>
            <wp:docPr id="28" name="Picture 3" descr="Macintosh HD:Users:Jashlie:Desktop:041616_gum_opener_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Jashlie:Desktop:041616_gum_opener_fre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49" cy="152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2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1812">
        <w:rPr>
          <w:rFonts w:eastAsia="Times New Roman"/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page">
              <wp:posOffset>3101340</wp:posOffset>
            </wp:positionH>
            <wp:positionV relativeFrom="page">
              <wp:posOffset>1733550</wp:posOffset>
            </wp:positionV>
            <wp:extent cx="421640" cy="401955"/>
            <wp:effectExtent l="0" t="0" r="10160" b="4445"/>
            <wp:wrapThrough wrapText="bothSides">
              <wp:wrapPolygon edited="0">
                <wp:start x="0" y="0"/>
                <wp:lineTo x="0" y="20474"/>
                <wp:lineTo x="20819" y="20474"/>
                <wp:lineTo x="20819" y="0"/>
                <wp:lineTo x="0" y="0"/>
              </wp:wrapPolygon>
            </wp:wrapThrough>
            <wp:docPr id="35" name="Picture 5" descr="Macintosh HD:Users:Jashlie:Desktop:Gum-disease-when-bad-bugs-revo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shlie:Desktop:Gum-disease-when-bad-bugs-revolt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164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774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40640</wp:posOffset>
                </wp:positionV>
                <wp:extent cx="4064000" cy="330835"/>
                <wp:effectExtent l="0" t="0" r="0" b="0"/>
                <wp:wrapTight wrapText="bothSides">
                  <wp:wrapPolygon edited="0">
                    <wp:start x="338" y="0"/>
                    <wp:lineTo x="338" y="21559"/>
                    <wp:lineTo x="21195" y="21559"/>
                    <wp:lineTo x="21195" y="0"/>
                    <wp:lineTo x="338" y="0"/>
                  </wp:wrapPolygon>
                </wp:wrapTight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400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AE149D" w:rsidRPr="00FE1B30" w:rsidRDefault="00AE149D" w:rsidP="00780609">
                            <w:pPr>
                              <w:pStyle w:val="Heading1"/>
                              <w:rPr>
                                <w:b/>
                                <w:i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E1B30">
                              <w:rPr>
                                <w:b/>
                                <w:i/>
                                <w:sz w:val="44"/>
                                <w:szCs w:val="44"/>
                                <w:u w:val="single"/>
                              </w:rPr>
                              <w:t>What are Probiotics?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62" type="#_x0000_t202" style="position:absolute;margin-left:36pt;margin-top:3.2pt;width:320pt;height:26.0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iND5AEAALEDAAAOAAAAZHJzL2Uyb0RvYy54bWysU1Fv0zAQfkfiP1h+p0naMo2o6QRMQ0iD&#13;&#10;IW38ANexG4vYZ85uk/LrOTttKext4sU6352/+7678+pmtD3bKwwGXMOrWcmZchJa47YN//509+aa&#13;&#10;sxCFa0UPTjX8oAK/Wb9+tRp8rebQQd8qZATiQj34hncx+rooguyUFWEGXjkKakArIl1xW7QoBkK3&#13;&#10;fTEvy6tiAGw9glQhkPd2CvJ1xtdayfigdVCR9Q0nbjGfmM9NOov1StRbFL4z8khDvICFFcZR0TPU&#13;&#10;rYiC7dA8g7JGIgTQcSbBFqC1kSprIDVV+Y+ax054lbVQc4I/tyn8P1j5df8NmWkbvqg4c8LSjJ7U&#13;&#10;GNkHGNn8berP4ENNaY+eEuNIfppz1hr8PcgfgVKKi5zpQUjZm+ELtAQodhHyi1GjTV0i3YxgaCCH&#13;&#10;8xBSUUnOZXm1LEsKSYotFuX1IrMoRH167THETwosS0bDkYac0cX+PsTERtSnlFTMwZ3p+zzo3v3l&#13;&#10;oMTkyewT4Yl6HDdj7khVneRvoD2QHoRpf2jfyegAf3E20O40PPzcCVSc9Z8dDeddtVymZcsXMvDS&#13;&#10;uzl5hZME0fDI2WR+jNNi7jyabUcVpjY7eE/90yZLS42e2Bx5015kxccdTot3ec9Zf37a+jcAAAD/&#13;&#10;/wMAUEsDBBQABgAIAAAAIQAQ6uWq4AAAAAwBAAAPAAAAZHJzL2Rvd25yZXYueG1sTI/NTsMwEITv&#13;&#10;SLyDtUjcqJOI/iiNU/EjeioHCg+wjU0ciNdR7DZJn57tiV5WGo1mdr5iM7pWnEwfGk8K0lkCwlDl&#13;&#10;dUO1gq/Pt4cViBCRNLaejILJBNiUtzcF5toP9GFO+1gLLqGQowIbY5dLGSprHIaZ7wyx9+17h5Fl&#13;&#10;X0vd48DlrpVZkiykw4b4g8XOvFhT/e6PToE7p+d+h+h+tlOGQzfZ7fvuWan7u/F1zedpDSKaMf4n&#13;&#10;4MLA+6HkYQd/JB1Eq2CZMU9UsHgEwfYyveiDgvlqDrIs5DVE+QcAAP//AwBQSwECLQAUAAYACAAA&#13;&#10;ACEAtoM4kv4AAADhAQAAEwAAAAAAAAAAAAAAAAAAAAAAW0NvbnRlbnRfVHlwZXNdLnhtbFBLAQIt&#13;&#10;ABQABgAIAAAAIQA4/SH/1gAAAJQBAAALAAAAAAAAAAAAAAAAAC8BAABfcmVscy8ucmVsc1BLAQIt&#13;&#10;ABQABgAIAAAAIQBthiND5AEAALEDAAAOAAAAAAAAAAAAAAAAAC4CAABkcnMvZTJvRG9jLnhtbFBL&#13;&#10;AQItABQABgAIAAAAIQAQ6uWq4AAAAAwBAAAPAAAAAAAAAAAAAAAAAD4EAABkcnMvZG93bnJldi54&#13;&#10;bWxQSwUGAAAAAAQABADzAAAASwUAAAAA&#13;&#10;" o:allowincell="f" filled="f" stroked="f">
                <v:textbox inset=",0,,0">
                  <w:txbxContent>
                    <w:p w:rsidR="00AE149D" w:rsidRPr="00FE1B30" w:rsidRDefault="00AE149D" w:rsidP="00780609">
                      <w:pPr>
                        <w:pStyle w:val="Heading1"/>
                        <w:rPr>
                          <w:b/>
                          <w:i/>
                          <w:sz w:val="44"/>
                          <w:szCs w:val="44"/>
                          <w:u w:val="single"/>
                        </w:rPr>
                      </w:pPr>
                      <w:r w:rsidRPr="00FE1B30">
                        <w:rPr>
                          <w:b/>
                          <w:i/>
                          <w:sz w:val="44"/>
                          <w:szCs w:val="44"/>
                          <w:u w:val="single"/>
                        </w:rPr>
                        <w:t>What are Probiotics?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4277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6598285</wp:posOffset>
                </wp:positionH>
                <wp:positionV relativeFrom="page">
                  <wp:posOffset>1733550</wp:posOffset>
                </wp:positionV>
                <wp:extent cx="3053715" cy="608838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3715" cy="608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49D" w:rsidRPr="00E0471B" w:rsidRDefault="00AE149D" w:rsidP="00EA1812">
                            <w:pPr>
                              <w:rPr>
                                <w:b/>
                                <w:i/>
                                <w:color w:val="646B86" w:themeColor="text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0471B">
                              <w:rPr>
                                <w:b/>
                                <w:i/>
                                <w:color w:val="646B86" w:themeColor="text2"/>
                                <w:sz w:val="28"/>
                                <w:szCs w:val="28"/>
                                <w:u w:val="single"/>
                              </w:rPr>
                              <w:t>Oral Probiotics in Dentistry</w:t>
                            </w:r>
                          </w:p>
                          <w:p w:rsidR="00AE149D" w:rsidRPr="009217C8" w:rsidRDefault="008F3C55" w:rsidP="009217C8">
                            <w:r>
                              <w:t>S</w:t>
                            </w:r>
                            <w:r w:rsidR="00AE149D" w:rsidRPr="009217C8">
                              <w:t>tudies have shown:</w:t>
                            </w:r>
                          </w:p>
                          <w:p w:rsidR="00AE149D" w:rsidRDefault="00AE149D" w:rsidP="00DC545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270"/>
                            </w:pPr>
                            <w:r w:rsidRPr="009217C8">
                              <w:t>Oral</w:t>
                            </w:r>
                            <w:r>
                              <w:t xml:space="preserve"> probiotic rinses are</w:t>
                            </w:r>
                            <w:r w:rsidRPr="009217C8">
                              <w:t xml:space="preserve"> efficient as chlorhex</w:t>
                            </w:r>
                            <w:r>
                              <w:t>a</w:t>
                            </w:r>
                            <w:r w:rsidRPr="009217C8">
                              <w:t>dine in t</w:t>
                            </w:r>
                            <w:r>
                              <w:t>he reduction of gum inflammation</w:t>
                            </w:r>
                          </w:p>
                          <w:p w:rsidR="00AE149D" w:rsidRDefault="00AE149D" w:rsidP="00DC545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270"/>
                            </w:pPr>
                            <w:r>
                              <w:t>Probiotic toothpaste</w:t>
                            </w:r>
                            <w:r w:rsidR="003E75BC">
                              <w:t xml:space="preserve"> co</w:t>
                            </w:r>
                            <w:r w:rsidR="00515A34">
                              <w:t xml:space="preserve">ntaining Lactobacillus paracasei disrupts the formation of plaque </w:t>
                            </w:r>
                          </w:p>
                          <w:p w:rsidR="00AE149D" w:rsidRDefault="00AE149D" w:rsidP="00DC545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270"/>
                            </w:pPr>
                            <w:r>
                              <w:t>Probiotic ice cream lowered levels of S.mutants (caries causing bacteria) for over 1 months consumption</w:t>
                            </w:r>
                          </w:p>
                          <w:p w:rsidR="00AE149D" w:rsidRDefault="00AE149D" w:rsidP="00E047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80" w:hanging="270"/>
                            </w:pPr>
                            <w:r>
                              <w:t>There are also specific probiotics know to prevent and heal gum disease.</w:t>
                            </w:r>
                          </w:p>
                          <w:p w:rsidR="00AE149D" w:rsidRDefault="00AE149D" w:rsidP="00FB523A">
                            <w:pPr>
                              <w:pStyle w:val="ListParagraph"/>
                              <w:ind w:left="180"/>
                            </w:pPr>
                          </w:p>
                          <w:p w:rsidR="00AE149D" w:rsidRDefault="00AE149D" w:rsidP="00DC5452">
                            <w:pPr>
                              <w:tabs>
                                <w:tab w:val="left" w:pos="0"/>
                              </w:tabs>
                              <w:ind w:hanging="270"/>
                            </w:pPr>
                            <w:r>
                              <w:t xml:space="preserve">    </w:t>
                            </w:r>
                            <w:r w:rsidR="008F3C55" w:rsidRPr="009217C8">
                              <w:t xml:space="preserve">Although there is still much research going on about oral probiotics, </w:t>
                            </w:r>
                            <w:r w:rsidR="008F3C55">
                              <w:t xml:space="preserve">more research </w:t>
                            </w:r>
                            <w:r>
                              <w:t>is still needed to evaluate the long-term effect of probiotics and the role of specific strains. In the meantime, it is important to maintain a diet with probiotic containing foods to get the benefits of a balanced micro biome.</w:t>
                            </w:r>
                          </w:p>
                          <w:p w:rsidR="00657F6A" w:rsidRDefault="00657F6A" w:rsidP="00DC5452">
                            <w:pPr>
                              <w:tabs>
                                <w:tab w:val="left" w:pos="0"/>
                              </w:tabs>
                              <w:ind w:hanging="270"/>
                            </w:pPr>
                          </w:p>
                          <w:p w:rsidR="00657F6A" w:rsidRPr="00055888" w:rsidRDefault="00AE149D" w:rsidP="00657F6A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i/>
                                <w:color w:val="646B86" w:themeColor="text2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55888">
                              <w:rPr>
                                <w:b/>
                                <w:i/>
                                <w:color w:val="646B86" w:themeColor="text2"/>
                                <w:sz w:val="28"/>
                                <w:szCs w:val="28"/>
                                <w:u w:val="single"/>
                              </w:rPr>
                              <w:t>How to incorporate probiotics</w:t>
                            </w:r>
                          </w:p>
                          <w:p w:rsidR="00AE149D" w:rsidRDefault="00AE149D" w:rsidP="00EA181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70" w:hanging="270"/>
                            </w:pPr>
                            <w:r>
                              <w:t>Diet-</w:t>
                            </w:r>
                            <w:r w:rsidRPr="009217C8">
                              <w:t xml:space="preserve"> </w:t>
                            </w:r>
                            <w:r>
                              <w:t xml:space="preserve">food that is rich in probiotics; yogurts, milk, pickles, and etc. </w:t>
                            </w:r>
                          </w:p>
                          <w:p w:rsidR="00AE149D" w:rsidRDefault="00AE149D" w:rsidP="00EA181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70" w:hanging="270"/>
                            </w:pPr>
                            <w:r>
                              <w:t xml:space="preserve">Supplements </w:t>
                            </w:r>
                          </w:p>
                          <w:p w:rsidR="00AE149D" w:rsidRDefault="00AE149D" w:rsidP="00EA181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70" w:hanging="270"/>
                            </w:pPr>
                            <w:r>
                              <w:t>Breast feeding- research shows healthy microbes in breast milk, which is essential for a newborns gut health.</w:t>
                            </w:r>
                          </w:p>
                          <w:p w:rsidR="00AE149D" w:rsidRDefault="00AE149D" w:rsidP="00C25DD5">
                            <w:pPr>
                              <w:pStyle w:val="ListParagraph"/>
                              <w:ind w:left="270"/>
                            </w:pPr>
                          </w:p>
                          <w:p w:rsidR="00AE149D" w:rsidRDefault="00AE149D" w:rsidP="00DC5452">
                            <w:pPr>
                              <w:tabs>
                                <w:tab w:val="left" w:pos="0"/>
                              </w:tabs>
                              <w:ind w:hanging="270"/>
                            </w:pPr>
                          </w:p>
                          <w:p w:rsidR="00AE149D" w:rsidRDefault="00AE149D" w:rsidP="00DC5452">
                            <w:pPr>
                              <w:tabs>
                                <w:tab w:val="left" w:pos="0"/>
                              </w:tabs>
                              <w:ind w:hanging="270"/>
                            </w:pPr>
                          </w:p>
                          <w:p w:rsidR="00AE149D" w:rsidRPr="009217C8" w:rsidRDefault="00AE149D" w:rsidP="00DC5452">
                            <w:pPr>
                              <w:ind w:left="180" w:hanging="270"/>
                            </w:pPr>
                          </w:p>
                          <w:p w:rsidR="00AE149D" w:rsidRPr="009217C8" w:rsidRDefault="00AE149D" w:rsidP="009217C8">
                            <w:pPr>
                              <w:rPr>
                                <w:color w:val="646B86" w:themeColor="text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63" type="#_x0000_t202" style="position:absolute;margin-left:519.55pt;margin-top:136.5pt;width:240.45pt;height:479.4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OdmS6gEAALoDAAAOAAAAZHJzL2Uyb0RvYy54bWysU9uO0zAQfUfiHyy/01zabrtR0xWwWoS0&#13;&#10;LEi7fIDj2I1F7DG226R8PWOnLQXeEC+W5+Iz58yMN3ej7slBOK/A1LSY5ZQIw6FVZlfTry8Pb9aU&#13;&#10;+MBMy3owoqZH4end9vWrzWArUUIHfSscQRDjq8HWtAvBVlnmeSc08zOwwmBQgtMsoOl2WevYgOi6&#13;&#10;z8o8v8kGcK11wIX36L2fgnSb8KUUPHyW0otA+poit5BOl84mntl2w6qdY7ZT/ESD/QMLzZTBoheo&#13;&#10;exYY2Tv1F5RW3IEHGWYcdAZSKi6SBlRT5H+oee6YFUkLNsfbS5v8/4PlT4cvjqi2puUtJYZpnNGL&#13;&#10;GAN5ByNZFbE/g/UVpj1bTAwj+nHOSau3j8C/eUzJrnKmBz5mN8MnaBGQ7QOkF6N0OnYJdROEwYEc&#13;&#10;L0OIRTk65/lyviqWlHCM3eTr9XydxpSx6vzcOh8+CNAkXmrqcMoJnh0efYh0WHVOidUMPKi+T5Pu&#13;&#10;zW8OTIyeRD8ynriHsRlTS4ryrL+B9oiCHEwLhAuPlw7cD0oGXJ6a+u975gQl/UeD07ktFou4bclY&#13;&#10;LFclGu460lxHmOEIVdNAyXR9H6YN3Vundh1Wmvpt4C02UqokMXZ8YnXijwuSlJ+WOW7gtZ2yfn25&#13;&#10;7U8AAAD//wMAUEsDBBQABgAIAAAAIQAv6C0H4wAAABMBAAAPAAAAZHJzL2Rvd25yZXYueG1sTE/L&#13;&#10;TsMwELwj8Q/WInGjzkNASeNUCFSBEBdCP8CNTRIlXluxnQS+nu0JLqsd7ew8yv1qRjbryfcWBaSb&#13;&#10;BJjGxqoeWwHHz8PNFpgPEpUcLWoB39rDvrq8KGWh7IIfeq5Dy0gEfSEFdCG4gnPfdNpIv7FOI92+&#13;&#10;7GRkIDi1XE1yIXEz8ixJ7riRPZJDJ51+6nQz1NEIOMSXVzP/8Oje6mbBzg3x+D4IcX21Pu9oPO6A&#13;&#10;Bb2Gvw84d6D8UFGwk42oPBsJJ/lDSlwB2X1O1c6UW/IFdqIty9Mt8Krk/7tUvwAAAP//AwBQSwEC&#13;&#10;LQAUAAYACAAAACEAtoM4kv4AAADhAQAAEwAAAAAAAAAAAAAAAAAAAAAAW0NvbnRlbnRfVHlwZXNd&#13;&#10;LnhtbFBLAQItABQABgAIAAAAIQA4/SH/1gAAAJQBAAALAAAAAAAAAAAAAAAAAC8BAABfcmVscy8u&#13;&#10;cmVsc1BLAQItABQABgAIAAAAIQD2OdmS6gEAALoDAAAOAAAAAAAAAAAAAAAAAC4CAABkcnMvZTJv&#13;&#10;RG9jLnhtbFBLAQItABQABgAIAAAAIQAv6C0H4wAAABMBAAAPAAAAAAAAAAAAAAAAAEQEAABkcnMv&#13;&#10;ZG93bnJldi54bWxQSwUGAAAAAAQABADzAAAAVAUAAAAA&#13;&#10;" filled="f" stroked="f">
                <v:path arrowok="t"/>
                <v:textbox>
                  <w:txbxContent>
                    <w:p w:rsidR="00AE149D" w:rsidRPr="00E0471B" w:rsidRDefault="00AE149D" w:rsidP="00EA1812">
                      <w:pPr>
                        <w:rPr>
                          <w:b/>
                          <w:i/>
                          <w:color w:val="646B86" w:themeColor="text2"/>
                          <w:sz w:val="28"/>
                          <w:szCs w:val="28"/>
                          <w:u w:val="single"/>
                        </w:rPr>
                      </w:pPr>
                      <w:r w:rsidRPr="00E0471B">
                        <w:rPr>
                          <w:b/>
                          <w:i/>
                          <w:color w:val="646B86" w:themeColor="text2"/>
                          <w:sz w:val="28"/>
                          <w:szCs w:val="28"/>
                          <w:u w:val="single"/>
                        </w:rPr>
                        <w:t>Oral Probiotics in Dentistry</w:t>
                      </w:r>
                    </w:p>
                    <w:p w:rsidR="00AE149D" w:rsidRPr="009217C8" w:rsidRDefault="008F3C55" w:rsidP="009217C8">
                      <w:r>
                        <w:t>S</w:t>
                      </w:r>
                      <w:r w:rsidR="00AE149D" w:rsidRPr="009217C8">
                        <w:t>tudies have shown:</w:t>
                      </w:r>
                    </w:p>
                    <w:p w:rsidR="00AE149D" w:rsidRDefault="00AE149D" w:rsidP="00DC545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270"/>
                      </w:pPr>
                      <w:r w:rsidRPr="009217C8">
                        <w:t>Oral</w:t>
                      </w:r>
                      <w:r>
                        <w:t xml:space="preserve"> probiotic rinses are</w:t>
                      </w:r>
                      <w:r w:rsidRPr="009217C8">
                        <w:t xml:space="preserve"> efficient as chlorhex</w:t>
                      </w:r>
                      <w:r>
                        <w:t>a</w:t>
                      </w:r>
                      <w:r w:rsidRPr="009217C8">
                        <w:t>dine in t</w:t>
                      </w:r>
                      <w:r>
                        <w:t>he reduction of gum inflammation</w:t>
                      </w:r>
                    </w:p>
                    <w:p w:rsidR="00AE149D" w:rsidRDefault="00AE149D" w:rsidP="00DC545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270"/>
                      </w:pPr>
                      <w:r>
                        <w:t>Probiotic toothpaste</w:t>
                      </w:r>
                      <w:r w:rsidR="003E75BC">
                        <w:t xml:space="preserve"> co</w:t>
                      </w:r>
                      <w:r w:rsidR="00515A34">
                        <w:t xml:space="preserve">ntaining Lactobacillus paracasei disrupts the formation of plaque </w:t>
                      </w:r>
                    </w:p>
                    <w:p w:rsidR="00AE149D" w:rsidRDefault="00AE149D" w:rsidP="00DC545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270"/>
                      </w:pPr>
                      <w:r>
                        <w:t>Probiotic ice cream lowered levels of S.mutants (caries causing bacteria) for over 1 months consumption</w:t>
                      </w:r>
                    </w:p>
                    <w:p w:rsidR="00AE149D" w:rsidRDefault="00AE149D" w:rsidP="00E047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80" w:hanging="270"/>
                      </w:pPr>
                      <w:r>
                        <w:t>There are also specific probiotics know to prevent and heal gum disease.</w:t>
                      </w:r>
                    </w:p>
                    <w:p w:rsidR="00AE149D" w:rsidRDefault="00AE149D" w:rsidP="00FB523A">
                      <w:pPr>
                        <w:pStyle w:val="ListParagraph"/>
                        <w:ind w:left="180"/>
                      </w:pPr>
                    </w:p>
                    <w:p w:rsidR="00AE149D" w:rsidRDefault="00AE149D" w:rsidP="00DC5452">
                      <w:pPr>
                        <w:tabs>
                          <w:tab w:val="left" w:pos="0"/>
                        </w:tabs>
                        <w:ind w:hanging="270"/>
                      </w:pPr>
                      <w:r>
                        <w:t xml:space="preserve">    </w:t>
                      </w:r>
                      <w:r w:rsidR="008F3C55" w:rsidRPr="009217C8">
                        <w:t xml:space="preserve">Although there is still much research going on about oral probiotics, </w:t>
                      </w:r>
                      <w:r w:rsidR="008F3C55">
                        <w:t xml:space="preserve">more research </w:t>
                      </w:r>
                      <w:r>
                        <w:t>is still needed to evaluate the long-term effect of probiotics and the role of specific strains. In the meantime, it is important to maintain a diet with probiotic containing foods to get the benefits of a balanced micro biome.</w:t>
                      </w:r>
                    </w:p>
                    <w:p w:rsidR="00657F6A" w:rsidRDefault="00657F6A" w:rsidP="00DC5452">
                      <w:pPr>
                        <w:tabs>
                          <w:tab w:val="left" w:pos="0"/>
                        </w:tabs>
                        <w:ind w:hanging="270"/>
                      </w:pPr>
                    </w:p>
                    <w:p w:rsidR="00657F6A" w:rsidRPr="00055888" w:rsidRDefault="00AE149D" w:rsidP="00657F6A">
                      <w:pPr>
                        <w:pStyle w:val="ListParagraph"/>
                        <w:ind w:left="0"/>
                        <w:jc w:val="center"/>
                        <w:rPr>
                          <w:b/>
                          <w:i/>
                          <w:color w:val="646B86" w:themeColor="text2"/>
                          <w:sz w:val="28"/>
                          <w:szCs w:val="28"/>
                          <w:u w:val="single"/>
                        </w:rPr>
                      </w:pPr>
                      <w:r w:rsidRPr="00055888">
                        <w:rPr>
                          <w:b/>
                          <w:i/>
                          <w:color w:val="646B86" w:themeColor="text2"/>
                          <w:sz w:val="28"/>
                          <w:szCs w:val="28"/>
                          <w:u w:val="single"/>
                        </w:rPr>
                        <w:t>How to incorporate probiotics</w:t>
                      </w:r>
                    </w:p>
                    <w:p w:rsidR="00AE149D" w:rsidRDefault="00AE149D" w:rsidP="00EA181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70" w:hanging="270"/>
                      </w:pPr>
                      <w:r>
                        <w:t>Diet-</w:t>
                      </w:r>
                      <w:r w:rsidRPr="009217C8">
                        <w:t xml:space="preserve"> </w:t>
                      </w:r>
                      <w:r>
                        <w:t xml:space="preserve">food that is rich in probiotics; yogurts, milk, pickles, and etc. </w:t>
                      </w:r>
                    </w:p>
                    <w:p w:rsidR="00AE149D" w:rsidRDefault="00AE149D" w:rsidP="00EA181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70" w:hanging="270"/>
                      </w:pPr>
                      <w:r>
                        <w:t xml:space="preserve">Supplements </w:t>
                      </w:r>
                    </w:p>
                    <w:p w:rsidR="00AE149D" w:rsidRDefault="00AE149D" w:rsidP="00EA181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70" w:hanging="270"/>
                      </w:pPr>
                      <w:r>
                        <w:t>Breast feeding- research shows healthy microbes in breast milk, which is essential for a newborns gut health.</w:t>
                      </w:r>
                    </w:p>
                    <w:p w:rsidR="00AE149D" w:rsidRDefault="00AE149D" w:rsidP="00C25DD5">
                      <w:pPr>
                        <w:pStyle w:val="ListParagraph"/>
                        <w:ind w:left="270"/>
                      </w:pPr>
                    </w:p>
                    <w:p w:rsidR="00AE149D" w:rsidRDefault="00AE149D" w:rsidP="00DC5452">
                      <w:pPr>
                        <w:tabs>
                          <w:tab w:val="left" w:pos="0"/>
                        </w:tabs>
                        <w:ind w:hanging="270"/>
                      </w:pPr>
                    </w:p>
                    <w:p w:rsidR="00AE149D" w:rsidRDefault="00AE149D" w:rsidP="00DC5452">
                      <w:pPr>
                        <w:tabs>
                          <w:tab w:val="left" w:pos="0"/>
                        </w:tabs>
                        <w:ind w:hanging="270"/>
                      </w:pPr>
                    </w:p>
                    <w:p w:rsidR="00AE149D" w:rsidRPr="009217C8" w:rsidRDefault="00AE149D" w:rsidP="00DC5452">
                      <w:pPr>
                        <w:ind w:left="180" w:hanging="270"/>
                      </w:pPr>
                    </w:p>
                    <w:p w:rsidR="00AE149D" w:rsidRPr="009217C8" w:rsidRDefault="00AE149D" w:rsidP="009217C8">
                      <w:pPr>
                        <w:rPr>
                          <w:color w:val="646B86" w:themeColor="text2"/>
                          <w:u w:val="single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42774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1755775</wp:posOffset>
                </wp:positionV>
                <wp:extent cx="3206750" cy="608838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0" cy="6088380"/>
                          <a:chOff x="0" y="0"/>
                          <a:chExt cx="3206750" cy="6088380"/>
                        </a:xfrm>
                      </wpg:grpSpPr>
                      <wps:wsp>
                        <wps:cNvPr id="2" name="Text Box 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3206750" cy="608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2"/>
                        <wps:cNvSpPr txBox="1">
                          <a:spLocks/>
                        </wps:cNvSpPr>
                        <wps:spPr bwMode="auto">
                          <a:xfrm>
                            <a:off x="91440" y="45720"/>
                            <a:ext cx="245427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4">
                          <w:txbxContent>
                            <w:p w:rsidR="00AE149D" w:rsidRPr="006456E3" w:rsidRDefault="00AE149D" w:rsidP="006456E3">
                              <w:pPr>
                                <w:jc w:val="center"/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  <w:t>Oral Micro</w:t>
                              </w:r>
                              <w:r w:rsidRPr="006456E3"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  <w:t>biome</w:t>
                              </w:r>
                            </w:p>
                            <w:p w:rsidR="00AE149D" w:rsidRDefault="00AE149D" w:rsidP="006456E3">
                              <w:pPr>
                                <w:rPr>
                                  <w:b/>
                                  <w:i/>
                                  <w:color w:val="646B86" w:themeColor="text2"/>
                                </w:rPr>
                              </w:pPr>
                            </w:p>
                            <w:p w:rsidR="00AE149D" w:rsidRPr="00824AFD" w:rsidRDefault="00AE149D" w:rsidP="006456E3">
                              <w:pPr>
                                <w:jc w:val="center"/>
                                <w:rPr>
                                  <w:b/>
                                  <w:i/>
                                  <w:color w:val="0070C0"/>
                                </w:rPr>
                              </w:pPr>
                              <w:r w:rsidRPr="00824AFD">
                                <w:rPr>
                                  <w:b/>
                                  <w:i/>
                                  <w:color w:val="0070C0"/>
                                </w:rPr>
                                <w:t>Did you know that our mouth contains over 700 species of bacteria?</w:t>
                              </w:r>
                            </w:p>
                            <w:p w:rsidR="00AE149D" w:rsidRPr="002119CB" w:rsidRDefault="00AE149D" w:rsidP="002119CB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2119CB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  <w:p w:rsidR="00AE149D" w:rsidRDefault="00AE149D" w:rsidP="002119CB">
                              <w:r w:rsidRPr="006456E3">
                                <w:t>Microbes are a pa</w:t>
                              </w:r>
                              <w:r>
                                <w:t>rt o</w:t>
                              </w:r>
                              <w:r w:rsidRPr="006456E3">
                                <w:t xml:space="preserve">f our everyday life.  Our body contains both good and bad bacteria.  </w:t>
                              </w:r>
                            </w:p>
                            <w:p w:rsidR="00AE149D" w:rsidRPr="006456E3" w:rsidRDefault="00AE149D" w:rsidP="002119CB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:rsidR="00AE149D" w:rsidRPr="00824AFD" w:rsidRDefault="00AE149D" w:rsidP="00904148">
                              <w:pPr>
                                <w:rPr>
                                  <w:b/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</w:pPr>
                              <w:r w:rsidRPr="00824AFD">
                                <w:rPr>
                                  <w:b/>
                                  <w:i/>
                                  <w:color w:val="0070C0"/>
                                  <w:sz w:val="22"/>
                                  <w:szCs w:val="22"/>
                                </w:rPr>
                                <w:t>“Your mouth, the gateway to your body”</w:t>
                              </w:r>
                            </w:p>
                            <w:p w:rsidR="00AE149D" w:rsidRDefault="00680437" w:rsidP="00FD2FD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</w:t>
                              </w:r>
                              <w:r w:rsidR="00AE149D" w:rsidRPr="0069225E">
                                <w:rPr>
                                  <w:sz w:val="22"/>
                                  <w:szCs w:val="22"/>
                                </w:rPr>
                                <w:t>tudies</w:t>
                              </w:r>
                              <w:r w:rsidR="00AE149D">
                                <w:rPr>
                                  <w:sz w:val="22"/>
                                  <w:szCs w:val="22"/>
                                </w:rPr>
                                <w:t xml:space="preserve"> have shown how</w:t>
                              </w:r>
                              <w:r w:rsidR="00824AFD">
                                <w:rPr>
                                  <w:sz w:val="22"/>
                                  <w:szCs w:val="22"/>
                                </w:rPr>
                                <w:t xml:space="preserve"> our</w:t>
                              </w:r>
                              <w:r w:rsidR="00AE149D">
                                <w:rPr>
                                  <w:sz w:val="22"/>
                                  <w:szCs w:val="22"/>
                                </w:rPr>
                                <w:t xml:space="preserve"> oral micro</w:t>
                              </w:r>
                              <w:r w:rsidR="00AE149D" w:rsidRPr="0069225E">
                                <w:rPr>
                                  <w:sz w:val="22"/>
                                  <w:szCs w:val="22"/>
                                </w:rPr>
                                <w:t xml:space="preserve"> biome can be linked to our general</w:t>
                              </w:r>
                              <w:r w:rsidR="00824AFD">
                                <w:rPr>
                                  <w:sz w:val="22"/>
                                  <w:szCs w:val="22"/>
                                </w:rPr>
                                <w:t xml:space="preserve"> systemic</w:t>
                              </w:r>
                              <w:r w:rsidR="00AE149D" w:rsidRPr="0069225E">
                                <w:rPr>
                                  <w:sz w:val="22"/>
                                  <w:szCs w:val="22"/>
                                </w:rPr>
                                <w:t xml:space="preserve"> hea</w:t>
                              </w:r>
                              <w:r w:rsidR="00AE149D">
                                <w:rPr>
                                  <w:sz w:val="22"/>
                                  <w:szCs w:val="22"/>
                                </w:rPr>
                                <w:t>l</w:t>
                              </w:r>
                              <w:r w:rsidR="00AE149D" w:rsidRPr="0069225E">
                                <w:rPr>
                                  <w:sz w:val="22"/>
                                  <w:szCs w:val="22"/>
                                </w:rPr>
                                <w:t xml:space="preserve">th </w:t>
                              </w:r>
                              <w:r w:rsidR="00AE149D">
                                <w:rPr>
                                  <w:sz w:val="22"/>
                                  <w:szCs w:val="22"/>
                                </w:rPr>
                                <w:t>and i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t is important to keep a</w:t>
                              </w:r>
                              <w:r w:rsidR="00AE149D">
                                <w:rPr>
                                  <w:sz w:val="22"/>
                                  <w:szCs w:val="22"/>
                                </w:rPr>
                                <w:t xml:space="preserve"> balance of microbes for our general health benefit. </w:t>
                              </w:r>
                            </w:p>
                            <w:p w:rsidR="00AE149D" w:rsidRPr="006456E3" w:rsidRDefault="00AE149D" w:rsidP="00FD2FD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Pr="006456E3" w:rsidRDefault="00AE149D" w:rsidP="006456E3">
                              <w:pPr>
                                <w:pStyle w:val="Heading3"/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456E3">
                                <w:rPr>
                                  <w:b/>
                                  <w:i/>
                                  <w:color w:val="646B86" w:themeColor="text2"/>
                                  <w:sz w:val="28"/>
                                  <w:szCs w:val="28"/>
                                  <w:u w:val="single"/>
                                </w:rPr>
                                <w:t>Bacteria: Relationship to gum disease &amp; caries</w:t>
                              </w:r>
                            </w:p>
                            <w:p w:rsidR="00AE149D" w:rsidRDefault="00AE149D" w:rsidP="00B41BA5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90" w:hanging="18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24AFD">
                                <w:rPr>
                                  <w:b/>
                                  <w:i/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Biofilm </w:t>
                              </w:r>
                              <w:r w:rsidRPr="00AA3210">
                                <w:rPr>
                                  <w:sz w:val="22"/>
                                  <w:szCs w:val="22"/>
                                </w:rPr>
                                <w:t xml:space="preserve">is a surface of film that contains microorganisms and other biological substance. </w:t>
                              </w:r>
                            </w:p>
                            <w:p w:rsidR="00AE149D" w:rsidRPr="00AA3210" w:rsidRDefault="00AE149D" w:rsidP="006456E3">
                              <w:pPr>
                                <w:pStyle w:val="ListParagraph"/>
                                <w:ind w:left="9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Pr="00AA3210" w:rsidRDefault="00AE149D" w:rsidP="00B41BA5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90" w:hanging="18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24AFD">
                                <w:rPr>
                                  <w:b/>
                                  <w:i/>
                                  <w:color w:val="FFFFFF" w:themeColor="background1"/>
                                  <w:sz w:val="22"/>
                                  <w:szCs w:val="22"/>
                                </w:rPr>
                                <w:t>Plaque</w:t>
                              </w:r>
                              <w:r w:rsidRPr="00824AFD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A3210">
                                <w:rPr>
                                  <w:sz w:val="22"/>
                                  <w:szCs w:val="22"/>
                                </w:rPr>
                                <w:t>is more visible, increased structural amount of biofilm.</w:t>
                              </w:r>
                            </w:p>
                            <w:p w:rsidR="00AE149D" w:rsidRPr="00AA3210" w:rsidRDefault="00AE149D" w:rsidP="00B41BA5">
                              <w:pPr>
                                <w:pStyle w:val="ListParagraph"/>
                                <w:ind w:left="90" w:hanging="18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Default="00AE149D" w:rsidP="006456E3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90" w:hanging="18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24AFD">
                                <w:rPr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Microbial biofilm</w:t>
                              </w:r>
                              <w:r w:rsidRPr="00AA3210">
                                <w:rPr>
                                  <w:sz w:val="22"/>
                                  <w:szCs w:val="22"/>
                                </w:rPr>
                                <w:t xml:space="preserve"> plays a major role in the initiation and progression of</w:t>
                              </w:r>
                              <w:r w:rsidRPr="00AA3210">
                                <w:rPr>
                                  <w:sz w:val="22"/>
                                  <w:szCs w:val="22"/>
                                  <w:u w:val="single"/>
                                </w:rPr>
                                <w:t xml:space="preserve"> </w:t>
                              </w:r>
                              <w:r w:rsidRPr="00824AFD">
                                <w:rPr>
                                  <w:color w:val="FFFFFF" w:themeColor="background1"/>
                                  <w:sz w:val="22"/>
                                  <w:szCs w:val="22"/>
                                  <w:u w:val="single"/>
                                </w:rPr>
                                <w:t>both</w:t>
                              </w:r>
                              <w:r w:rsidRPr="00AA3210">
                                <w:rPr>
                                  <w:sz w:val="22"/>
                                  <w:szCs w:val="22"/>
                                </w:rPr>
                                <w:t xml:space="preserve"> dental caries and periodontal infection.</w:t>
                              </w:r>
                            </w:p>
                            <w:p w:rsidR="00AE149D" w:rsidRPr="006456E3" w:rsidRDefault="00AE149D" w:rsidP="006456E3">
                              <w:pPr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</w:p>
                            <w:p w:rsidR="00AE149D" w:rsidRPr="006456E3" w:rsidRDefault="00AE149D" w:rsidP="006456E3">
                              <w:pPr>
                                <w:pStyle w:val="ListParagraph"/>
                                <w:ind w:left="9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24AFD">
                                <w:rPr>
                                  <w:b/>
                                  <w:i/>
                                  <w:color w:val="FFFFFF" w:themeColor="background1"/>
                                  <w:sz w:val="22"/>
                                  <w:szCs w:val="22"/>
                                </w:rPr>
                                <w:t>Gingivitis</w:t>
                              </w:r>
                              <w:r w:rsidRPr="008F3C55">
                                <w:rPr>
                                  <w:b/>
                                  <w:i/>
                                  <w:color w:val="00B05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6456E3">
                                <w:rPr>
                                  <w:sz w:val="22"/>
                                  <w:szCs w:val="22"/>
                                </w:rPr>
                                <w:t>and gum disease begins with the presence of plaque biofilm, bacterial invasion, and the body’s inflammatory response.</w:t>
                              </w:r>
                            </w:p>
                            <w:p w:rsidR="00AE149D" w:rsidRDefault="00AE149D" w:rsidP="00FD2FD7"/>
                            <w:p w:rsidR="00AE149D" w:rsidRDefault="00AE149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53"/>
                        <wps:cNvSpPr txBox="1">
                          <a:spLocks/>
                        </wps:cNvSpPr>
                        <wps:spPr bwMode="auto">
                          <a:xfrm>
                            <a:off x="91440" y="247650"/>
                            <a:ext cx="245427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4"/>
                        <wps:cNvSpPr txBox="1">
                          <a:spLocks/>
                        </wps:cNvSpPr>
                        <wps:spPr bwMode="auto">
                          <a:xfrm>
                            <a:off x="91440" y="421005"/>
                            <a:ext cx="302387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55"/>
                        <wps:cNvSpPr txBox="1">
                          <a:spLocks/>
                        </wps:cNvSpPr>
                        <wps:spPr bwMode="auto">
                          <a:xfrm>
                            <a:off x="91440" y="767080"/>
                            <a:ext cx="302387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57"/>
                        <wps:cNvSpPr txBox="1">
                          <a:spLocks/>
                        </wps:cNvSpPr>
                        <wps:spPr bwMode="auto">
                          <a:xfrm>
                            <a:off x="91440" y="940435"/>
                            <a:ext cx="302387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58"/>
                        <wps:cNvSpPr txBox="1">
                          <a:spLocks/>
                        </wps:cNvSpPr>
                        <wps:spPr bwMode="auto">
                          <a:xfrm>
                            <a:off x="91440" y="1286510"/>
                            <a:ext cx="302387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60"/>
                        <wps:cNvSpPr txBox="1">
                          <a:spLocks/>
                        </wps:cNvSpPr>
                        <wps:spPr bwMode="auto">
                          <a:xfrm>
                            <a:off x="91440" y="1459865"/>
                            <a:ext cx="302387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61"/>
                        <wps:cNvSpPr txBox="1">
                          <a:spLocks/>
                        </wps:cNvSpPr>
                        <wps:spPr bwMode="auto">
                          <a:xfrm>
                            <a:off x="91440" y="1618615"/>
                            <a:ext cx="30238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62"/>
                        <wps:cNvSpPr txBox="1">
                          <a:spLocks/>
                        </wps:cNvSpPr>
                        <wps:spPr bwMode="auto">
                          <a:xfrm>
                            <a:off x="91440" y="2253615"/>
                            <a:ext cx="302387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63"/>
                        <wps:cNvSpPr txBox="1">
                          <a:spLocks/>
                        </wps:cNvSpPr>
                        <wps:spPr bwMode="auto">
                          <a:xfrm>
                            <a:off x="91440" y="2412365"/>
                            <a:ext cx="302387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66"/>
                        <wps:cNvSpPr txBox="1">
                          <a:spLocks/>
                        </wps:cNvSpPr>
                        <wps:spPr bwMode="auto">
                          <a:xfrm>
                            <a:off x="91440" y="2816225"/>
                            <a:ext cx="302387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67"/>
                        <wps:cNvSpPr txBox="1">
                          <a:spLocks/>
                        </wps:cNvSpPr>
                        <wps:spPr bwMode="auto">
                          <a:xfrm>
                            <a:off x="91440" y="3146425"/>
                            <a:ext cx="302387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68"/>
                        <wps:cNvSpPr txBox="1">
                          <a:spLocks/>
                        </wps:cNvSpPr>
                        <wps:spPr bwMode="auto">
                          <a:xfrm>
                            <a:off x="91440" y="3304540"/>
                            <a:ext cx="302387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70"/>
                        <wps:cNvSpPr txBox="1">
                          <a:spLocks/>
                        </wps:cNvSpPr>
                        <wps:spPr bwMode="auto">
                          <a:xfrm>
                            <a:off x="91440" y="3634740"/>
                            <a:ext cx="302387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72"/>
                        <wps:cNvSpPr txBox="1">
                          <a:spLocks/>
                        </wps:cNvSpPr>
                        <wps:spPr bwMode="auto">
                          <a:xfrm>
                            <a:off x="91440" y="3793490"/>
                            <a:ext cx="3023870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4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73"/>
                        <wps:cNvSpPr txBox="1">
                          <a:spLocks/>
                        </wps:cNvSpPr>
                        <wps:spPr bwMode="auto">
                          <a:xfrm>
                            <a:off x="1568450" y="4281805"/>
                            <a:ext cx="154686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5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74"/>
                        <wps:cNvSpPr txBox="1">
                          <a:spLocks/>
                        </wps:cNvSpPr>
                        <wps:spPr bwMode="auto">
                          <a:xfrm>
                            <a:off x="1589405" y="4440555"/>
                            <a:ext cx="1525905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6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75"/>
                        <wps:cNvSpPr txBox="1">
                          <a:spLocks/>
                        </wps:cNvSpPr>
                        <wps:spPr bwMode="auto">
                          <a:xfrm>
                            <a:off x="1610360" y="4599305"/>
                            <a:ext cx="150495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7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76"/>
                        <wps:cNvSpPr txBox="1">
                          <a:spLocks/>
                        </wps:cNvSpPr>
                        <wps:spPr bwMode="auto">
                          <a:xfrm>
                            <a:off x="1616710" y="4758055"/>
                            <a:ext cx="14986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8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77"/>
                        <wps:cNvSpPr txBox="1">
                          <a:spLocks/>
                        </wps:cNvSpPr>
                        <wps:spPr bwMode="auto">
                          <a:xfrm>
                            <a:off x="1616710" y="4916805"/>
                            <a:ext cx="14986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19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78"/>
                        <wps:cNvSpPr txBox="1">
                          <a:spLocks/>
                        </wps:cNvSpPr>
                        <wps:spPr bwMode="auto">
                          <a:xfrm>
                            <a:off x="1616710" y="5075555"/>
                            <a:ext cx="14986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20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79"/>
                        <wps:cNvSpPr txBox="1">
                          <a:spLocks/>
                        </wps:cNvSpPr>
                        <wps:spPr bwMode="auto">
                          <a:xfrm>
                            <a:off x="1616710" y="5234305"/>
                            <a:ext cx="14986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2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80"/>
                        <wps:cNvSpPr txBox="1">
                          <a:spLocks/>
                        </wps:cNvSpPr>
                        <wps:spPr bwMode="auto">
                          <a:xfrm>
                            <a:off x="1616710" y="5393055"/>
                            <a:ext cx="14986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22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81"/>
                        <wps:cNvSpPr txBox="1">
                          <a:spLocks/>
                        </wps:cNvSpPr>
                        <wps:spPr bwMode="auto">
                          <a:xfrm>
                            <a:off x="1616710" y="5566410"/>
                            <a:ext cx="149860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" seq="23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64" style="position:absolute;margin-left:36pt;margin-top:138.25pt;width:252.5pt;height:479.4pt;z-index:251691520;mso-position-horizontal-relative:page;mso-position-vertical-relative:page" coordsize="32067,608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USKSAUAAKA5AAAOAAAAZHJzL2Uyb0RvYy54bWzsm91u2zYUgO8H7B0E3S8W/yUjTrGtazCg&#13;&#10;2wo0ewBFlm2htqhSSuzu6XtI2ceJuHhbV3nKlBuDkmiKPPzODw+py1e7zTq4z01d6HIWkosoDPIy&#13;&#10;0/OiXM7C32/efBeHQd2k5Txd6zKfhZ/yOnx19e03l9tqmlO90ut5bgJopKyn22oWrpqmmk4mdbbK&#13;&#10;N2l9oau8hIcLbTZpA5dmOZmbdAutb9YTGkVystVmXhmd5XUNd1+3D8Mr1/5ikWfNb4tFnTfBehZC&#13;&#10;3xr3a9zvrf2dXF2m06VJq1WR7buRfkEvNmlRwkuxqddpkwZ3pvCa2hSZ0bVeNBeZ3kz0YlFkuRsD&#13;&#10;jIZEndFcG31XubEsp9tlhWIC0Xbk9MXNZr/evzNBMYe5C4My3cAUubcGMbWy2VbLKVS5NtX76p1p&#13;&#10;BwjFtzr7UMPjSfe5vV62lYPb7S96Du2ld412stktzMY2AaMOdm4KPuEU5LsmyOAmo5FUAmYqg2cy&#13;&#10;imMW7ycpW8FMev/LVj/9xT8n6bR9sevsvnN2ZABcfZRp/e9k+n6VVrmbqtoKbC9TepDpjR3fD3oX&#13;&#10;JK1UXSUr0qDZwW0rfSuZ+qFksU7b2drW/qoyRcmk08rUzXWuN4EtzEIDeuM6lN6/rRs70ccqtp+l&#13;&#10;flOs10531uWjG1DR3gFZ1zAai4wt3er5J+i90a3+gb2AwkqbP8JgC7o3C+uPd6nJw2D9cwkTkRDO&#13;&#10;rbK6Cy4UhQvz8MntwydpmUFTs7AJg7b4Y9Mq+F1liuUK3tQKt9TfA4mLwo3n2Kt9Z4GFM0HBPCjE&#13;&#10;Xtdwxr8yFXt5gka1wnQTd9A4ygWnSrQaRyNQQKdw54Oj2d3uWgvEDsrxD3lBVpATKLSMQOG58cF9&#13;&#10;PlAwYFp6sBpHPihXEqzv04AQxSUVtsL5AFkX5Yd8fvMAk6DOP1q1hm4cFflvm5f/Fy6gua3fRh8j&#13;&#10;+EEwfePCKYkiR0M6PdgTFlEWK5Cx9eCMK8YHggsa2VFbF+nj4ubH6lHfuCipokM496e4DMm6oM0d&#13;&#10;NS7Kx0Wdy7okPOLsuVgXtLmjxgVW+11nFJ8LF0JjKUgneHnkjYZkXtDojpqXxONFugk8hzciXCRA&#13;&#10;jMXzieiFyCiCtecggl15UKNR8wLq3TUwEpcBfYcvRJJYklPASCYphL6DAAbd9LiBwbQmLo8kLgT6&#13;&#10;BoZSwU4DMyQLg4563MD4OVuJS4HegeGEspMuiUeCsIFYGMxljxsYP18n0Vn3DkxMJFiZEzEMY4QP&#13;&#10;xSW1wfnoM3YQQnhBDHrrvokBHCQ/SQwRCYsdUgNI8WJwN24b42ftJLrr3olhEWwROZ/zxDppUDYG&#13;&#10;o7txE+Mn7lovcI6VNZOQ9z9JzJDiXoLh3biJ8XN3CnWpdxujEsaTUzaGx4kYjFd6Sfa6E0N+9k6h&#13;&#10;LvVDDBEy5vZ4kD3LQGMSd3cfieAyhhyi230clJVxEdXoY197lKezQ6BQm/piJoadJIi5LTNwsEiI&#13;&#10;znqJCCoSW8HuWA+KGVxHjtozUT+HB+eV9mc/emJGkohZM2KZEUnCfDsT8eRwTnFQzOBKctzM+Gk8&#13;&#10;hdrUGzNS2Q0Ky4wS4Jq6dobDfhOcrhuencG15LiZ8U9mKtSmMzCTEOnHM4Nl5iX7a2Ng6md/FWpT&#13;&#10;/8yISEE481zsTLuX/hID+/lfhdp0BmYo4348M1Q7A8HfPtIbt2/yM8DtScr+8nlw3AHjGcFsCHzS&#13;&#10;zgzoYDjFvNW4mfFzwDFq0xnsjJCSd8/jkUd2RrGkTfr99ztNFDNXQ2XGfb8GnwG6Ty/2nyza7wwf&#13;&#10;XruPmY4fVl59BgAA//8DAFBLAwQUAAYACAAAACEA8AqcUOYAAAAQAQAADwAAAGRycy9kb3ducmV2&#13;&#10;LnhtbEyPy2rDQAxF94X+w6BCd834gePieBxC+liFQpNC6W5iK7aJR2M8E9v5+6qrZiOQdHV1T76e&#13;&#10;TSdGHFxrSUG4CEAglbZqqVbwdXh7egbhvKZKd5ZQwRUdrIv7u1xnlZ3oE8e9rwWbkMu0gsb7PpPS&#13;&#10;lQ0a7Ra2R+LdyQ5Ge26HWlaDntjcdDIKgqU0uiX+0Ogetw2W5/3FKHif9LSJw9dxdz5trz+H5ON7&#13;&#10;F6JSjw/zy4rLZgXC4+z/L+CPgfNDwcGO9kKVE52CNGIeryBKlwkIFiRpypMjK6M4iUEWubwFKX4B&#13;&#10;AAD//wMAUEsBAi0AFAAGAAgAAAAhALaDOJL+AAAA4QEAABMAAAAAAAAAAAAAAAAAAAAAAFtDb250&#13;&#10;ZW50X1R5cGVzXS54bWxQSwECLQAUAAYACAAAACEAOP0h/9YAAACUAQAACwAAAAAAAAAAAAAAAAAv&#13;&#10;AQAAX3JlbHMvLnJlbHNQSwECLQAUAAYACAAAACEAct1EikgFAACgOQAADgAAAAAAAAAAAAAAAAAu&#13;&#10;AgAAZHJzL2Uyb0RvYy54bWxQSwECLQAUAAYACAAAACEA8AqcUOYAAAAQAQAADwAAAAAAAAAAAAAA&#13;&#10;AACiBwAAZHJzL2Rvd25yZXYueG1sUEsFBgAAAAAEAAQA8wAAALUIAAAAAA==&#13;&#10;">
                <v:shape id="Text Box 9" o:spid="_x0000_s1065" type="#_x0000_t202" style="position:absolute;width:32067;height:60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</v:shape>
                <v:shape id="Text Box 52" o:spid="_x0000_s1066" type="#_x0000_t202" style="position:absolute;left:914;top:457;width:24543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l1IxgAAAN8AAAAPAAAAZHJzL2Rvd25yZXYueG1sRI9BawIx&#13;&#10;FITvhf6H8ArearaWtrIapShiofSgVfD42Dw3i5uXJUnX+O8bQfAyMAzzDTOdJ9uKnnxoHCt4GRYg&#13;&#10;iCunG64V7H5Xz2MQISJrbB2TggsFmM8eH6ZYanfmDfXbWIsM4VCiAhNjV0oZKkMWw9B1xDk7Om8x&#13;&#10;ZutrqT2eM9y2clQU79Jiw3nBYEcLQ9Vp+2cV7Bfd6jsdDP70b3q9HH1sLr5KSg2e0nKS5XMCIlKK&#13;&#10;98YN8aUVvML1T/4CcvYPAAD//wMAUEsBAi0AFAAGAAgAAAAhANvh9svuAAAAhQEAABMAAAAAAAAA&#13;&#10;AAAAAAAAAAAAAFtDb250ZW50X1R5cGVzXS54bWxQSwECLQAUAAYACAAAACEAWvQsW78AAAAVAQAA&#13;&#10;CwAAAAAAAAAAAAAAAAAfAQAAX3JlbHMvLnJlbHNQSwECLQAUAAYACAAAACEAV05dSMYAAADfAAAA&#13;&#10;DwAAAAAAAAAAAAAAAAAHAgAAZHJzL2Rvd25yZXYueG1sUEsFBgAAAAADAAMAtwAAAPoCAAAAAA==&#13;&#10;" filled="f" stroked="f">
                  <v:path arrowok="t"/>
                  <v:textbox style="mso-next-textbox:#Text Box 53" inset="0,0,0,0">
                    <w:txbxContent>
                      <w:p w:rsidR="00AE149D" w:rsidRPr="006456E3" w:rsidRDefault="00AE149D" w:rsidP="006456E3">
                        <w:pPr>
                          <w:jc w:val="center"/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  <w:t>Oral Micro</w:t>
                        </w:r>
                        <w:r w:rsidRPr="006456E3"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  <w:t>biome</w:t>
                        </w:r>
                      </w:p>
                      <w:p w:rsidR="00AE149D" w:rsidRDefault="00AE149D" w:rsidP="006456E3">
                        <w:pPr>
                          <w:rPr>
                            <w:b/>
                            <w:i/>
                            <w:color w:val="646B86" w:themeColor="text2"/>
                          </w:rPr>
                        </w:pPr>
                      </w:p>
                      <w:p w:rsidR="00AE149D" w:rsidRPr="00824AFD" w:rsidRDefault="00AE149D" w:rsidP="006456E3">
                        <w:pPr>
                          <w:jc w:val="center"/>
                          <w:rPr>
                            <w:b/>
                            <w:i/>
                            <w:color w:val="0070C0"/>
                          </w:rPr>
                        </w:pPr>
                        <w:r w:rsidRPr="00824AFD">
                          <w:rPr>
                            <w:b/>
                            <w:i/>
                            <w:color w:val="0070C0"/>
                          </w:rPr>
                          <w:t>Did you know that our mouth contains over 700 species of bacteria?</w:t>
                        </w:r>
                      </w:p>
                      <w:p w:rsidR="00AE149D" w:rsidRPr="002119CB" w:rsidRDefault="00AE149D" w:rsidP="002119CB">
                        <w:pPr>
                          <w:rPr>
                            <w:b/>
                            <w:i/>
                          </w:rPr>
                        </w:pPr>
                        <w:r w:rsidRPr="002119CB"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  <w:p w:rsidR="00AE149D" w:rsidRDefault="00AE149D" w:rsidP="002119CB">
                        <w:r w:rsidRPr="006456E3">
                          <w:t>Microbes are a pa</w:t>
                        </w:r>
                        <w:r>
                          <w:t>rt o</w:t>
                        </w:r>
                        <w:r w:rsidRPr="006456E3">
                          <w:t xml:space="preserve">f our everyday life.  Our body contains both good and bad bacteria.  </w:t>
                        </w:r>
                      </w:p>
                      <w:p w:rsidR="00AE149D" w:rsidRPr="006456E3" w:rsidRDefault="00AE149D" w:rsidP="002119CB">
                        <w:pPr>
                          <w:rPr>
                            <w:color w:val="FFFFFF" w:themeColor="background1"/>
                          </w:rPr>
                        </w:pPr>
                      </w:p>
                      <w:p w:rsidR="00AE149D" w:rsidRPr="00824AFD" w:rsidRDefault="00AE149D" w:rsidP="00904148">
                        <w:pPr>
                          <w:rPr>
                            <w:b/>
                            <w:i/>
                            <w:color w:val="0070C0"/>
                            <w:sz w:val="22"/>
                            <w:szCs w:val="22"/>
                          </w:rPr>
                        </w:pPr>
                        <w:r w:rsidRPr="00824AFD">
                          <w:rPr>
                            <w:b/>
                            <w:i/>
                            <w:color w:val="0070C0"/>
                            <w:sz w:val="22"/>
                            <w:szCs w:val="22"/>
                          </w:rPr>
                          <w:t>“Your mouth, the gateway to your body”</w:t>
                        </w:r>
                      </w:p>
                      <w:p w:rsidR="00AE149D" w:rsidRDefault="00680437" w:rsidP="00FD2FD7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 w:rsidR="00AE149D" w:rsidRPr="0069225E">
                          <w:rPr>
                            <w:sz w:val="22"/>
                            <w:szCs w:val="22"/>
                          </w:rPr>
                          <w:t>tudies</w:t>
                        </w:r>
                        <w:r w:rsidR="00AE149D">
                          <w:rPr>
                            <w:sz w:val="22"/>
                            <w:szCs w:val="22"/>
                          </w:rPr>
                          <w:t xml:space="preserve"> have shown how</w:t>
                        </w:r>
                        <w:r w:rsidR="00824AFD">
                          <w:rPr>
                            <w:sz w:val="22"/>
                            <w:szCs w:val="22"/>
                          </w:rPr>
                          <w:t xml:space="preserve"> our</w:t>
                        </w:r>
                        <w:r w:rsidR="00AE149D">
                          <w:rPr>
                            <w:sz w:val="22"/>
                            <w:szCs w:val="22"/>
                          </w:rPr>
                          <w:t xml:space="preserve"> oral micro</w:t>
                        </w:r>
                        <w:r w:rsidR="00AE149D" w:rsidRPr="0069225E">
                          <w:rPr>
                            <w:sz w:val="22"/>
                            <w:szCs w:val="22"/>
                          </w:rPr>
                          <w:t xml:space="preserve"> biome can be linked to our general</w:t>
                        </w:r>
                        <w:r w:rsidR="00824AFD">
                          <w:rPr>
                            <w:sz w:val="22"/>
                            <w:szCs w:val="22"/>
                          </w:rPr>
                          <w:t xml:space="preserve"> systemic</w:t>
                        </w:r>
                        <w:r w:rsidR="00AE149D" w:rsidRPr="0069225E">
                          <w:rPr>
                            <w:sz w:val="22"/>
                            <w:szCs w:val="22"/>
                          </w:rPr>
                          <w:t xml:space="preserve"> hea</w:t>
                        </w:r>
                        <w:r w:rsidR="00AE149D">
                          <w:rPr>
                            <w:sz w:val="22"/>
                            <w:szCs w:val="22"/>
                          </w:rPr>
                          <w:t>l</w:t>
                        </w:r>
                        <w:r w:rsidR="00AE149D" w:rsidRPr="0069225E">
                          <w:rPr>
                            <w:sz w:val="22"/>
                            <w:szCs w:val="22"/>
                          </w:rPr>
                          <w:t xml:space="preserve">th </w:t>
                        </w:r>
                        <w:r w:rsidR="00AE149D">
                          <w:rPr>
                            <w:sz w:val="22"/>
                            <w:szCs w:val="22"/>
                          </w:rPr>
                          <w:t>and i</w:t>
                        </w:r>
                        <w:r>
                          <w:rPr>
                            <w:sz w:val="22"/>
                            <w:szCs w:val="22"/>
                          </w:rPr>
                          <w:t>t is important to keep a</w:t>
                        </w:r>
                        <w:r w:rsidR="00AE149D">
                          <w:rPr>
                            <w:sz w:val="22"/>
                            <w:szCs w:val="22"/>
                          </w:rPr>
                          <w:t xml:space="preserve"> balance of microbes for our general health benefit. </w:t>
                        </w:r>
                      </w:p>
                      <w:p w:rsidR="00AE149D" w:rsidRPr="006456E3" w:rsidRDefault="00AE149D" w:rsidP="00FD2FD7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Pr="006456E3" w:rsidRDefault="00AE149D" w:rsidP="006456E3">
                        <w:pPr>
                          <w:pStyle w:val="Heading3"/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</w:pPr>
                        <w:r w:rsidRPr="006456E3">
                          <w:rPr>
                            <w:b/>
                            <w:i/>
                            <w:color w:val="646B86" w:themeColor="text2"/>
                            <w:sz w:val="28"/>
                            <w:szCs w:val="28"/>
                            <w:u w:val="single"/>
                          </w:rPr>
                          <w:t>Bacteria: Relationship to gum disease &amp; caries</w:t>
                        </w:r>
                      </w:p>
                      <w:p w:rsidR="00AE149D" w:rsidRDefault="00AE149D" w:rsidP="00B41BA5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90" w:hanging="180"/>
                          <w:rPr>
                            <w:sz w:val="22"/>
                            <w:szCs w:val="22"/>
                          </w:rPr>
                        </w:pPr>
                        <w:r w:rsidRPr="00824AFD">
                          <w:rPr>
                            <w:b/>
                            <w:i/>
                            <w:color w:val="FFFFFF" w:themeColor="background1"/>
                            <w:sz w:val="22"/>
                            <w:szCs w:val="22"/>
                          </w:rPr>
                          <w:t xml:space="preserve">Biofilm </w:t>
                        </w:r>
                        <w:r w:rsidRPr="00AA3210">
                          <w:rPr>
                            <w:sz w:val="22"/>
                            <w:szCs w:val="22"/>
                          </w:rPr>
                          <w:t xml:space="preserve">is a surface of film that contains microorganisms and other biological substance. </w:t>
                        </w:r>
                      </w:p>
                      <w:p w:rsidR="00AE149D" w:rsidRPr="00AA3210" w:rsidRDefault="00AE149D" w:rsidP="006456E3">
                        <w:pPr>
                          <w:pStyle w:val="ListParagraph"/>
                          <w:ind w:left="90"/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Pr="00AA3210" w:rsidRDefault="00AE149D" w:rsidP="00B41BA5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90" w:hanging="180"/>
                          <w:rPr>
                            <w:sz w:val="22"/>
                            <w:szCs w:val="22"/>
                          </w:rPr>
                        </w:pPr>
                        <w:r w:rsidRPr="00824AFD">
                          <w:rPr>
                            <w:b/>
                            <w:i/>
                            <w:color w:val="FFFFFF" w:themeColor="background1"/>
                            <w:sz w:val="22"/>
                            <w:szCs w:val="22"/>
                          </w:rPr>
                          <w:t>Plaque</w:t>
                        </w:r>
                        <w:r w:rsidRPr="00824AFD">
                          <w:rPr>
                            <w:color w:val="FFFFFF" w:themeColor="background1"/>
                            <w:sz w:val="22"/>
                            <w:szCs w:val="22"/>
                          </w:rPr>
                          <w:t xml:space="preserve"> </w:t>
                        </w:r>
                        <w:r w:rsidRPr="00AA3210">
                          <w:rPr>
                            <w:sz w:val="22"/>
                            <w:szCs w:val="22"/>
                          </w:rPr>
                          <w:t>is more visible, increased structural amount of biofilm.</w:t>
                        </w:r>
                      </w:p>
                      <w:p w:rsidR="00AE149D" w:rsidRPr="00AA3210" w:rsidRDefault="00AE149D" w:rsidP="00B41BA5">
                        <w:pPr>
                          <w:pStyle w:val="ListParagraph"/>
                          <w:ind w:left="90" w:hanging="180"/>
                          <w:rPr>
                            <w:sz w:val="22"/>
                            <w:szCs w:val="22"/>
                          </w:rPr>
                        </w:pPr>
                      </w:p>
                      <w:p w:rsidR="00AE149D" w:rsidRDefault="00AE149D" w:rsidP="006456E3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90" w:hanging="180"/>
                          <w:rPr>
                            <w:sz w:val="22"/>
                            <w:szCs w:val="22"/>
                          </w:rPr>
                        </w:pPr>
                        <w:r w:rsidRPr="00824AFD">
                          <w:rPr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Microbial biofilm</w:t>
                        </w:r>
                        <w:r w:rsidRPr="00AA3210">
                          <w:rPr>
                            <w:sz w:val="22"/>
                            <w:szCs w:val="22"/>
                          </w:rPr>
                          <w:t xml:space="preserve"> plays a major role in the initiation and progression of</w:t>
                        </w:r>
                        <w:r w:rsidRPr="00AA3210">
                          <w:rPr>
                            <w:sz w:val="22"/>
                            <w:szCs w:val="22"/>
                            <w:u w:val="single"/>
                          </w:rPr>
                          <w:t xml:space="preserve"> </w:t>
                        </w:r>
                        <w:r w:rsidRPr="00824AFD">
                          <w:rPr>
                            <w:color w:val="FFFFFF" w:themeColor="background1"/>
                            <w:sz w:val="22"/>
                            <w:szCs w:val="22"/>
                            <w:u w:val="single"/>
                          </w:rPr>
                          <w:t>both</w:t>
                        </w:r>
                        <w:r w:rsidRPr="00AA3210">
                          <w:rPr>
                            <w:sz w:val="22"/>
                            <w:szCs w:val="22"/>
                          </w:rPr>
                          <w:t xml:space="preserve"> dental caries and periodontal infection.</w:t>
                        </w:r>
                      </w:p>
                      <w:p w:rsidR="00AE149D" w:rsidRPr="006456E3" w:rsidRDefault="00AE149D" w:rsidP="006456E3">
                        <w:pPr>
                          <w:rPr>
                            <w:b/>
                            <w:i/>
                            <w:sz w:val="22"/>
                            <w:szCs w:val="22"/>
                          </w:rPr>
                        </w:pPr>
                      </w:p>
                      <w:p w:rsidR="00AE149D" w:rsidRPr="006456E3" w:rsidRDefault="00AE149D" w:rsidP="006456E3">
                        <w:pPr>
                          <w:pStyle w:val="ListParagraph"/>
                          <w:ind w:left="90"/>
                          <w:rPr>
                            <w:sz w:val="22"/>
                            <w:szCs w:val="22"/>
                          </w:rPr>
                        </w:pPr>
                        <w:r w:rsidRPr="00824AFD">
                          <w:rPr>
                            <w:b/>
                            <w:i/>
                            <w:color w:val="FFFFFF" w:themeColor="background1"/>
                            <w:sz w:val="22"/>
                            <w:szCs w:val="22"/>
                          </w:rPr>
                          <w:t>Gingivitis</w:t>
                        </w:r>
                        <w:r w:rsidRPr="008F3C55">
                          <w:rPr>
                            <w:b/>
                            <w:i/>
                            <w:color w:val="00B050"/>
                            <w:sz w:val="22"/>
                            <w:szCs w:val="22"/>
                          </w:rPr>
                          <w:t xml:space="preserve"> </w:t>
                        </w:r>
                        <w:r w:rsidRPr="006456E3">
                          <w:rPr>
                            <w:sz w:val="22"/>
                            <w:szCs w:val="22"/>
                          </w:rPr>
                          <w:t>and gum disease begins with the presence of plaque biofilm, bacterial invasion, and the body’s inflammatory response.</w:t>
                        </w:r>
                      </w:p>
                      <w:p w:rsidR="00AE149D" w:rsidRDefault="00AE149D" w:rsidP="00FD2FD7"/>
                      <w:p w:rsidR="00AE149D" w:rsidRDefault="00AE149D"/>
                    </w:txbxContent>
                  </v:textbox>
                </v:shape>
                <v:shape id="Text Box 53" o:spid="_x0000_s1067" type="#_x0000_t202" style="position:absolute;left:914;top:2476;width:24543;height:1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8U8xgAAAN8AAAAPAAAAZHJzL2Rvd25yZXYueG1sRI9PawIx&#13;&#10;FMTvhX6H8ArearbSP7IapShiofSgVfD42Dw3i5uXJUnX+O0bQfAyMAzzG2Y6T7YVPfnQOFbwMixA&#13;&#10;EFdON1wr2P2unscgQkTW2DomBRcKMJ89Pkyx1O7MG+q3sRYZwqFEBSbGrpQyVIYshqHriHN2dN5i&#13;&#10;zNbXUns8Z7ht5ago3qXFhvOCwY4WhqrT9s8q2C+61Xc6GPzp3/R6OfrYXHyVlBo8peUky+cERKQU&#13;&#10;740b4ksreIXrn/wF5OwfAAD//wMAUEsBAi0AFAAGAAgAAAAhANvh9svuAAAAhQEAABMAAAAAAAAA&#13;&#10;AAAAAAAAAAAAAFtDb250ZW50X1R5cGVzXS54bWxQSwECLQAUAAYACAAAACEAWvQsW78AAAAVAQAA&#13;&#10;CwAAAAAAAAAAAAAAAAAfAQAAX3JlbHMvLnJlbHNQSwECLQAUAAYACAAAACEA2KfFPMYAAADfAAAA&#13;&#10;DwAAAAAAAAAAAAAAAAAHAgAAZHJzL2Rvd25yZXYueG1sUEsFBgAAAAADAAMAtwAAAPoCAAAAAA==&#13;&#10;" filled="f" stroked="f">
                  <v:path arrowok="t"/>
                  <v:textbox style="mso-next-textbox:#Text Box 54" inset="0,0,0,0">
                    <w:txbxContent/>
                  </v:textbox>
                </v:shape>
                <v:shape id="Text Box 54" o:spid="_x0000_s1068" type="#_x0000_t202" style="position:absolute;left:914;top:4210;width:30239;height:3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2CnxgAAAN8AAAAPAAAAZHJzL2Rvd25yZXYueG1sRI9BawIx&#13;&#10;FITvhf6H8ArearaCbVmNUhSpIB7UCh4fm+dmcfOyJOka/70pCL0MDMN8w0znybaiJx8axwrehgUI&#13;&#10;4srphmsFP4fV6yeIEJE1to5JwY0CzGfPT1Mstbvyjvp9rEWGcChRgYmxK6UMlSGLYeg64pydnbcY&#13;&#10;s/W11B6vGW5bOSqKd2mx4bxgsKOFoeqy/7UKjotutUkng9t+rL+Xo4/dzVdJqcFLWk6yfE1ARErx&#13;&#10;v/FArLWCMfz9yV9Azu4AAAD//wMAUEsBAi0AFAAGAAgAAAAhANvh9svuAAAAhQEAABMAAAAAAAAA&#13;&#10;AAAAAAAAAAAAAFtDb250ZW50X1R5cGVzXS54bWxQSwECLQAUAAYACAAAACEAWvQsW78AAAAVAQAA&#13;&#10;CwAAAAAAAAAAAAAAAAAfAQAAX3JlbHMvLnJlbHNQSwECLQAUAAYACAAAACEAt+tgp8YAAADfAAAA&#13;&#10;DwAAAAAAAAAAAAAAAAAHAgAAZHJzL2Rvd25yZXYueG1sUEsFBgAAAAADAAMAtwAAAPoCAAAAAA==&#13;&#10;" filled="f" stroked="f">
                  <v:path arrowok="t"/>
                  <v:textbox style="mso-next-textbox:#Text Box 55" inset="0,0,0,0">
                    <w:txbxContent/>
                  </v:textbox>
                </v:shape>
                <v:shape id="Text Box 55" o:spid="_x0000_s1069" type="#_x0000_t202" style="position:absolute;left:914;top:7670;width:30239;height:17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7QxgAAAN8AAAAPAAAAZHJzL2Rvd25yZXYueG1sRI9BawIx&#13;&#10;FITvhf6H8ArearaCtqxGKYpUKB7UCh4fm+dmcfOyJOka/70pCL0MDMN8w8wWybaiJx8axwrehgUI&#13;&#10;4srphmsFP4f16weIEJE1to5JwY0CLObPTzMstbvyjvp9rEWGcChRgYmxK6UMlSGLYeg64pydnbcY&#13;&#10;s/W11B6vGW5bOSqKibTYcF4w2NHSUHXZ/1oFx2W3/k4ng9t+rL9Wo/fdzVdJqcFLWk2zfE5BRErx&#13;&#10;v/FAbLSCCfz9yV9Azu8AAAD//wMAUEsBAi0AFAAGAAgAAAAhANvh9svuAAAAhQEAABMAAAAAAAAA&#13;&#10;AAAAAAAAAAAAAFtDb250ZW50X1R5cGVzXS54bWxQSwECLQAUAAYACAAAACEAWvQsW78AAAAVAQAA&#13;&#10;CwAAAAAAAAAAAAAAAAAfAQAAX3JlbHMvLnJlbHNQSwECLQAUAAYACAAAACEARzn+0MYAAADfAAAA&#13;&#10;DwAAAAAAAAAAAAAAAAAHAgAAZHJzL2Rvd25yZXYueG1sUEsFBgAAAAADAAMAtwAAAPoCAAAAAA==&#13;&#10;" filled="f" stroked="f">
                  <v:path arrowok="t"/>
                  <v:textbox style="mso-next-textbox:#Text Box 57" inset="0,0,0,0">
                    <w:txbxContent/>
                  </v:textbox>
                </v:shape>
                <v:shape id="Text Box 57" o:spid="_x0000_s1070" type="#_x0000_t202" style="position:absolute;left:914;top:9404;width:30239;height:3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VtLxgAAAN8AAAAPAAAAZHJzL2Rvd25yZXYueG1sRI9BawIx&#13;&#10;FITvhf6H8ArearaCtaxGKYpUKB7UCh4fm+dmcfOyJOka/70RCr0MDMN8w8wWybaiJx8axwrehgUI&#13;&#10;4srphmsFP4f16weIEJE1to5JwY0CLObPTzMstbvyjvp9rEWGcChRgYmxK6UMlSGLYeg64pydnbcY&#13;&#10;s/W11B6vGW5bOSqKd2mx4bxgsKOloeqy/7UKjstu/Z1OBrf9WH+tRpPdzVdJqcFLWk2zfE5BRErx&#13;&#10;v/GH2GgFE3j8yV9Azu8AAAD//wMAUEsBAi0AFAAGAAgAAAAhANvh9svuAAAAhQEAABMAAAAAAAAA&#13;&#10;AAAAAAAAAAAAAFtDb250ZW50X1R5cGVzXS54bWxQSwECLQAUAAYACAAAACEAWvQsW78AAAAVAQAA&#13;&#10;CwAAAAAAAAAAAAAAAAAfAQAAX3JlbHMvLnJlbHNQSwECLQAUAAYACAAAACEAKHVbS8YAAADfAAAA&#13;&#10;DwAAAAAAAAAAAAAAAAAHAgAAZHJzL2Rvd25yZXYueG1sUEsFBgAAAAADAAMAtwAAAPoCAAAAAA==&#13;&#10;" filled="f" stroked="f">
                  <v:path arrowok="t"/>
                  <v:textbox style="mso-next-textbox:#Text Box 58" inset="0,0,0,0">
                    <w:txbxContent/>
                  </v:textbox>
                </v:shape>
                <v:shape id="Text Box 58" o:spid="_x0000_s1071" type="#_x0000_t202" style="position:absolute;left:914;top:12865;width:30239;height:1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style="mso-next-textbox:#Text Box 60" inset="0,0,0,0">
                    <w:txbxContent/>
                  </v:textbox>
                </v:shape>
                <v:shape id="Text Box 60" o:spid="_x0000_s1072" type="#_x0000_t202" style="position:absolute;left:914;top:14598;width:30239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mqixgAAAN8AAAAPAAAAZHJzL2Rvd25yZXYueG1sRI9PawIx&#13;&#10;FMTvhX6H8ArearZC/7gapShiofSgVfD42Dw3i5uXJUnX+O0bQfAyMAzzG2Y6T7YVPfnQOFbwMixA&#13;&#10;EFdON1wr2P2unj9AhIissXVMCi4UYD57fJhiqd2ZN9RvYy0yhEOJCkyMXSllqAxZDEPXEefs6LzF&#13;&#10;mK2vpfZ4znDbylFRvEmLDecFgx0tDFWn7Z9VsF90q+90MPjTv+r1cvS+ufgqKTV4SstJls8JiEgp&#13;&#10;3hs3xJdWMIbrn/wF5OwfAAD//wMAUEsBAi0AFAAGAAgAAAAhANvh9svuAAAAhQEAABMAAAAAAAAA&#13;&#10;AAAAAAAAAAAAAFtDb250ZW50X1R5cGVzXS54bWxQSwECLQAUAAYACAAAACEAWvQsW78AAAAVAQAA&#13;&#10;CwAAAAAAAAAAAAAAAAAfAQAAX3JlbHMvLnJlbHNQSwECLQAUAAYACAAAACEANqZqosYAAADfAAAA&#13;&#10;DwAAAAAAAAAAAAAAAAAHAgAAZHJzL2Rvd25yZXYueG1sUEsFBgAAAAADAAMAtwAAAPoCAAAAAA==&#13;&#10;" filled="f" stroked="f">
                  <v:path arrowok="t"/>
                  <v:textbox style="mso-next-textbox:#Text Box 61" inset="0,0,0,0">
                    <w:txbxContent/>
                  </v:textbox>
                </v:shape>
                <v:shape id="Text Box 61" o:spid="_x0000_s1073" type="#_x0000_t202" style="position:absolute;left:914;top:16186;width:30239;height:6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style="mso-next-textbox:#Text Box 62" inset="0,0,0,0">
                    <w:txbxContent/>
                  </v:textbox>
                </v:shape>
                <v:shape id="Text Box 62" o:spid="_x0000_s1074" type="#_x0000_t202" style="position:absolute;left:914;top:22536;width:30239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IWMxgAAAOAAAAAPAAAAZHJzL2Rvd25yZXYueG1sRI/BagIx&#13;&#10;EIbvhb5DGKG3mlWwLatRRBELxYNaweOwGTeLm8mSpGt8+6Yg9DLM8PN/wzdbJNuKnnxoHCsYDQsQ&#13;&#10;xJXTDdcKvo+b1w8QISJrbB2TgjsFWMyfn2ZYanfjPfWHWIsM4VCiAhNjV0oZKkMWw9B1xDm7OG8x&#13;&#10;5tPXUnu8Zbht5bgo3qTFhvMHgx2tDFXXw49VcFp1m690NrjrJ3q7Hr/v775KSr0M0nqax3IKIlKK&#13;&#10;/40H4lNnhxH8CeUF5PwXAAD//wMAUEsBAi0AFAAGAAgAAAAhANvh9svuAAAAhQEAABMAAAAAAAAA&#13;&#10;AAAAAAAAAAAAAFtDb250ZW50X1R5cGVzXS54bWxQSwECLQAUAAYACAAAACEAWvQsW78AAAAVAQAA&#13;&#10;CwAAAAAAAAAAAAAAAAAfAQAAX3JlbHMvLnJlbHNQSwECLQAUAAYACAAAACEAjviFjMYAAADgAAAA&#13;&#10;DwAAAAAAAAAAAAAAAAAHAgAAZHJzL2Rvd25yZXYueG1sUEsFBgAAAAADAAMAtwAAAPoCAAAAAA==&#13;&#10;" filled="f" stroked="f">
                  <v:path arrowok="t"/>
                  <v:textbox style="mso-next-textbox:#Text Box 63" inset="0,0,0,0">
                    <w:txbxContent/>
                  </v:textbox>
                </v:shape>
                <v:shape id="Text Box 63" o:spid="_x0000_s1075" type="#_x0000_t202" style="position:absolute;left:914;top:24123;width:30239;height:40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<v:path arrowok="t"/>
                  <v:textbox style="mso-next-textbox:#Text Box 66" inset="0,0,0,0">
                    <w:txbxContent/>
                  </v:textbox>
                </v:shape>
                <v:shape id="Text Box 66" o:spid="_x0000_s1076" type="#_x0000_t202" style="position:absolute;left:914;top:28162;width:30239;height:33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YUxwAAAOAAAAAPAAAAZHJzL2Rvd25yZXYueG1sRI9NawIx&#13;&#10;EIbvhf6HMAVvNVvph6xGKYpYKD1oFTwOm3GzuJksSbrGf98Igpdhhpf3GZ7pPNlW9ORD41jBy7AA&#13;&#10;QVw53XCtYPe7eh6DCBFZY+uYFFwowHz2+DDFUrszb6jfxlpkCIcSFZgYu1LKUBmyGIauI87Z0XmL&#13;&#10;MZ++ltrjOcNtK0dF8S4tNpw/GOxoYag6bf+sgv2iW32ng8Gf/k2vl6OPzcVXSanBU1pO8vicgIiU&#13;&#10;4r1xQ3zp7PAKV6G8gJz9AwAA//8DAFBLAQItABQABgAIAAAAIQDb4fbL7gAAAIUBAAATAAAAAAAA&#13;&#10;AAAAAAAAAAAAAABbQ29udGVudF9UeXBlc10ueG1sUEsBAi0AFAAGAAgAAAAhAFr0LFu/AAAAFQEA&#13;&#10;AAsAAAAAAAAAAAAAAAAAHwEAAF9yZWxzLy5yZWxzUEsBAi0AFAAGAAgAAAAhAJ6PJhTHAAAA4AAA&#13;&#10;AA8AAAAAAAAAAAAAAAAABwIAAGRycy9kb3ducmV2LnhtbFBLBQYAAAAAAwADALcAAAD7AgAAAAA=&#13;&#10;" filled="f" stroked="f">
                  <v:path arrowok="t"/>
                  <v:textbox style="mso-next-textbox:#Text Box 67" inset="0,0,0,0">
                    <w:txbxContent/>
                  </v:textbox>
                </v:shape>
                <v:shape id="Text Box 67" o:spid="_x0000_s1077" type="#_x0000_t202" style="position:absolute;left:914;top:31464;width:30239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4OPxgAAAOAAAAAPAAAAZHJzL2Rvd25yZXYueG1sRI/BagIx&#13;&#10;EIbvhb5DmIK3mq1gW1ajFEUqiAe1gsdhM24WN5MlSdf49qYg9DLM8PN/wzedJ9uKnnxoHCt4GxYg&#13;&#10;iCunG64V/BxWr58gQkTW2DomBTcKMJ89P02x1O7KO+r3sRYZwqFEBSbGrpQyVIYshqHriHN2dt5i&#13;&#10;zKevpfZ4zXDbylFRvEuLDecPBjtaGKou+1+r4LjoVpt0Mrjtx/p7OfrY3XyVlBq8pOUkj68JiEgp&#13;&#10;/jceiLXODmP4E8oLyNkdAAD//wMAUEsBAi0AFAAGAAgAAAAhANvh9svuAAAAhQEAABMAAAAAAAAA&#13;&#10;AAAAAAAAAAAAAFtDb250ZW50X1R5cGVzXS54bWxQSwECLQAUAAYACAAAACEAWvQsW78AAAAVAQAA&#13;&#10;CwAAAAAAAAAAAAAAAAAfAQAAX3JlbHMvLnJlbHNQSwECLQAUAAYACAAAACEA8cODj8YAAADgAAAA&#13;&#10;DwAAAAAAAAAAAAAAAAAHAgAAZHJzL2Rvd25yZXYueG1sUEsFBgAAAAADAAMAtwAAAPoCAAAAAA==&#13;&#10;" filled="f" stroked="f">
                  <v:path arrowok="t"/>
                  <v:textbox style="mso-next-textbox:#Text Box 68" inset="0,0,0,0">
                    <w:txbxContent/>
                  </v:textbox>
                </v:shape>
                <v:shape id="Text Box 68" o:spid="_x0000_s1078" type="#_x0000_t202" style="position:absolute;left:914;top:33045;width:30239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R34xgAAAOA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hP4E8oLyPkdAAD//wMAUEsBAi0AFAAGAAgAAAAhANvh9svuAAAAhQEAABMAAAAAAAAA&#13;&#10;AAAAAAAAAAAAAFtDb250ZW50X1R5cGVzXS54bWxQSwECLQAUAAYACAAAACEAWvQsW78AAAAVAQAA&#13;&#10;CwAAAAAAAAAAAAAAAAAfAQAAX3JlbHMvLnJlbHNQSwECLQAUAAYACAAAACEAAREd+MYAAADgAAAA&#13;&#10;DwAAAAAAAAAAAAAAAAAHAgAAZHJzL2Rvd25yZXYueG1sUEsFBgAAAAADAAMAtwAAAPoCAAAAAA==&#13;&#10;" filled="f" stroked="f">
                  <v:path arrowok="t"/>
                  <v:textbox style="mso-next-textbox:#Text Box 70" inset="0,0,0,0">
                    <w:txbxContent/>
                  </v:textbox>
                </v:shape>
                <v:shape id="Text Box 70" o:spid="_x0000_s1079" type="#_x0000_t202" style="position:absolute;left:914;top:36347;width:30239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bhjxgAAAOA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SbwEMoLyPkdAAD//wMAUEsBAi0AFAAGAAgAAAAhANvh9svuAAAAhQEAABMAAAAAAAAA&#13;&#10;AAAAAAAAAAAAAFtDb250ZW50X1R5cGVzXS54bWxQSwECLQAUAAYACAAAACEAWvQsW78AAAAVAQAA&#13;&#10;CwAAAAAAAAAAAAAAAAAfAQAAX3JlbHMvLnJlbHNQSwECLQAUAAYACAAAACEAbl24Y8YAAADgAAAA&#13;&#10;DwAAAAAAAAAAAAAAAAAHAgAAZHJzL2Rvd25yZXYueG1sUEsFBgAAAAADAAMAtwAAAPoCAAAAAA==&#13;&#10;" filled="f" stroked="f">
                  <v:path arrowok="t"/>
                  <v:textbox style="mso-next-textbox:#Text Box 72" inset="0,0,0,0">
                    <w:txbxContent/>
                  </v:textbox>
                </v:shape>
                <v:shape id="Text Box 72" o:spid="_x0000_s1080" type="#_x0000_t202" style="position:absolute;left:914;top:37934;width:30239;height:4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iwRxwAAAOA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7ysRSSAfT6FwAA//8DAFBLAQItABQABgAIAAAAIQDb4fbL7gAAAIUBAAATAAAAAAAA&#13;&#10;AAAAAAAAAAAAAABbQ29udGVudF9UeXBlc10ueG1sUEsBAi0AFAAGAAgAAAAhAFr0LFu/AAAAFQEA&#13;&#10;AAsAAAAAAAAAAAAAAAAAHwEAAF9yZWxzLy5yZWxzUEsBAi0AFAAGAAgAAAAhAB/CLBHHAAAA4AAA&#13;&#10;AA8AAAAAAAAAAAAAAAAABwIAAGRycy9kb3ducmV2LnhtbFBLBQYAAAAAAwADALcAAAD7AgAAAAA=&#13;&#10;" filled="f" stroked="f">
                  <v:path arrowok="t"/>
                  <v:textbox style="mso-next-textbox:#Text Box 73" inset="0,0,0,0">
                    <w:txbxContent/>
                  </v:textbox>
                </v:shape>
                <v:shape id="Text Box 73" o:spid="_x0000_s1081" type="#_x0000_t202" style="position:absolute;left:15684;top:42818;width:15469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omKxwAAAOAAAAAPAAAAZHJzL2Rvd25yZXYueG1sRI9NawIx&#13;&#10;EIbvhf6HMAVvNVuhH65GKYpYKD1oFTwOm3GzuJksSbrGf98Igpdhhpf3GZ7pPNlW9ORD41jBy7AA&#13;&#10;QVw53XCtYPe7ev4AESKyxtYxKbhQgPns8WGKpXZn3lC/jbXIEA4lKjAxdqWUoTJkMQxdR5yzo/MW&#13;&#10;Yz59LbXHc4bbVo6K4k1abDh/MNjRwlB12v5ZBftFt/pOB4M//ateL0fvm4uvklKDp7Sc5PE5AREp&#13;&#10;xXvjhvjS2WEMV6G8gJz9AwAA//8DAFBLAQItABQABgAIAAAAIQDb4fbL7gAAAIUBAAATAAAAAAAA&#13;&#10;AAAAAAAAAAAAAABbQ29udGVudF9UeXBlc10ueG1sUEsBAi0AFAAGAAgAAAAhAFr0LFu/AAAAFQEA&#13;&#10;AAsAAAAAAAAAAAAAAAAAHwEAAF9yZWxzLy5yZWxzUEsBAi0AFAAGAAgAAAAhAHCOiYrHAAAA4AAA&#13;&#10;AA8AAAAAAAAAAAAAAAAABwIAAGRycy9kb3ducmV2LnhtbFBLBQYAAAAAAwADALcAAAD7AgAAAAA=&#13;&#10;" filled="f" stroked="f">
                  <v:path arrowok="t"/>
                  <v:textbox style="mso-next-textbox:#Text Box 74" inset="0,0,0,0">
                    <w:txbxContent/>
                  </v:textbox>
                </v:shape>
                <v:shape id="Text Box 74" o:spid="_x0000_s1082" type="#_x0000_t202" style="position:absolute;left:15894;top:44405;width:15259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OqqyAAAAOAAAAAPAAAAZHJzL2Rvd25yZXYueG1sRI9NSwMx&#13;&#10;EIbvgv8hjODNZl3wg23TIi1FQTy0VfA4bKabpZvJksRt+u+dg+Bl4GV4n5dnsSp+UBPF1Ac2cD+r&#13;&#10;QBG3wfbcGfg8bO+eQaWMbHEITAYulGC1vL5aYGPDmXc07XOnBMKpQQMu57HROrWOPKZZGInldwzR&#13;&#10;Y5YYO20jngXuB11X1aP22LMsOBxp7ag97X+8ga/1uH0v3w4/pgf7uqmfdpfYFmNub8pmLudlDipT&#13;&#10;yf+NP8SbNVCLggiJDOjlLwAAAP//AwBQSwECLQAUAAYACAAAACEA2+H2y+4AAACFAQAAEwAAAAAA&#13;&#10;AAAAAAAAAAAAAAAAW0NvbnRlbnRfVHlwZXNdLnhtbFBLAQItABQABgAIAAAAIQBa9CxbvwAAABUB&#13;&#10;AAALAAAAAAAAAAAAAAAAAB8BAABfcmVscy8ucmVsc1BLAQItABQABgAIAAAAIQAv2OqqyAAAAOAA&#13;&#10;AAAPAAAAAAAAAAAAAAAAAAcCAABkcnMvZG93bnJldi54bWxQSwUGAAAAAAMAAwC3AAAA/AIAAAAA&#13;&#10;" filled="f" stroked="f">
                  <v:path arrowok="t"/>
                  <v:textbox style="mso-next-textbox:#Text Box 75" inset="0,0,0,0">
                    <w:txbxContent/>
                  </v:textbox>
                </v:shape>
                <v:shape id="Text Box 75" o:spid="_x0000_s1083" type="#_x0000_t202" style="position:absolute;left:16103;top:45993;width:15050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E8xxwAAAOAAAAAPAAAAZHJzL2Rvd25yZXYueG1sRI9BawIx&#13;&#10;FITvhf6H8Aq91awL2rIapShiQTyoLfT42Lxulm5eliRd4783gtDLwDDMN8x8mWwnBvKhdaxgPCpA&#13;&#10;ENdOt9wo+DxtXt5AhIissXNMCi4UYLl4fJhjpd2ZDzQcYyMyhEOFCkyMfSVlqA1ZDCPXE+fsx3mL&#13;&#10;MVvfSO3xnOG2k2VRTKXFlvOCwZ5Whurf459V8LXqN7v0bXA/TPR2Xb4eLr5OSj0/pfUsy/sMRKQU&#13;&#10;/xt3xIdWUI7hdiifAbm4AgAA//8DAFBLAQItABQABgAIAAAAIQDb4fbL7gAAAIUBAAATAAAAAAAA&#13;&#10;AAAAAAAAAAAAAABbQ29udGVudF9UeXBlc10ueG1sUEsBAi0AFAAGAAgAAAAhAFr0LFu/AAAAFQEA&#13;&#10;AAsAAAAAAAAAAAAAAAAAHwEAAF9yZWxzLy5yZWxzUEsBAi0AFAAGAAgAAAAhAECUTzHHAAAA4AAA&#13;&#10;AA8AAAAAAAAAAAAAAAAABwIAAGRycy9kb3ducmV2LnhtbFBLBQYAAAAAAwADALcAAAD7AgAAAAA=&#13;&#10;" filled="f" stroked="f">
                  <v:path arrowok="t"/>
                  <v:textbox style="mso-next-textbox:#Text Box 76" inset="0,0,0,0">
                    <w:txbxContent/>
                  </v:textbox>
                </v:shape>
                <v:shape id="Text Box 76" o:spid="_x0000_s1084" type="#_x0000_t202" style="position:absolute;left:16167;top:47580;width:14986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tFGxwAAAOAAAAAPAAAAZHJzL2Rvd25yZXYueG1sRI9BawIx&#13;&#10;FITvhf6H8Aq91WwXbMtqFFHEQvGgVfD42Dw3i5uXJUnX+O+bgtDLwDDMN8x0nmwnBvKhdazgdVSA&#13;&#10;IK6dbrlRcPhev3yACBFZY+eYFNwowHz2+DDFSrsr72jYx0ZkCIcKFZgY+0rKUBuyGEauJ87Z2XmL&#13;&#10;MVvfSO3xmuG2k2VRvEmLLecFgz0tDdWX/Y9VcFz26690MrgdxnqzKt93N18npZ6f0mqSZTEBESnF&#13;&#10;/8Yd8akVlCX8HcpnQM5+AQAA//8DAFBLAQItABQABgAIAAAAIQDb4fbL7gAAAIUBAAATAAAAAAAA&#13;&#10;AAAAAAAAAAAAAABbQ29udGVudF9UeXBlc10ueG1sUEsBAi0AFAAGAAgAAAAhAFr0LFu/AAAAFQEA&#13;&#10;AAsAAAAAAAAAAAAAAAAAHwEAAF9yZWxzLy5yZWxzUEsBAi0AFAAGAAgAAAAhALBG0UbHAAAA4AAA&#13;&#10;AA8AAAAAAAAAAAAAAAAABwIAAGRycy9kb3ducmV2LnhtbFBLBQYAAAAAAwADALcAAAD7AgAAAAA=&#13;&#10;" filled="f" stroked="f">
                  <v:path arrowok="t"/>
                  <v:textbox style="mso-next-textbox:#Text Box 77" inset="0,0,0,0">
                    <w:txbxContent/>
                  </v:textbox>
                </v:shape>
                <v:shape id="Text Box 77" o:spid="_x0000_s1085" type="#_x0000_t202" style="position:absolute;left:16167;top:49168;width:14986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nTdyAAAAOAAAAAPAAAAZHJzL2Rvd25yZXYueG1sRI9BawIx&#13;&#10;FITvhf6H8ArearZbqmU1SlHEgnhQW+jxsXndLN28LEm6xn9vCgUvA8Mw3zDzZbKdGMiH1rGCp3EB&#13;&#10;grh2uuVGwcdp8/gKIkRkjZ1jUnChAMvF/d0cK+3OfKDhGBuRIRwqVGBi7CspQ23IYhi7njhn385b&#13;&#10;jNn6RmqP5wy3nSyLYiIttpwXDPa0MlT/HH+tgs9Vv9mlL4P74UVv1+X0cPF1Umr0kNazLG8zEJFS&#13;&#10;vDX+Ee9aQfkMf4fyGZCLKwAAAP//AwBQSwECLQAUAAYACAAAACEA2+H2y+4AAACFAQAAEwAAAAAA&#13;&#10;AAAAAAAAAAAAAAAAW0NvbnRlbnRfVHlwZXNdLnhtbFBLAQItABQABgAIAAAAIQBa9CxbvwAAABUB&#13;&#10;AAALAAAAAAAAAAAAAAAAAB8BAABfcmVscy8ucmVsc1BLAQItABQABgAIAAAAIQDfCnTdyAAAAOAA&#13;&#10;AAAPAAAAAAAAAAAAAAAAAAcCAABkcnMvZG93bnJldi54bWxQSwUGAAAAAAMAAwC3AAAA/AIAAAAA&#13;&#10;" filled="f" stroked="f">
                  <v:path arrowok="t"/>
                  <v:textbox style="mso-next-textbox:#Text Box 78" inset="0,0,0,0">
                    <w:txbxContent/>
                  </v:textbox>
                </v:shape>
                <v:shape id="Text Box 78" o:spid="_x0000_s1086" type="#_x0000_t202" style="position:absolute;left:16167;top:50755;width:14986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4+yp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QfkMf4fyGZCLKwAAAP//AwBQSwECLQAUAAYACAAAACEA2+H2y+4AAACFAQAAEwAAAAAA&#13;&#10;AAAAAAAAAAAAAAAAW0NvbnRlbnRfVHlwZXNdLnhtbFBLAQItABQABgAIAAAAIQBa9CxbvwAAABUB&#13;&#10;AAALAAAAAAAAAAAAAAAAAB8BAABfcmVscy8ucmVsc1BLAQItABQABgAIAAAAIQBQ4+ypyAAAAOAA&#13;&#10;AAAPAAAAAAAAAAAAAAAAAAcCAABkcnMvZG93bnJldi54bWxQSwUGAAAAAAMAAwC3AAAA/AIAAAAA&#13;&#10;" filled="f" stroked="f">
                  <v:path arrowok="t"/>
                  <v:textbox style="mso-next-textbox:#Text Box 79" inset="0,0,0,0">
                    <w:txbxContent/>
                  </v:textbox>
                </v:shape>
                <v:shape id="Text Box 79" o:spid="_x0000_s1087" type="#_x0000_t202" style="position:absolute;left:16167;top:52343;width:14986;height:1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0kyxwAAAOA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KKdwO5TPgFz+AQAA//8DAFBLAQItABQABgAIAAAAIQDb4fbL7gAAAIUBAAATAAAAAAAA&#13;&#10;AAAAAAAAAAAAAABbQ29udGVudF9UeXBlc10ueG1sUEsBAi0AFAAGAAgAAAAhAFr0LFu/AAAAFQEA&#13;&#10;AAsAAAAAAAAAAAAAAAAAHwEAAF9yZWxzLy5yZWxzUEsBAi0AFAAGAAgAAAAhAD+vSTLHAAAA4AAA&#13;&#10;AA8AAAAAAAAAAAAAAAAABwIAAGRycy9kb3ducmV2LnhtbFBLBQYAAAAAAwADALcAAAD7AgAAAAA=&#13;&#10;" filled="f" stroked="f">
                  <v:path arrowok="t"/>
                  <v:textbox style="mso-next-textbox:#Text Box 80" inset="0,0,0,0">
                    <w:txbxContent/>
                  </v:textbox>
                </v:shape>
                <v:shape id="Text Box 80" o:spid="_x0000_s1088" type="#_x0000_t202" style="position:absolute;left:16167;top:53930;width:14986;height:1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ddFxwAAAOAAAAAPAAAAZHJzL2Rvd25yZXYueG1sRI9BawIx&#13;&#10;FITvQv9DeAVvmu2CtqxGKYq0UHpQK3h8bJ6bxc3LkqRr/PdNodDLwDDMN8xynWwnBvKhdazgaVqA&#13;&#10;IK6dbrlR8HXcTV5AhIissXNMCu4UYL16GC2x0u7GexoOsREZwqFCBSbGvpIy1IYshqnriXN2cd5i&#13;&#10;zNY3Unu8ZbjtZFkUc2mx5bxgsKeNofp6+LYKTpt+95HOBj+HmX7bls/7u6+TUuPHtF1keV2AiJTi&#13;&#10;f+MP8a4VlHP4PZTPgFz9AAAA//8DAFBLAQItABQABgAIAAAAIQDb4fbL7gAAAIUBAAATAAAAAAAA&#13;&#10;AAAAAAAAAAAAAABbQ29udGVudF9UeXBlc10ueG1sUEsBAi0AFAAGAAgAAAAhAFr0LFu/AAAAFQEA&#13;&#10;AAsAAAAAAAAAAAAAAAAAHwEAAF9yZWxzLy5yZWxzUEsBAi0AFAAGAAgAAAAhAM9910XHAAAA4AAA&#13;&#10;AA8AAAAAAAAAAAAAAAAABwIAAGRycy9kb3ducmV2LnhtbFBLBQYAAAAAAwADALcAAAD7AgAAAAA=&#13;&#10;" filled="f" stroked="f">
                  <v:path arrowok="t"/>
                  <v:textbox style="mso-next-textbox:#Text Box 81" inset="0,0,0,0">
                    <w:txbxContent/>
                  </v:textbox>
                </v:shape>
                <v:shape id="Text Box 81" o:spid="_x0000_s1089" type="#_x0000_t202" style="position:absolute;left:16167;top:55664;width:14986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XLexwAAAOA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M7gfiifAbm8AQAA//8DAFBLAQItABQABgAIAAAAIQDb4fbL7gAAAIUBAAATAAAAAAAA&#13;&#10;AAAAAAAAAAAAAABbQ29udGVudF9UeXBlc10ueG1sUEsBAi0AFAAGAAgAAAAhAFr0LFu/AAAAFQEA&#13;&#10;AAsAAAAAAAAAAAAAAAAAHwEAAF9yZWxzLy5yZWxzUEsBAi0AFAAGAAgAAAAhAKAxct7HAAAA4AAA&#13;&#10;AA8AAAAAAAAAAAAAAAAABwIAAGRycy9kb3ducmV2LnhtbFBLBQYAAAAAAwADALcAAAD7AgAAAAA=&#13;&#10;" filled="f" stroked="f">
                  <v:path arrowok="t"/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42774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>
                <wp:simplePos x="0" y="0"/>
                <wp:positionH relativeFrom="page">
                  <wp:posOffset>3663950</wp:posOffset>
                </wp:positionH>
                <wp:positionV relativeFrom="page">
                  <wp:posOffset>1236345</wp:posOffset>
                </wp:positionV>
                <wp:extent cx="2730500" cy="497205"/>
                <wp:effectExtent l="0" t="0" r="0" b="0"/>
                <wp:wrapTight wrapText="bothSides">
                  <wp:wrapPolygon edited="0">
                    <wp:start x="502" y="0"/>
                    <wp:lineTo x="502" y="21517"/>
                    <wp:lineTo x="20997" y="21517"/>
                    <wp:lineTo x="20997" y="0"/>
                    <wp:lineTo x="502" y="0"/>
                  </wp:wrapPolygon>
                </wp:wrapTight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050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=""/>
                          </a:ex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AE149D" w:rsidRPr="009C550B" w:rsidRDefault="00AE149D" w:rsidP="005D40CA">
                            <w:pPr>
                              <w:pStyle w:val="Heading3"/>
                              <w:rPr>
                                <w:color w:val="646B86" w:themeColor="text2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90" type="#_x0000_t202" style="position:absolute;margin-left:288.5pt;margin-top:97.35pt;width:215pt;height:39.1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iXf4wEAALEDAAAOAAAAZHJzL2Uyb0RvYy54bWysU9Fu0zAUfUfiHyy/06RZx1jUdAKmIaQx&#13;&#10;kDY+wHXsxiLxNdduk/L1XNtt6dgb4sWyr0+Ozzn3ZnkzDT3bKfQGbMPns5IzZSW0xm4a/v3p7s07&#13;&#10;znwQthU9WNXwvfL8ZvX61XJ0taqgg75VyIjE+np0De9CcHVReNmpQfgZOGXpUgMOItARN0WLYiT2&#13;&#10;oS+qsnxbjICtQ5DKe6re5ku+SvxaKxm+au1VYH3DSVtIK6Z1HdditRT1BoXrjDzIEP+gYhDG0qMn&#13;&#10;qlsRBNuieUE1GIngQYeZhKEArY1UyQO5mZd/uXnshFPJC4Xj3Skm//9o5cPuGzLTUu8uOLNioB49&#13;&#10;qSmwDzCxqor5jM7XBHt0BAwT1QmbvHp3D/KHJ0hxhskf+Ihej1+gJUKxDZC+mDQOMSXyzYiGGrI/&#13;&#10;NSE+KqlYXV2UlyVdSbpbXF9V5WVUUYj6+LVDHz4pGFjcNBypyYld7O59yNAjJD5m4c70PdVF3dtn&#13;&#10;BeKMlaQ+Cs7Sw7SeciKLo/01tHvyg5Dnh+adNh3gL85Gmp2G+59bgYqz/rOl5lzPF4s4bOlAGzyv&#13;&#10;ro9VYSVRNDxwlrcfQx7MrUOz6eiFHLOF95SfNslaDDqrOeimuUjhHGY4Dt75OaH+/Gmr3wAAAP//&#13;&#10;AwBQSwMEFAAGAAgAAAAhAKBfuPTkAAAAEQEAAA8AAABkcnMvZG93bnJldi54bWxMj8tOwzAQRfdI&#13;&#10;/IM1SOyo3fAIpHEqHqKrsqDwAdPYxIHYjmy3Sfr1TFawGWnmzty5p1yPtmNHHWLrnYTlQgDTrvaq&#13;&#10;dY2Ez4/Xq3tgMaFT2HmnJUw6wro6PyuxUH5w7/q4Sw0jExcLlGBS6gvOY220xbjwvXakfflgMVEb&#13;&#10;Gq4CDmRuO54Jccctto4+GOz1s9H1z+5gJdjT8hS2iPZ7M2U49JPZvG2fpLy8GF9WVB5XwJIe098F&#13;&#10;zAyUHyoKtvcHpyLrJNzmOQElEh5ucmDzhhDzaC8hy68F8Krk/0mqXwAAAP//AwBQSwECLQAUAAYA&#13;&#10;CAAAACEAtoM4kv4AAADhAQAAEwAAAAAAAAAAAAAAAAAAAAAAW0NvbnRlbnRfVHlwZXNdLnhtbFBL&#13;&#10;AQItABQABgAIAAAAIQA4/SH/1gAAAJQBAAALAAAAAAAAAAAAAAAAAC8BAABfcmVscy8ucmVsc1BL&#13;&#10;AQItABQABgAIAAAAIQACpiXf4wEAALEDAAAOAAAAAAAAAAAAAAAAAC4CAABkcnMvZTJvRG9jLnht&#13;&#10;bFBLAQItABQABgAIAAAAIQCgX7j05AAAABEBAAAPAAAAAAAAAAAAAAAAAD0EAABkcnMvZG93bnJl&#13;&#10;di54bWxQSwUGAAAAAAQABADzAAAATgUAAAAA&#13;&#10;" o:allowincell="f" filled="f" stroked="f">
                <v:textbox inset=",0,,0">
                  <w:txbxContent>
                    <w:p w:rsidR="00AE149D" w:rsidRPr="009C550B" w:rsidRDefault="00AE149D" w:rsidP="005D40CA">
                      <w:pPr>
                        <w:pStyle w:val="Heading3"/>
                        <w:rPr>
                          <w:color w:val="646B86" w:themeColor="text2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780609" w:rsidSect="00680437">
      <w:headerReference w:type="default" r:id="rId16"/>
      <w:headerReference w:type="first" r:id="rId17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D7A" w:rsidRDefault="00592D7A">
      <w:r>
        <w:separator/>
      </w:r>
    </w:p>
  </w:endnote>
  <w:endnote w:type="continuationSeparator" w:id="0">
    <w:p w:rsidR="00592D7A" w:rsidRDefault="00592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D7A" w:rsidRDefault="00592D7A">
      <w:r>
        <w:separator/>
      </w:r>
    </w:p>
  </w:footnote>
  <w:footnote w:type="continuationSeparator" w:id="0">
    <w:p w:rsidR="00592D7A" w:rsidRDefault="00592D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49D" w:rsidRDefault="009427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0" r="0" b="0"/>
              <wp:wrapNone/>
              <wp:docPr id="78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F9348B"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lXoPAIAAM0EAAAOAAAAZHJzL2Uyb0RvYy54bWysVEuP0zAQviPxHyzfaZJqHxA1XaFdLUJa&#13;&#10;YMWCOLuOk1g4HjN2m5Zfz9hOS4Eb2ovleXge3zfj1c1+NGyn0GuwDa8WJWfKSmi17Rv+9cv9q9ec&#13;&#10;+SBsKwxY1fCD8vxm/fLFanK1WsIAplXIKIj19eQaPoTg6qLwclCj8AtwypKxAxxFIBH7okUxUfTR&#13;&#10;FMuyvComwNYhSOU9ae+yka9T/K5TMnzqOq8CMw2n2kI6MZ2beBbrlah7FG7Qci5D/EcVo9CWkp5C&#13;&#10;3Ykg2Bb1P6FGLRE8dGEhYSyg67RUqQfqpir/6uZpEE6lXggc704w+ecLKz/uHpHptuHXxJQVI3H0&#13;&#10;mVATtjeKXUZ8Judrcntyjxg79O4B5HdPhuIPSxQ8+bDN9AFaCiO2ARIm+w7H+JK6ZfsE/eEEvdoH&#13;&#10;Jkn5prq4KEtiSJLt8qosr0mIOUR9fO7Qh3cKRhYvDUeqMoUXuwcfsuvRZWaivdfGMITwTYchgRnz&#13;&#10;JqOnN/nCHBCeWZ3GTt0aZDtBA7Ppl8nbbEdqKesqqjKXJmrS03Rl/bHaU4hUe+/Pk8xvo+rkll+H&#13;&#10;/XNkIrD6Y2NGW0YkEpgR14isl8IoIrqacaWpTwDFcoyNp4UIWIYya1RaoRnfI8N5JDbQHohtQjei&#13;&#10;F/8AugyAPzmbaJ8a7n9sBSrOzHtLACeCaQHPBTwXNueCsJJCNTxwaiJeb0Ne2q1D3Q+UqUrMWHhL&#13;&#10;U9bpxH+sL1c1zybtTGYh73dcynM5ef3+hda/AAAA//8DAFBLAwQUAAYACAAAACEACO1A9OQAAAAR&#13;&#10;AQAADwAAAGRycy9kb3ducmV2LnhtbEyPy07DMBBF90j8gzVI7KgTi5I2jVNVIFYIoRZEt05skoh4&#13;&#10;HMVuHfr1TFawGc3zzj3FdrI9O5vRdw4lpIsEmMHa6Q4bCR/vz3crYD4o1Kp3aCT8GA/b8vqqULl2&#13;&#10;EffmfAgNIxH0uZLQhjDknPu6NVb5hRsM0uzLjVYFKseG61FFErc9F0nywK3qkD60ajCPram/Dycr&#13;&#10;4S02K3HZ3b8ONb/ECo9V/Fy/SHl7Mz1tKOw2wIKZwt8FzAzkH0oyVrkTas96CZkgniBBZEkGbF5Y&#13;&#10;pnOroixdigx4WfD/JOUvAAAA//8DAFBLAQItABQABgAIAAAAIQC2gziS/gAAAOEBAAATAAAAAAAA&#13;&#10;AAAAAAAAAAAAAABbQ29udGVudF9UeXBlc10ueG1sUEsBAi0AFAAGAAgAAAAhADj9If/WAAAAlAEA&#13;&#10;AAsAAAAAAAAAAAAAAAAALwEAAF9yZWxzLy5yZWxzUEsBAi0AFAAGAAgAAAAhAOwyVeg8AgAAzQQA&#13;&#10;AA4AAAAAAAAAAAAAAAAALgIAAGRycy9lMm9Eb2MueG1sUEsBAi0AFAAGAAgAAAAhAAjtQPTkAAAA&#13;&#10;EQEAAA8AAAAAAAAAAAAAAAAAlgQAAGRycy9kb3ducmV2LnhtbFBLBQYAAAAABAAEAPMAAACnBQAA&#13;&#10;AAA=&#13;&#10;" o:allowincell="f" fillcolor="#c5d1d7 [3214]" stroked="f" strokecolor="#4a7ebb" strokeweight="1.5pt">
              <v:fill color2="#646b86 [3215]" focus="100%" type="gradient"/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49D" w:rsidRDefault="0094277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0" t="0" r="0" b="0"/>
              <wp:wrapNone/>
              <wp:docPr id="7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0D01AF"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4oVQQIAAM0EAAAOAAAAZHJzL2Uyb0RvYy54bWysVEuP0zAQviPxHyzfaZqoL6KmK7SrRUgL&#13;&#10;rHZBnF3HSSwcj7HdpuXXM7aTUuCGNgfL8/Q338xke3PqFTkK6yToiuazOSVCc6ilbiv69cv9mw0l&#13;&#10;zjNdMwVaVPQsHL3ZvX61HUwpCuhA1cISTKJdOZiKdt6bMssc70TP3AyM0GhswPbMo2jbrLZswOy9&#13;&#10;yor5fJUNYGtjgQvnUHuXjHQX8zeN4P5z0zjhiaooYvPxtPHchzPbbVnZWmY6yUcY7D9Q9ExqfPSS&#13;&#10;6o55Rg5W/pOql9yCg8bPOPQZNI3kItaA1eTzv6p57pgRsRYkx5kLTe7l0vJPx0dLZF3R9ZoSzXrs&#13;&#10;0ROyxnSrBFkEfgbjSnR7No82VOjMA/DvDg3ZH5YgOPQh++Ej1JiGHTxETk6N7UMkVktOkfrzhXpx&#13;&#10;8oSjslhu1qtiSQlH22qTF8UmNidj5RRurPPvBfQkXCpqEWVMz44Pzgc4rJxcxk7U91IpYsF/k76L&#13;&#10;ZIZ3o9FhTLoQA8hnUsexE7fKkiPDgdm3RfRWhx5LSrp8Hr40N6jH6Ur6Ce0lRQTUuutHxtiguril&#13;&#10;aH96iZeQgXYqTElNsIkVXS4SYuI4UwIbnQfwwdWySFCAo3Q4NQTCkjVpRFyhkd+pw2kk9lCfsdvI&#13;&#10;bmAv/APw0oH9ScmA+1RR9+PArKBEfdBI8Nt8sQgLeC3Ya2F/LTDNMVVFPcUiwvXWp6U9GCvbDl/K&#13;&#10;Y2c0vMMpa2Tsf8CXUI2ziTszVRr2OyzltRy9fv+Fdr8AAAD//wMAUEsDBBQABgAIAAAAIQDA+Vlb&#13;&#10;4wAAABIBAAAPAAAAZHJzL2Rvd25yZXYueG1sTE/BToNAEL2b+A+bMfFmFwitSFmaRuPJGGM1el3Y&#13;&#10;EYjsLGG3Bfv1Die9TOblvXnzXrGbbS9OOPrOkYJ4FYFAqp3pqFHw/vZ4k4HwQZPRvSNU8IMeduXl&#13;&#10;RaFz4yZ6xdMhNIJNyOdaQRvCkEvp6xat9is3IDH35UarA8OxkWbUE5vbXiZRtJFWd8QfWj3gfYv1&#13;&#10;9+FoFbxMTZac9+nzUMvzVNFnNX3cPSl1fTU/bHnstyACzuHvApYOnB9KDla5IxkvesZxtFmzVsFt&#13;&#10;ws0WxTpOeasWLk0zkGUh/1cpfwEAAP//AwBQSwECLQAUAAYACAAAACEAtoM4kv4AAADhAQAAEwAA&#13;&#10;AAAAAAAAAAAAAAAAAAAAW0NvbnRlbnRfVHlwZXNdLnhtbFBLAQItABQABgAIAAAAIQA4/SH/1gAA&#13;&#10;AJQBAAALAAAAAAAAAAAAAAAAAC8BAABfcmVscy8ucmVsc1BLAQItABQABgAIAAAAIQBHO4oVQQIA&#13;&#10;AM0EAAAOAAAAAAAAAAAAAAAAAC4CAABkcnMvZTJvRG9jLnhtbFBLAQItABQABgAIAAAAIQDA+Vlb&#13;&#10;4wAAABIBAAAPAAAAAAAAAAAAAAAAAJsEAABkcnMvZG93bnJldi54bWxQSwUGAAAAAAQABADzAAAA&#13;&#10;qwUAAAAA&#13;&#10;" o:allowincell="f" fillcolor="#c5d1d7 [3214]" stroked="f" strokecolor="#4a7ebb" strokeweight="1.5pt">
              <v:fill color2="#646b86 [3215]" focus="100%" type="gradient"/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0" t="0" r="0" b="0"/>
              <wp:wrapNone/>
              <wp:docPr id="7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C8BFCD"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yAUQQIAAM0EAAAOAAAAZHJzL2Uyb0RvYy54bWysVEuP0zAQviPxHyzfaZrQdkvUdIV2tQhp&#13;&#10;gRUL4jx1nMTCL2y36fLrGdtNKXBDm4Plefqbb2ayuT4qSQ7ceWF0Q8vZnBKumWmF7hv69cvdqzUl&#13;&#10;PoBuQRrNG/rEPb3evnyxGW3NKzMY2XJHMIn29WgbOoRg66LwbOAK/MxYrtHYGacgoOj6onUwYnYl&#13;&#10;i2o+XxWjca11hnHvUXubjXSb8ncdZ+FT13keiGwoYgvpdOncxbPYbqDuHdhBsBMM+A8UCoTGR8+p&#13;&#10;biEA2TvxTyolmDPedGHGjCpM1wnGUw1YTTn/q5rHASxPtSA53p5p8s+Xln08PDgi2oZerSjRoLBH&#13;&#10;n5E10L3k5HXkZ7S+RrdH++Bihd7eG/bdo6H4wxIFjz5kN34wLaaBfTCJk2PnVIzEaskxUf90pp4f&#13;&#10;A2GorJbrq1W1pIShbbUuq2qdmlNAPYVb58M7bhSJl4Y6RJnSw+HehwgH6snl1In2TkhJnAnfRBgS&#13;&#10;mfHdZPQYky/EGuQzq9PY8RvpyAFwYHZ9lbzlXmFJWVfO45fnBvU4XVk/oT2nSIB6f/nIKTaqzm45&#13;&#10;Ohyf4yVkoJ8Kk0ITbGJDl4uMmHgGkmOjywg+ujpIBEU4UsdTm0hYtmYNTyt04nfqcB6JnWmfsNvI&#13;&#10;bmQv/gPwMhj3k5IR96mh/sceHKdEvtdI8JtysYgLeCm4S2F3KYBmmKqhgWIR8XoT8tLurRP9gC+V&#13;&#10;qTPavMUp60Tqf8SXUZ1mE3dmqjTud1zKSzl5/f4LbX8BAAD//wMAUEsDBBQABgAIAAAAIQCgFXV8&#13;&#10;5QAAABABAAAPAAAAZHJzL2Rvd25yZXYueG1sTI9PS8NAEMXvgt9hGcGb3TRE86fZlKJ4EpFW0esm&#13;&#10;OybB7GzIbpvYT+940svAML/35r1yu9hBnHDyvSMF61UEAqlxpqdWwdvr400GwgdNRg+OUME3ethW&#13;&#10;lxelLoybaY+nQ2gFm5AvtIIuhLGQ0jcdWu1XbkTi26ebrA68Tq00k57Z3A4yjqI7aXVP/KHTI953&#13;&#10;2HwdjlbBy9xm8XmXPI+NPM81fdTze/6k1PXV8rDhsduACLiEPwX8duD8UHGw2h3JeDEouM2jmFEF&#13;&#10;aczFGMjzNAVRM7lOkgxkVcr/RaofAAAA//8DAFBLAQItABQABgAIAAAAIQC2gziS/gAAAOEBAAAT&#13;&#10;AAAAAAAAAAAAAAAAAAAAAABbQ29udGVudF9UeXBlc10ueG1sUEsBAi0AFAAGAAgAAAAhADj9If/W&#13;&#10;AAAAlAEAAAsAAAAAAAAAAAAAAAAALwEAAF9yZWxzLy5yZWxzUEsBAi0AFAAGAAgAAAAhACY3IBRB&#13;&#10;AgAAzQQAAA4AAAAAAAAAAAAAAAAALgIAAGRycy9lMm9Eb2MueG1sUEsBAi0AFAAGAAgAAAAhAKAV&#13;&#10;dXzlAAAAEAEAAA8AAAAAAAAAAAAAAAAAmwQAAGRycy9kb3ducmV2LnhtbFBLBQYAAAAABAAEAPMA&#13;&#10;AACtBQAAAAA=&#13;&#10;" o:allowincell="f" fillcolor="#c5d1d7 [3214]" stroked="f" strokecolor="#4a7ebb" strokeweight="1.5pt">
              <v:fill color2="#646b86 [3215]" focus="100%" type="gradient"/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0" b="0"/>
              <wp:wrapNone/>
              <wp:docPr id="7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1B5236"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vOpQAIAAM0EAAAOAAAAZHJzL2Uyb0RvYy54bWysVEuP0zAQviPxHyzfaZqo7Zao6QrtahHS&#13;&#10;AqtdEOep4yQWfmG7TZdfz9huSoEb2hwsz9PffDOTzfVRSXLgzgujG1rO5pRwzUwrdN/Qr1/u3qwp&#13;&#10;8QF0C9Jo3tBn7un19vWrzWhrXpnByJY7gkm0r0fb0CEEWxeFZwNX4GfGco3GzjgFAUXXF62DEbMr&#13;&#10;WVTz+aoYjWutM4x7j9rbbKTblL/rOAufu87zQGRDEVtIp0vnLp7FdgN178AOgp1gwH+gUCA0PnpO&#13;&#10;dQsByN6Jf1IpwZzxpgszZlRhuk4wnmrAasr5X9U8DWB5qgXJ8fZMk3+5tOzT4cER0Tb0akmJBoU9&#13;&#10;ekTWQPeSkyryM1pfo9uTfXCxQm/vDfvu0VD8YYmCRx+yGz+aFtPAPpjEybFzKkZiteSYqH8+U8+P&#13;&#10;gTBUVsv11apCCAxtq3VZVevUnALqKdw6H95zo0i8NNQhypQeDvc+RDhQTy6nTrR3QkriTPgmwpDI&#13;&#10;jO8mo8eYfCHWIJ9ZncaO30hHDoADs+ur5C33CkvKunIevzw3qMfpyvoJ7TlFAtT7y0dOsVF1dsvR&#13;&#10;4fgSLyED/VSYFJpgExu6XGTExDOQHBtdRvDR1UEiKMKROp7aRMKyNWt4WqETv1OH80jsTPuM3UZ2&#13;&#10;I3vxH4CXwbiflIy4Tw31P/bgOCXyg0aC35aLRVzAS8FdCrtLATTDVA0NFIuI15uQl3ZvnegHfKlM&#13;&#10;ndHmHU5ZJ1L/I76M6jSbuDNTpXG/41Jeysnr919o+wsAAP//AwBQSwMEFAAGAAgAAAAhAIcwfH3i&#13;&#10;AAAADwEAAA8AAABkcnMvZG93bnJldi54bWxMj0FLw0AQhe+C/2EZwZvdNESbptmUongSEavodZMd&#13;&#10;k2B2NmS33dhf7wiCXmYY3syb95Xb2Q7iiJPvHSlYLhIQSI0zPbUKXl/ur3IQPmgyenCECr7Qw7Y6&#13;&#10;Pyt1YVykZzzuQyvYhHyhFXQhjIWUvunQar9wIxJrH26yOvA4tdJMOrK5HWSaJDfS6p74Q6dHvO2w&#13;&#10;+dwfrIKn2ObpaZc9jo08xZre6/i2flDq8mK+23DZbUAEnMPfBfwwcH6oOFjtDmS8GBSsUuYJv531&#13;&#10;bLW+BlHz4jLLcpBVKf9zVN8AAAD//wMAUEsBAi0AFAAGAAgAAAAhALaDOJL+AAAA4QEAABMAAAAA&#13;&#10;AAAAAAAAAAAAAAAAAFtDb250ZW50X1R5cGVzXS54bWxQSwECLQAUAAYACAAAACEAOP0h/9YAAACU&#13;&#10;AQAACwAAAAAAAAAAAAAAAAAvAQAAX3JlbHMvLnJlbHNQSwECLQAUAAYACAAAACEAlK7zqUACAADN&#13;&#10;BAAADgAAAAAAAAAAAAAAAAAuAgAAZHJzL2Uyb0RvYy54bWxQSwECLQAUAAYACAAAACEAhzB8feIA&#13;&#10;AAAPAQAADwAAAAAAAAAAAAAAAACaBAAAZHJzL2Rvd25yZXYueG1sUEsFBgAAAAAEAAQA8wAAAKkF&#13;&#10;AAAAAA==&#13;&#10;" o:allowincell="f" fillcolor="#c5d1d7 [3214]" stroked="f" strokecolor="#4a7ebb" strokeweight="1.5pt">
              <v:fill color2="#646b86 [3215]" focus="100%" type="gradient"/>
              <v:shadow opacity="22938f" offset="0"/>
              <v:path arrowok="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1088B"/>
    <w:multiLevelType w:val="hybridMultilevel"/>
    <w:tmpl w:val="B98EF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66EC7"/>
    <w:multiLevelType w:val="hybridMultilevel"/>
    <w:tmpl w:val="4C282130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1763657D"/>
    <w:multiLevelType w:val="hybridMultilevel"/>
    <w:tmpl w:val="5CA23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A277A"/>
    <w:multiLevelType w:val="hybridMultilevel"/>
    <w:tmpl w:val="518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01615"/>
    <w:multiLevelType w:val="hybridMultilevel"/>
    <w:tmpl w:val="C06A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B0A85"/>
    <w:multiLevelType w:val="hybridMultilevel"/>
    <w:tmpl w:val="A1607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713479"/>
    <w:multiLevelType w:val="hybridMultilevel"/>
    <w:tmpl w:val="9EDE22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 w15:restartNumberingAfterBreak="0">
    <w:nsid w:val="341019F8"/>
    <w:multiLevelType w:val="hybridMultilevel"/>
    <w:tmpl w:val="C8ACE78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46840733"/>
    <w:multiLevelType w:val="hybridMultilevel"/>
    <w:tmpl w:val="D9E0FB0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5094E"/>
    <w:multiLevelType w:val="hybridMultilevel"/>
    <w:tmpl w:val="636EF730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1" w15:restartNumberingAfterBreak="0">
    <w:nsid w:val="52F9748C"/>
    <w:multiLevelType w:val="hybridMultilevel"/>
    <w:tmpl w:val="D9D0B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8192A"/>
    <w:multiLevelType w:val="hybridMultilevel"/>
    <w:tmpl w:val="8A067B30"/>
    <w:lvl w:ilvl="0" w:tplc="CFFA21F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E2814"/>
    <w:multiLevelType w:val="hybridMultilevel"/>
    <w:tmpl w:val="37947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266D3"/>
    <w:multiLevelType w:val="hybridMultilevel"/>
    <w:tmpl w:val="D91A6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5" w15:restartNumberingAfterBreak="0">
    <w:nsid w:val="79493041"/>
    <w:multiLevelType w:val="hybridMultilevel"/>
    <w:tmpl w:val="D62E1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4"/>
  </w:num>
  <w:num w:numId="5">
    <w:abstractNumId w:val="1"/>
  </w:num>
  <w:num w:numId="6">
    <w:abstractNumId w:val="15"/>
  </w:num>
  <w:num w:numId="7">
    <w:abstractNumId w:val="13"/>
  </w:num>
  <w:num w:numId="8">
    <w:abstractNumId w:val="8"/>
  </w:num>
  <w:num w:numId="9">
    <w:abstractNumId w:val="5"/>
  </w:num>
  <w:num w:numId="10">
    <w:abstractNumId w:val="11"/>
  </w:num>
  <w:num w:numId="11">
    <w:abstractNumId w:val="12"/>
  </w:num>
  <w:num w:numId="12">
    <w:abstractNumId w:val="3"/>
  </w:num>
  <w:num w:numId="13">
    <w:abstractNumId w:val="2"/>
  </w:num>
  <w:num w:numId="14">
    <w:abstractNumId w:val="10"/>
  </w:num>
  <w:num w:numId="15">
    <w:abstractNumId w:val="1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780609"/>
    <w:rsid w:val="00050C2E"/>
    <w:rsid w:val="00055888"/>
    <w:rsid w:val="00085E10"/>
    <w:rsid w:val="000978ED"/>
    <w:rsid w:val="000B382B"/>
    <w:rsid w:val="000D1EBA"/>
    <w:rsid w:val="00112E15"/>
    <w:rsid w:val="0018496C"/>
    <w:rsid w:val="00187695"/>
    <w:rsid w:val="00192084"/>
    <w:rsid w:val="001A4ED3"/>
    <w:rsid w:val="002119CB"/>
    <w:rsid w:val="00213EF3"/>
    <w:rsid w:val="00230F85"/>
    <w:rsid w:val="002362CE"/>
    <w:rsid w:val="0027736C"/>
    <w:rsid w:val="002B0402"/>
    <w:rsid w:val="002B7F5E"/>
    <w:rsid w:val="002E0857"/>
    <w:rsid w:val="002F4791"/>
    <w:rsid w:val="003122C7"/>
    <w:rsid w:val="00344277"/>
    <w:rsid w:val="0035293E"/>
    <w:rsid w:val="003532AE"/>
    <w:rsid w:val="00355E27"/>
    <w:rsid w:val="00363BA8"/>
    <w:rsid w:val="00373D83"/>
    <w:rsid w:val="00384839"/>
    <w:rsid w:val="003912DF"/>
    <w:rsid w:val="00393B76"/>
    <w:rsid w:val="003E564B"/>
    <w:rsid w:val="003E75BC"/>
    <w:rsid w:val="004346EC"/>
    <w:rsid w:val="0043681B"/>
    <w:rsid w:val="00452876"/>
    <w:rsid w:val="00477CE8"/>
    <w:rsid w:val="00487FF1"/>
    <w:rsid w:val="00490793"/>
    <w:rsid w:val="004B5989"/>
    <w:rsid w:val="004D6809"/>
    <w:rsid w:val="00515A34"/>
    <w:rsid w:val="00516E8F"/>
    <w:rsid w:val="005436F8"/>
    <w:rsid w:val="00564855"/>
    <w:rsid w:val="00577AB2"/>
    <w:rsid w:val="00592D7A"/>
    <w:rsid w:val="005B1E5D"/>
    <w:rsid w:val="005B37FF"/>
    <w:rsid w:val="005C3393"/>
    <w:rsid w:val="005D40CA"/>
    <w:rsid w:val="00637B92"/>
    <w:rsid w:val="006456E3"/>
    <w:rsid w:val="00657F6A"/>
    <w:rsid w:val="00680437"/>
    <w:rsid w:val="0068088C"/>
    <w:rsid w:val="0069225E"/>
    <w:rsid w:val="006C7C69"/>
    <w:rsid w:val="006F0D2C"/>
    <w:rsid w:val="00711810"/>
    <w:rsid w:val="0074557D"/>
    <w:rsid w:val="00746AC2"/>
    <w:rsid w:val="0075785B"/>
    <w:rsid w:val="00762CD2"/>
    <w:rsid w:val="00780609"/>
    <w:rsid w:val="00797890"/>
    <w:rsid w:val="007B7CB9"/>
    <w:rsid w:val="007F6596"/>
    <w:rsid w:val="00803939"/>
    <w:rsid w:val="0081235E"/>
    <w:rsid w:val="00824AFD"/>
    <w:rsid w:val="00830BE2"/>
    <w:rsid w:val="00834B07"/>
    <w:rsid w:val="00844F62"/>
    <w:rsid w:val="008725FE"/>
    <w:rsid w:val="008936CC"/>
    <w:rsid w:val="008B161E"/>
    <w:rsid w:val="008B507D"/>
    <w:rsid w:val="008B5C32"/>
    <w:rsid w:val="008D2C03"/>
    <w:rsid w:val="008F3C55"/>
    <w:rsid w:val="00904148"/>
    <w:rsid w:val="0091184E"/>
    <w:rsid w:val="009212E9"/>
    <w:rsid w:val="009217C8"/>
    <w:rsid w:val="00942774"/>
    <w:rsid w:val="00970FB7"/>
    <w:rsid w:val="00973610"/>
    <w:rsid w:val="0097563D"/>
    <w:rsid w:val="009852B1"/>
    <w:rsid w:val="00990404"/>
    <w:rsid w:val="009C550B"/>
    <w:rsid w:val="009D09D3"/>
    <w:rsid w:val="00A30E88"/>
    <w:rsid w:val="00A547FA"/>
    <w:rsid w:val="00A56F3C"/>
    <w:rsid w:val="00A611CC"/>
    <w:rsid w:val="00A738BC"/>
    <w:rsid w:val="00A77C24"/>
    <w:rsid w:val="00A86BED"/>
    <w:rsid w:val="00A86F4B"/>
    <w:rsid w:val="00A874C2"/>
    <w:rsid w:val="00AA3210"/>
    <w:rsid w:val="00AC49EA"/>
    <w:rsid w:val="00AD4623"/>
    <w:rsid w:val="00AE149D"/>
    <w:rsid w:val="00B02A99"/>
    <w:rsid w:val="00B41BA5"/>
    <w:rsid w:val="00B45713"/>
    <w:rsid w:val="00B573DE"/>
    <w:rsid w:val="00B853B0"/>
    <w:rsid w:val="00B90DAC"/>
    <w:rsid w:val="00BB18AA"/>
    <w:rsid w:val="00C21043"/>
    <w:rsid w:val="00C25DD5"/>
    <w:rsid w:val="00C71927"/>
    <w:rsid w:val="00C97488"/>
    <w:rsid w:val="00CA19FF"/>
    <w:rsid w:val="00CC22CC"/>
    <w:rsid w:val="00D54F46"/>
    <w:rsid w:val="00D94537"/>
    <w:rsid w:val="00DA28EC"/>
    <w:rsid w:val="00DB15B7"/>
    <w:rsid w:val="00DC5452"/>
    <w:rsid w:val="00DD7679"/>
    <w:rsid w:val="00E0471B"/>
    <w:rsid w:val="00E36C14"/>
    <w:rsid w:val="00E43757"/>
    <w:rsid w:val="00E60171"/>
    <w:rsid w:val="00E87E32"/>
    <w:rsid w:val="00EA1812"/>
    <w:rsid w:val="00F463F8"/>
    <w:rsid w:val="00F92B36"/>
    <w:rsid w:val="00FA2B2F"/>
    <w:rsid w:val="00FB523A"/>
    <w:rsid w:val="00FD2FD7"/>
    <w:rsid w:val="00FE1B30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B224709-B8F7-6449-9911-5A30887B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iPriority="9" w:unhideWhenUsed="1" w:qFormat="1"/>
    <w:lsdException w:name="heading 3" w:semiHidden="1" w:unhideWhenUsed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uiPriority="37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277"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46B86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646B86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646B86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46B86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46B86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46B86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paragraph" w:styleId="ListParagraph">
    <w:name w:val="List Paragraph"/>
    <w:basedOn w:val="Normal"/>
    <w:rsid w:val="00564855"/>
    <w:pPr>
      <w:ind w:left="720"/>
      <w:contextualSpacing/>
    </w:pPr>
  </w:style>
  <w:style w:type="character" w:styleId="Hyperlink">
    <w:name w:val="Hyperlink"/>
    <w:basedOn w:val="DefaultParagraphFont"/>
    <w:unhideWhenUsed/>
    <w:rsid w:val="002F4791"/>
    <w:rPr>
      <w:color w:val="00A3D6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E36C14"/>
    <w:pPr>
      <w:spacing w:after="180" w:line="312" w:lineRule="auto"/>
    </w:pPr>
    <w:rPr>
      <w:rFonts w:eastAsiaTheme="minorHAnsi"/>
      <w:color w:val="404040" w:themeColor="text1" w:themeTint="BF"/>
      <w:sz w:val="22"/>
      <w:szCs w:val="22"/>
    </w:rPr>
  </w:style>
  <w:style w:type="character" w:styleId="FollowedHyperlink">
    <w:name w:val="FollowedHyperlink"/>
    <w:basedOn w:val="DefaultParagraphFont"/>
    <w:semiHidden/>
    <w:unhideWhenUsed/>
    <w:rsid w:val="00746AC2"/>
    <w:rPr>
      <w:color w:val="694F07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E564B"/>
  </w:style>
  <w:style w:type="paragraph" w:styleId="BalloonText">
    <w:name w:val="Balloon Text"/>
    <w:basedOn w:val="Normal"/>
    <w:link w:val="BalloonTextChar"/>
    <w:semiHidden/>
    <w:unhideWhenUsed/>
    <w:rsid w:val="00C25D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25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3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Civic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Mah15</b:Tag>
    <b:SourceType>JournalArticle</b:SourceType>
    <b:Guid>{B129C8F4-3E20-400C-948B-C9150628F042}</b:Guid>
    <b:Title>Comparative Study of Probiotic Ice Cream and Probiotic Drink on Salivary Streptococcus mutans Levels in 6-12 Years Age Group Children</b:Title>
    <b:Year>2015</b:Year>
    <b:Author>
      <b:Author>
        <b:NameList>
          <b:Person>
            <b:Last>Mahantesha</b:Last>
            <b:First>T.,</b:First>
            <b:Middle>Reddy, K., Kumar, N., Nara, A., Ashwin, D., &amp; Buddiga, V.</b:Middle>
          </b:Person>
        </b:NameList>
      </b:Author>
    </b:Author>
    <b:JournalName>Journal of International Oral Health : JIOH</b:JournalName>
    <b:Pages>Vol.7(9), pp.47-50</b:Pages>
    <b:RefOrder>1</b:RefOrder>
  </b:Source>
</b:Sources>
</file>

<file path=customXml/itemProps1.xml><?xml version="1.0" encoding="utf-8"?>
<ds:datastoreItem xmlns:ds="http://schemas.openxmlformats.org/officeDocument/2006/customXml" ds:itemID="{7E702CD3-083F-5041-A0C7-4BCA215BE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Jash</dc:creator>
  <cp:lastModifiedBy>Yahya.Salim@mail.citytech.cuny.edu</cp:lastModifiedBy>
  <cp:revision>2</cp:revision>
  <cp:lastPrinted>2019-04-02T16:10:00Z</cp:lastPrinted>
  <dcterms:created xsi:type="dcterms:W3CDTF">2020-04-22T02:06:00Z</dcterms:created>
  <dcterms:modified xsi:type="dcterms:W3CDTF">2020-04-22T02:06:00Z</dcterms:modified>
</cp:coreProperties>
</file>