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B3" w:rsidRPr="006752F3" w:rsidRDefault="003335B3" w:rsidP="003335B3">
      <w:pPr>
        <w:ind w:left="-360"/>
        <w:rPr>
          <w:rFonts w:ascii="Gill Sans MT" w:hAnsi="Gill Sans MT" w:cs="Tahoma"/>
          <w:b/>
          <w:sz w:val="20"/>
          <w:szCs w:val="26"/>
        </w:rPr>
      </w:pPr>
      <w:r w:rsidRPr="006752F3">
        <w:rPr>
          <w:rFonts w:ascii="Gill Sans MT" w:hAnsi="Gill Sans MT" w:cs="Tahoma"/>
          <w:b/>
          <w:sz w:val="20"/>
          <w:szCs w:val="26"/>
        </w:rPr>
        <w:t>COMD</w:t>
      </w:r>
      <w:r w:rsidR="00C11032">
        <w:rPr>
          <w:rFonts w:ascii="Gill Sans MT" w:hAnsi="Gill Sans MT" w:cs="Tahoma"/>
          <w:b/>
          <w:sz w:val="20"/>
          <w:szCs w:val="26"/>
        </w:rPr>
        <w:t xml:space="preserve"> 1103 Foundations Drawing</w:t>
      </w:r>
      <w:r w:rsidRPr="006752F3">
        <w:rPr>
          <w:rFonts w:ascii="Gill Sans MT" w:hAnsi="Gill Sans MT" w:cs="Tahoma"/>
          <w:b/>
          <w:sz w:val="20"/>
          <w:szCs w:val="26"/>
        </w:rPr>
        <w:tab/>
      </w:r>
      <w:r w:rsidRPr="006752F3">
        <w:rPr>
          <w:rFonts w:ascii="Gill Sans MT" w:hAnsi="Gill Sans MT" w:cs="Tahoma"/>
          <w:b/>
          <w:sz w:val="20"/>
          <w:szCs w:val="26"/>
        </w:rPr>
        <w:tab/>
        <w:t xml:space="preserve">      </w:t>
      </w:r>
      <w:r w:rsidR="00A753FF">
        <w:rPr>
          <w:rFonts w:ascii="Gill Sans MT" w:hAnsi="Gill Sans MT" w:cs="Tahoma"/>
          <w:b/>
          <w:sz w:val="20"/>
          <w:szCs w:val="26"/>
        </w:rPr>
        <w:tab/>
      </w:r>
      <w:r w:rsidR="00A753FF">
        <w:rPr>
          <w:rFonts w:ascii="Gill Sans MT" w:hAnsi="Gill Sans MT" w:cs="Tahoma"/>
          <w:b/>
          <w:sz w:val="20"/>
          <w:szCs w:val="26"/>
        </w:rPr>
        <w:tab/>
      </w:r>
      <w:r w:rsidRPr="006752F3">
        <w:rPr>
          <w:rFonts w:ascii="Gill Sans MT" w:hAnsi="Gill Sans MT" w:cs="Tahoma"/>
          <w:b/>
          <w:sz w:val="20"/>
          <w:szCs w:val="26"/>
        </w:rPr>
        <w:t>New York City College of Technology</w:t>
      </w:r>
    </w:p>
    <w:p w:rsidR="003335B3" w:rsidRPr="006752F3" w:rsidRDefault="003335B3" w:rsidP="003335B3">
      <w:pPr>
        <w:ind w:left="-360"/>
        <w:jc w:val="right"/>
        <w:rPr>
          <w:rFonts w:ascii="Gill Sans MT" w:hAnsi="Gill Sans MT" w:cs="Tahoma"/>
          <w:b/>
          <w:sz w:val="20"/>
          <w:szCs w:val="26"/>
        </w:rPr>
      </w:pPr>
      <w:r w:rsidRPr="006752F3">
        <w:rPr>
          <w:rFonts w:ascii="Gill Sans MT" w:hAnsi="Gill Sans MT" w:cs="Tahoma"/>
          <w:b/>
          <w:sz w:val="20"/>
          <w:szCs w:val="26"/>
        </w:rPr>
        <w:tab/>
      </w:r>
      <w:r w:rsidRPr="006752F3">
        <w:rPr>
          <w:rFonts w:ascii="Gill Sans MT" w:hAnsi="Gill Sans MT" w:cs="Tahoma"/>
          <w:b/>
          <w:sz w:val="20"/>
          <w:szCs w:val="26"/>
        </w:rPr>
        <w:tab/>
      </w:r>
      <w:r w:rsidRPr="006752F3">
        <w:rPr>
          <w:rFonts w:ascii="Gill Sans MT" w:hAnsi="Gill Sans MT" w:cs="Tahoma"/>
          <w:b/>
          <w:sz w:val="20"/>
          <w:szCs w:val="26"/>
        </w:rPr>
        <w:tab/>
      </w:r>
      <w:r w:rsidRPr="006752F3">
        <w:rPr>
          <w:rFonts w:ascii="Gill Sans MT" w:hAnsi="Gill Sans MT" w:cs="Tahoma"/>
          <w:b/>
          <w:sz w:val="20"/>
          <w:szCs w:val="26"/>
        </w:rPr>
        <w:tab/>
      </w:r>
      <w:r w:rsidRPr="006752F3">
        <w:rPr>
          <w:rFonts w:ascii="Gill Sans MT" w:hAnsi="Gill Sans MT" w:cs="Tahoma"/>
          <w:b/>
          <w:sz w:val="20"/>
          <w:szCs w:val="26"/>
        </w:rPr>
        <w:tab/>
      </w:r>
      <w:r w:rsidRPr="006752F3">
        <w:rPr>
          <w:rFonts w:ascii="Gill Sans MT" w:hAnsi="Gill Sans MT" w:cs="Tahoma"/>
          <w:b/>
          <w:sz w:val="20"/>
          <w:szCs w:val="26"/>
        </w:rPr>
        <w:tab/>
      </w:r>
      <w:r w:rsidRPr="006752F3">
        <w:rPr>
          <w:rFonts w:ascii="Gill Sans MT" w:hAnsi="Gill Sans MT" w:cs="Tahoma"/>
          <w:b/>
          <w:sz w:val="20"/>
          <w:szCs w:val="26"/>
        </w:rPr>
        <w:tab/>
        <w:t>Department of Communication Design</w:t>
      </w:r>
    </w:p>
    <w:p w:rsidR="003335B3" w:rsidRPr="006752F3" w:rsidRDefault="003335B3" w:rsidP="003335B3">
      <w:pPr>
        <w:ind w:left="-360"/>
        <w:rPr>
          <w:rFonts w:ascii="Gill Sans MT" w:hAnsi="Gill Sans MT" w:cs="Tahoma"/>
          <w:b/>
          <w:sz w:val="20"/>
          <w:szCs w:val="26"/>
        </w:rPr>
      </w:pPr>
      <w:r w:rsidRPr="006752F3">
        <w:rPr>
          <w:rFonts w:ascii="Gill Sans MT" w:hAnsi="Gill Sans MT" w:cs="Tahoma"/>
          <w:b/>
          <w:sz w:val="20"/>
          <w:szCs w:val="26"/>
        </w:rPr>
        <w:t xml:space="preserve">Professor Sara Woolley </w:t>
      </w:r>
      <w:proofErr w:type="spellStart"/>
      <w:r w:rsidRPr="006752F3">
        <w:rPr>
          <w:rFonts w:ascii="Gill Sans MT" w:hAnsi="Gill Sans MT" w:cs="Tahoma"/>
          <w:b/>
          <w:sz w:val="20"/>
          <w:szCs w:val="26"/>
        </w:rPr>
        <w:t>Gómez</w:t>
      </w:r>
      <w:proofErr w:type="spellEnd"/>
    </w:p>
    <w:p w:rsidR="003335B3" w:rsidRPr="006752F3" w:rsidRDefault="003335B3" w:rsidP="003335B3">
      <w:pPr>
        <w:ind w:left="-360"/>
        <w:rPr>
          <w:rFonts w:ascii="Gill Sans MT" w:hAnsi="Gill Sans MT" w:cs="Tahoma"/>
          <w:b/>
          <w:sz w:val="20"/>
          <w:szCs w:val="26"/>
        </w:rPr>
      </w:pPr>
      <w:r w:rsidRPr="006752F3">
        <w:rPr>
          <w:rFonts w:ascii="Gill Sans MT" w:hAnsi="Gill Sans MT" w:cs="Tahoma"/>
          <w:b/>
          <w:sz w:val="20"/>
          <w:szCs w:val="26"/>
        </w:rPr>
        <w:t>Office:</w:t>
      </w:r>
      <w:r w:rsidR="00C11032">
        <w:rPr>
          <w:rFonts w:ascii="Gill Sans MT" w:hAnsi="Gill Sans MT" w:cs="Tahoma"/>
          <w:b/>
          <w:sz w:val="20"/>
          <w:szCs w:val="26"/>
        </w:rPr>
        <w:t xml:space="preserve"> N1126</w:t>
      </w:r>
    </w:p>
    <w:p w:rsidR="003335B3" w:rsidRPr="006752F3" w:rsidRDefault="003335B3" w:rsidP="003335B3">
      <w:pPr>
        <w:ind w:left="-360"/>
        <w:rPr>
          <w:rFonts w:ascii="Gill Sans MT" w:hAnsi="Gill Sans MT" w:cs="Tahoma"/>
          <w:b/>
          <w:sz w:val="20"/>
          <w:szCs w:val="26"/>
        </w:rPr>
      </w:pPr>
      <w:r w:rsidRPr="006752F3">
        <w:rPr>
          <w:rFonts w:ascii="Gill Sans MT" w:hAnsi="Gill Sans MT" w:cs="Tahoma"/>
          <w:b/>
          <w:sz w:val="20"/>
          <w:szCs w:val="26"/>
        </w:rPr>
        <w:t>Email:</w:t>
      </w:r>
      <w:r w:rsidRPr="006752F3">
        <w:rPr>
          <w:rFonts w:ascii="Gill Sans MT" w:hAnsi="Gill Sans MT"/>
          <w:sz w:val="20"/>
        </w:rPr>
        <w:t xml:space="preserve"> </w:t>
      </w:r>
      <w:r w:rsidRPr="006752F3">
        <w:rPr>
          <w:rFonts w:ascii="Gill Sans MT" w:hAnsi="Gill Sans MT" w:cs="Tahoma"/>
          <w:b/>
          <w:sz w:val="20"/>
          <w:szCs w:val="26"/>
        </w:rPr>
        <w:t>SJWoolley@citytech.cuny.edu</w:t>
      </w:r>
    </w:p>
    <w:p w:rsidR="003335B3" w:rsidRPr="006752F3" w:rsidRDefault="003335B3" w:rsidP="003335B3">
      <w:pPr>
        <w:ind w:left="-360"/>
        <w:rPr>
          <w:rFonts w:ascii="Gill Sans MT" w:hAnsi="Gill Sans MT" w:cs="Tahoma"/>
          <w:b/>
          <w:sz w:val="20"/>
          <w:szCs w:val="26"/>
        </w:rPr>
      </w:pPr>
      <w:r w:rsidRPr="006752F3">
        <w:rPr>
          <w:rFonts w:ascii="Gill Sans MT" w:hAnsi="Gill Sans MT" w:cs="Tahoma"/>
          <w:b/>
          <w:sz w:val="20"/>
          <w:szCs w:val="26"/>
        </w:rPr>
        <w:t>Phone extension:</w:t>
      </w:r>
    </w:p>
    <w:p w:rsidR="003335B3" w:rsidRPr="006752F3" w:rsidRDefault="003335B3" w:rsidP="003335B3">
      <w:pPr>
        <w:rPr>
          <w:rFonts w:ascii="Gill Sans MT" w:hAnsi="Gill Sans MT" w:cs="Tahoma"/>
          <w:b/>
          <w:sz w:val="20"/>
          <w:szCs w:val="26"/>
        </w:rPr>
      </w:pPr>
    </w:p>
    <w:p w:rsidR="003335B3" w:rsidRPr="006752F3" w:rsidRDefault="003335B3" w:rsidP="003335B3">
      <w:pPr>
        <w:ind w:left="-360"/>
        <w:rPr>
          <w:rFonts w:ascii="Gill Sans MT" w:hAnsi="Gill Sans MT"/>
          <w:b/>
          <w:sz w:val="20"/>
        </w:rPr>
      </w:pPr>
      <w:r w:rsidRPr="006752F3">
        <w:rPr>
          <w:rFonts w:ascii="Gill Sans MT" w:hAnsi="Gill Sans MT"/>
          <w:b/>
          <w:sz w:val="20"/>
        </w:rPr>
        <w:t>Week 1</w:t>
      </w:r>
      <w:r w:rsidRPr="006752F3">
        <w:rPr>
          <w:rFonts w:ascii="Gill Sans MT" w:hAnsi="Gill Sans MT"/>
          <w:b/>
          <w:sz w:val="20"/>
        </w:rPr>
        <w:tab/>
      </w:r>
    </w:p>
    <w:p w:rsidR="00F0423B" w:rsidRDefault="003335B3" w:rsidP="00F0423B">
      <w:pPr>
        <w:pStyle w:val="ListParagraph"/>
        <w:numPr>
          <w:ilvl w:val="0"/>
          <w:numId w:val="7"/>
        </w:numPr>
        <w:rPr>
          <w:rFonts w:ascii="Gill Sans MT" w:hAnsi="Gill Sans MT"/>
          <w:b/>
          <w:sz w:val="20"/>
        </w:rPr>
      </w:pPr>
      <w:r w:rsidRPr="006752F3">
        <w:rPr>
          <w:rFonts w:ascii="Gill Sans MT" w:hAnsi="Gill Sans MT"/>
          <w:b/>
          <w:sz w:val="20"/>
        </w:rPr>
        <w:t>Topic:</w:t>
      </w:r>
      <w:r w:rsidRPr="006752F3">
        <w:rPr>
          <w:rFonts w:ascii="Gill Sans MT" w:hAnsi="Gill Sans MT"/>
          <w:b/>
          <w:sz w:val="20"/>
        </w:rPr>
        <w:tab/>
      </w:r>
      <w:r w:rsidR="00C11032">
        <w:rPr>
          <w:rFonts w:ascii="Gill Sans MT" w:hAnsi="Gill Sans MT"/>
          <w:b/>
          <w:sz w:val="20"/>
        </w:rPr>
        <w:t>Essential Perception Skills</w:t>
      </w:r>
      <w:r w:rsidR="00F0423B">
        <w:rPr>
          <w:rFonts w:ascii="Gill Sans MT" w:hAnsi="Gill Sans MT"/>
          <w:b/>
          <w:sz w:val="20"/>
        </w:rPr>
        <w:t xml:space="preserve"> #</w:t>
      </w:r>
      <w:proofErr w:type="gramStart"/>
      <w:r w:rsidR="00F0423B">
        <w:rPr>
          <w:rFonts w:ascii="Gill Sans MT" w:hAnsi="Gill Sans MT"/>
          <w:b/>
          <w:sz w:val="20"/>
        </w:rPr>
        <w:t>1 :</w:t>
      </w:r>
      <w:proofErr w:type="gramEnd"/>
      <w:r w:rsidR="00F0423B">
        <w:rPr>
          <w:rFonts w:ascii="Gill Sans MT" w:hAnsi="Gill Sans MT"/>
          <w:b/>
          <w:sz w:val="20"/>
        </w:rPr>
        <w:t xml:space="preserve"> The </w:t>
      </w:r>
      <w:r w:rsidR="00F0423B" w:rsidRPr="00AE33FB">
        <w:rPr>
          <w:rFonts w:ascii="Gill Sans MT" w:hAnsi="Gill Sans MT"/>
          <w:b/>
          <w:sz w:val="20"/>
        </w:rPr>
        <w:t>Per</w:t>
      </w:r>
      <w:r w:rsidR="00F0423B">
        <w:rPr>
          <w:rFonts w:ascii="Gill Sans MT" w:hAnsi="Gill Sans MT"/>
          <w:b/>
          <w:sz w:val="20"/>
        </w:rPr>
        <w:t>ception of Edges</w:t>
      </w:r>
    </w:p>
    <w:p w:rsidR="003335B3" w:rsidRPr="006752F3" w:rsidRDefault="003335B3" w:rsidP="003335B3">
      <w:pPr>
        <w:ind w:left="-360" w:firstLine="1080"/>
        <w:rPr>
          <w:rFonts w:ascii="Gill Sans MT" w:hAnsi="Gill Sans MT" w:cs="Tahoma"/>
          <w:b/>
          <w:sz w:val="20"/>
          <w:szCs w:val="26"/>
        </w:rPr>
      </w:pPr>
    </w:p>
    <w:p w:rsidR="003335B3" w:rsidRPr="006752F3" w:rsidRDefault="003335B3" w:rsidP="003335B3">
      <w:pPr>
        <w:ind w:left="-360"/>
        <w:rPr>
          <w:rFonts w:ascii="Gill Sans MT" w:hAnsi="Gill Sans MT" w:cs="Tahoma"/>
          <w:b/>
          <w:sz w:val="20"/>
          <w:szCs w:val="26"/>
        </w:rPr>
      </w:pPr>
    </w:p>
    <w:p w:rsidR="00C11032" w:rsidRDefault="003335B3" w:rsidP="003335B3">
      <w:pPr>
        <w:ind w:left="-360"/>
        <w:rPr>
          <w:rFonts w:ascii="Gill Sans MT" w:hAnsi="Gill Sans MT"/>
          <w:b/>
          <w:sz w:val="20"/>
        </w:rPr>
      </w:pPr>
      <w:r w:rsidRPr="006752F3">
        <w:rPr>
          <w:rFonts w:ascii="Gill Sans MT" w:hAnsi="Gill Sans MT"/>
          <w:b/>
          <w:sz w:val="20"/>
        </w:rPr>
        <w:t>Lecture Topics:</w:t>
      </w:r>
    </w:p>
    <w:p w:rsidR="003335B3" w:rsidRPr="006752F3" w:rsidRDefault="003335B3" w:rsidP="003335B3">
      <w:pPr>
        <w:ind w:left="-360"/>
        <w:rPr>
          <w:rFonts w:ascii="Gill Sans MT" w:hAnsi="Gill Sans MT"/>
          <w:b/>
          <w:sz w:val="20"/>
        </w:rPr>
      </w:pPr>
      <w:r w:rsidRPr="006752F3">
        <w:rPr>
          <w:rFonts w:ascii="Gill Sans MT" w:hAnsi="Gill Sans MT"/>
          <w:b/>
          <w:sz w:val="20"/>
        </w:rPr>
        <w:tab/>
      </w:r>
    </w:p>
    <w:p w:rsidR="00C11032" w:rsidRDefault="00C11032" w:rsidP="00C11032">
      <w:pPr>
        <w:pStyle w:val="ListParagraph"/>
        <w:numPr>
          <w:ilvl w:val="0"/>
          <w:numId w:val="7"/>
        </w:numPr>
        <w:rPr>
          <w:rFonts w:ascii="Gill Sans MT" w:hAnsi="Gill Sans MT"/>
          <w:b/>
          <w:sz w:val="20"/>
        </w:rPr>
      </w:pPr>
      <w:r>
        <w:rPr>
          <w:rFonts w:ascii="Gill Sans MT" w:hAnsi="Gill Sans MT"/>
          <w:b/>
          <w:sz w:val="20"/>
        </w:rPr>
        <w:t>Tools of the Trade – Supply Overview</w:t>
      </w:r>
    </w:p>
    <w:p w:rsidR="00AE33FB" w:rsidRDefault="0004446D" w:rsidP="00C11032">
      <w:pPr>
        <w:pStyle w:val="ListParagraph"/>
        <w:numPr>
          <w:ilvl w:val="0"/>
          <w:numId w:val="7"/>
        </w:numPr>
        <w:rPr>
          <w:rFonts w:ascii="Gill Sans MT" w:hAnsi="Gill Sans MT"/>
          <w:b/>
          <w:sz w:val="20"/>
        </w:rPr>
      </w:pPr>
      <w:r w:rsidRPr="00AE33FB">
        <w:rPr>
          <w:rFonts w:ascii="Gill Sans MT" w:hAnsi="Gill Sans MT"/>
          <w:b/>
          <w:sz w:val="20"/>
        </w:rPr>
        <w:t xml:space="preserve">Parts of a Drawing </w:t>
      </w:r>
    </w:p>
    <w:p w:rsidR="00A60FE8" w:rsidRDefault="00A60FE8" w:rsidP="00A60FE8">
      <w:pPr>
        <w:pStyle w:val="ListParagraph"/>
        <w:numPr>
          <w:ilvl w:val="0"/>
          <w:numId w:val="7"/>
        </w:numPr>
        <w:rPr>
          <w:rFonts w:ascii="Gill Sans MT" w:hAnsi="Gill Sans MT"/>
          <w:b/>
          <w:sz w:val="20"/>
        </w:rPr>
      </w:pPr>
      <w:r w:rsidRPr="00A60FE8">
        <w:rPr>
          <w:rFonts w:ascii="Gill Sans MT" w:hAnsi="Gill Sans MT"/>
          <w:b/>
          <w:sz w:val="20"/>
        </w:rPr>
        <w:t xml:space="preserve">The 3 basic drawing </w:t>
      </w:r>
      <w:proofErr w:type="gramStart"/>
      <w:r w:rsidRPr="00A60FE8">
        <w:rPr>
          <w:rFonts w:ascii="Gill Sans MT" w:hAnsi="Gill Sans MT"/>
          <w:b/>
          <w:sz w:val="20"/>
        </w:rPr>
        <w:t>skills</w:t>
      </w:r>
      <w:r>
        <w:rPr>
          <w:rFonts w:ascii="Gill Sans MT" w:hAnsi="Gill Sans MT"/>
          <w:b/>
          <w:sz w:val="20"/>
        </w:rPr>
        <w:t xml:space="preserve"> :</w:t>
      </w:r>
      <w:proofErr w:type="gramEnd"/>
    </w:p>
    <w:p w:rsidR="00A60FE8" w:rsidRPr="00A60FE8" w:rsidRDefault="00A60FE8" w:rsidP="00A60FE8">
      <w:pPr>
        <w:ind w:left="720"/>
        <w:rPr>
          <w:rFonts w:ascii="Gill Sans MT" w:hAnsi="Gill Sans MT"/>
          <w:b/>
          <w:sz w:val="20"/>
        </w:rPr>
      </w:pPr>
      <w:r w:rsidRPr="00A60FE8">
        <w:rPr>
          <w:rFonts w:ascii="Gill Sans MT" w:hAnsi="Gill Sans MT"/>
          <w:sz w:val="20"/>
        </w:rPr>
        <w:t>•</w:t>
      </w:r>
      <w:r w:rsidRPr="00A60FE8">
        <w:rPr>
          <w:rFonts w:ascii="Gill Sans MT" w:hAnsi="Gill Sans MT"/>
          <w:sz w:val="20"/>
        </w:rPr>
        <w:tab/>
        <w:t>Composition, Value, and Contour</w:t>
      </w:r>
    </w:p>
    <w:p w:rsidR="00AE33FB" w:rsidRPr="00A60FE8" w:rsidRDefault="00AE33FB" w:rsidP="00A60FE8">
      <w:pPr>
        <w:ind w:left="720"/>
        <w:rPr>
          <w:rFonts w:ascii="Gill Sans MT" w:hAnsi="Gill Sans MT"/>
          <w:sz w:val="20"/>
        </w:rPr>
      </w:pPr>
    </w:p>
    <w:p w:rsidR="00A60FE8" w:rsidRPr="00A60FE8" w:rsidRDefault="00AE33FB" w:rsidP="00A60FE8">
      <w:pPr>
        <w:pStyle w:val="ListParagraph"/>
        <w:numPr>
          <w:ilvl w:val="0"/>
          <w:numId w:val="7"/>
        </w:numPr>
        <w:rPr>
          <w:rFonts w:ascii="Gill Sans MT" w:hAnsi="Gill Sans MT"/>
          <w:b/>
          <w:sz w:val="20"/>
        </w:rPr>
      </w:pPr>
      <w:r w:rsidRPr="00A60FE8">
        <w:rPr>
          <w:rFonts w:ascii="Gill Sans MT" w:hAnsi="Gill Sans MT"/>
          <w:b/>
          <w:sz w:val="20"/>
        </w:rPr>
        <w:t xml:space="preserve">The 5 </w:t>
      </w:r>
      <w:r w:rsidR="00A60FE8" w:rsidRPr="00A60FE8">
        <w:rPr>
          <w:rFonts w:ascii="Gill Sans MT" w:hAnsi="Gill Sans MT"/>
          <w:b/>
          <w:sz w:val="20"/>
        </w:rPr>
        <w:t>basic</w:t>
      </w:r>
      <w:r w:rsidR="00A60FE8" w:rsidRPr="00A60FE8">
        <w:rPr>
          <w:rFonts w:ascii="Gill Sans MT" w:hAnsi="Gill Sans MT"/>
          <w:b/>
          <w:i/>
          <w:sz w:val="20"/>
        </w:rPr>
        <w:t xml:space="preserve"> </w:t>
      </w:r>
      <w:r w:rsidRPr="00A60FE8">
        <w:rPr>
          <w:rFonts w:ascii="Gill Sans MT" w:hAnsi="Gill Sans MT"/>
          <w:b/>
          <w:i/>
          <w:sz w:val="20"/>
        </w:rPr>
        <w:t>perceptual</w:t>
      </w:r>
      <w:r w:rsidRPr="00A60FE8">
        <w:rPr>
          <w:rFonts w:ascii="Gill Sans MT" w:hAnsi="Gill Sans MT"/>
          <w:b/>
          <w:sz w:val="20"/>
        </w:rPr>
        <w:t xml:space="preserve"> skills</w:t>
      </w:r>
      <w:r w:rsidR="00A60FE8" w:rsidRPr="00A60FE8">
        <w:rPr>
          <w:rFonts w:ascii="Gill Sans MT" w:hAnsi="Gill Sans MT"/>
          <w:b/>
          <w:sz w:val="20"/>
        </w:rPr>
        <w:t xml:space="preserve"> </w:t>
      </w:r>
    </w:p>
    <w:p w:rsidR="00A60FE8" w:rsidRPr="00A60FE8" w:rsidRDefault="00A60FE8" w:rsidP="00A60FE8">
      <w:pPr>
        <w:ind w:left="720"/>
        <w:rPr>
          <w:rFonts w:ascii="Gill Sans MT" w:hAnsi="Gill Sans MT"/>
          <w:sz w:val="20"/>
        </w:rPr>
      </w:pPr>
      <w:r w:rsidRPr="00A60FE8">
        <w:rPr>
          <w:rFonts w:ascii="Gill Sans MT" w:hAnsi="Gill Sans MT"/>
          <w:sz w:val="20"/>
        </w:rPr>
        <w:t>•</w:t>
      </w:r>
      <w:r w:rsidRPr="00A60FE8">
        <w:rPr>
          <w:rFonts w:ascii="Gill Sans MT" w:hAnsi="Gill Sans MT"/>
          <w:sz w:val="20"/>
        </w:rPr>
        <w:tab/>
        <w:t>The Perception of Edges</w:t>
      </w:r>
    </w:p>
    <w:p w:rsidR="00A60FE8" w:rsidRPr="00A60FE8" w:rsidRDefault="00A60FE8" w:rsidP="00A60FE8">
      <w:pPr>
        <w:ind w:left="720"/>
        <w:rPr>
          <w:rFonts w:ascii="Gill Sans MT" w:hAnsi="Gill Sans MT"/>
          <w:sz w:val="20"/>
        </w:rPr>
      </w:pPr>
      <w:r w:rsidRPr="00A60FE8">
        <w:rPr>
          <w:rFonts w:ascii="Gill Sans MT" w:hAnsi="Gill Sans MT"/>
          <w:sz w:val="20"/>
        </w:rPr>
        <w:t>•</w:t>
      </w:r>
      <w:r w:rsidRPr="00A60FE8">
        <w:rPr>
          <w:rFonts w:ascii="Gill Sans MT" w:hAnsi="Gill Sans MT"/>
          <w:sz w:val="20"/>
        </w:rPr>
        <w:tab/>
        <w:t>The Perception of Spaces</w:t>
      </w:r>
    </w:p>
    <w:p w:rsidR="00A60FE8" w:rsidRPr="00A60FE8" w:rsidRDefault="00A60FE8" w:rsidP="00A60FE8">
      <w:pPr>
        <w:ind w:left="720"/>
        <w:rPr>
          <w:rFonts w:ascii="Gill Sans MT" w:hAnsi="Gill Sans MT"/>
          <w:sz w:val="20"/>
        </w:rPr>
      </w:pPr>
      <w:r w:rsidRPr="00A60FE8">
        <w:rPr>
          <w:rFonts w:ascii="Gill Sans MT" w:hAnsi="Gill Sans MT"/>
          <w:sz w:val="20"/>
        </w:rPr>
        <w:t>•</w:t>
      </w:r>
      <w:r w:rsidRPr="00A60FE8">
        <w:rPr>
          <w:rFonts w:ascii="Gill Sans MT" w:hAnsi="Gill Sans MT"/>
          <w:sz w:val="20"/>
        </w:rPr>
        <w:tab/>
        <w:t>The Perception of Relationships</w:t>
      </w:r>
    </w:p>
    <w:p w:rsidR="00A60FE8" w:rsidRPr="00A60FE8" w:rsidRDefault="00A60FE8" w:rsidP="00A60FE8">
      <w:pPr>
        <w:ind w:left="720"/>
        <w:rPr>
          <w:rFonts w:ascii="Gill Sans MT" w:hAnsi="Gill Sans MT"/>
          <w:sz w:val="20"/>
        </w:rPr>
      </w:pPr>
      <w:r w:rsidRPr="00A60FE8">
        <w:rPr>
          <w:rFonts w:ascii="Gill Sans MT" w:hAnsi="Gill Sans MT"/>
          <w:sz w:val="20"/>
        </w:rPr>
        <w:t>•</w:t>
      </w:r>
      <w:r w:rsidRPr="00A60FE8">
        <w:rPr>
          <w:rFonts w:ascii="Gill Sans MT" w:hAnsi="Gill Sans MT"/>
          <w:sz w:val="20"/>
        </w:rPr>
        <w:tab/>
        <w:t>The Perception of Light and Shadow</w:t>
      </w:r>
    </w:p>
    <w:p w:rsidR="00A60FE8" w:rsidRPr="00A60FE8" w:rsidRDefault="00A60FE8" w:rsidP="00A60FE8">
      <w:pPr>
        <w:ind w:left="720"/>
        <w:rPr>
          <w:rFonts w:ascii="Gill Sans MT" w:hAnsi="Gill Sans MT"/>
          <w:sz w:val="20"/>
        </w:rPr>
      </w:pPr>
      <w:r w:rsidRPr="00A60FE8">
        <w:rPr>
          <w:rFonts w:ascii="Gill Sans MT" w:hAnsi="Gill Sans MT"/>
          <w:sz w:val="20"/>
        </w:rPr>
        <w:t>•</w:t>
      </w:r>
      <w:r w:rsidRPr="00A60FE8">
        <w:rPr>
          <w:rFonts w:ascii="Gill Sans MT" w:hAnsi="Gill Sans MT"/>
          <w:sz w:val="20"/>
        </w:rPr>
        <w:tab/>
        <w:t>The Perception of the Whole Form</w:t>
      </w:r>
    </w:p>
    <w:p w:rsidR="0004446D" w:rsidRPr="00AE33FB" w:rsidRDefault="0004446D" w:rsidP="00A60FE8">
      <w:pPr>
        <w:pStyle w:val="ListParagraph"/>
        <w:rPr>
          <w:rFonts w:ascii="Gill Sans MT" w:hAnsi="Gill Sans MT"/>
          <w:b/>
          <w:sz w:val="20"/>
        </w:rPr>
      </w:pPr>
    </w:p>
    <w:p w:rsidR="00A60FE8" w:rsidRDefault="00A60FE8" w:rsidP="00C11032">
      <w:pPr>
        <w:pStyle w:val="ListParagraph"/>
        <w:numPr>
          <w:ilvl w:val="0"/>
          <w:numId w:val="7"/>
        </w:numPr>
        <w:rPr>
          <w:rFonts w:ascii="Gill Sans MT" w:hAnsi="Gill Sans MT"/>
          <w:b/>
          <w:sz w:val="20"/>
        </w:rPr>
      </w:pPr>
      <w:r>
        <w:rPr>
          <w:rFonts w:ascii="Gill Sans MT" w:hAnsi="Gill Sans MT"/>
          <w:b/>
          <w:sz w:val="20"/>
        </w:rPr>
        <w:t xml:space="preserve">The </w:t>
      </w:r>
      <w:r w:rsidR="00B25794" w:rsidRPr="00AE33FB">
        <w:rPr>
          <w:rFonts w:ascii="Gill Sans MT" w:hAnsi="Gill Sans MT"/>
          <w:b/>
          <w:sz w:val="20"/>
        </w:rPr>
        <w:t>Per</w:t>
      </w:r>
      <w:r>
        <w:rPr>
          <w:rFonts w:ascii="Gill Sans MT" w:hAnsi="Gill Sans MT"/>
          <w:b/>
          <w:sz w:val="20"/>
        </w:rPr>
        <w:t>ception of Edges</w:t>
      </w:r>
    </w:p>
    <w:p w:rsidR="00B25794" w:rsidRDefault="00A60FE8" w:rsidP="00C11032">
      <w:pPr>
        <w:pStyle w:val="ListParagraph"/>
        <w:numPr>
          <w:ilvl w:val="0"/>
          <w:numId w:val="7"/>
        </w:numPr>
        <w:rPr>
          <w:rFonts w:ascii="Gill Sans MT" w:hAnsi="Gill Sans MT"/>
          <w:b/>
          <w:sz w:val="20"/>
        </w:rPr>
      </w:pPr>
      <w:r>
        <w:rPr>
          <w:rFonts w:ascii="Gill Sans MT" w:hAnsi="Gill Sans MT"/>
          <w:b/>
          <w:sz w:val="20"/>
        </w:rPr>
        <w:t>Expressive Lines</w:t>
      </w:r>
    </w:p>
    <w:p w:rsidR="00A60FE8" w:rsidRDefault="00A60FE8" w:rsidP="00C11032">
      <w:pPr>
        <w:pStyle w:val="ListParagraph"/>
        <w:numPr>
          <w:ilvl w:val="0"/>
          <w:numId w:val="7"/>
        </w:numPr>
        <w:rPr>
          <w:rFonts w:ascii="Gill Sans MT" w:hAnsi="Gill Sans MT"/>
          <w:b/>
          <w:sz w:val="20"/>
        </w:rPr>
      </w:pPr>
      <w:r>
        <w:rPr>
          <w:rFonts w:ascii="Gill Sans MT" w:hAnsi="Gill Sans MT"/>
          <w:b/>
          <w:sz w:val="20"/>
        </w:rPr>
        <w:t>Left brain vs. Right Brain</w:t>
      </w:r>
    </w:p>
    <w:p w:rsidR="00C11032" w:rsidRDefault="00A60FE8" w:rsidP="00C11032">
      <w:pPr>
        <w:pStyle w:val="ListParagraph"/>
        <w:numPr>
          <w:ilvl w:val="0"/>
          <w:numId w:val="7"/>
        </w:numPr>
        <w:rPr>
          <w:rFonts w:ascii="Gill Sans MT" w:hAnsi="Gill Sans MT"/>
          <w:b/>
          <w:sz w:val="20"/>
        </w:rPr>
      </w:pPr>
      <w:r>
        <w:rPr>
          <w:rFonts w:ascii="Gill Sans MT" w:hAnsi="Gill Sans MT"/>
          <w:b/>
          <w:sz w:val="20"/>
        </w:rPr>
        <w:t>Techniques for accessing your Right Brain</w:t>
      </w:r>
    </w:p>
    <w:p w:rsidR="00F0423B" w:rsidRDefault="00F0423B" w:rsidP="00F0423B">
      <w:pPr>
        <w:pStyle w:val="ListParagraph"/>
        <w:numPr>
          <w:ilvl w:val="0"/>
          <w:numId w:val="7"/>
        </w:numPr>
        <w:rPr>
          <w:rFonts w:ascii="Gill Sans MT" w:hAnsi="Gill Sans MT"/>
          <w:b/>
          <w:sz w:val="20"/>
        </w:rPr>
      </w:pPr>
      <w:r w:rsidRPr="00C11032">
        <w:rPr>
          <w:rFonts w:ascii="Gill Sans MT" w:hAnsi="Gill Sans MT"/>
          <w:b/>
          <w:sz w:val="20"/>
        </w:rPr>
        <w:t xml:space="preserve">Edge </w:t>
      </w:r>
      <w:proofErr w:type="gramStart"/>
      <w:r w:rsidRPr="00C11032">
        <w:rPr>
          <w:rFonts w:ascii="Gill Sans MT" w:hAnsi="Gill Sans MT"/>
          <w:b/>
          <w:sz w:val="20"/>
        </w:rPr>
        <w:t>Recognition</w:t>
      </w:r>
      <w:r>
        <w:rPr>
          <w:rFonts w:ascii="Gill Sans MT" w:hAnsi="Gill Sans MT"/>
          <w:b/>
          <w:sz w:val="20"/>
        </w:rPr>
        <w:t xml:space="preserve"> :</w:t>
      </w:r>
      <w:proofErr w:type="gramEnd"/>
      <w:r>
        <w:rPr>
          <w:rFonts w:ascii="Gill Sans MT" w:hAnsi="Gill Sans MT"/>
          <w:b/>
          <w:sz w:val="20"/>
        </w:rPr>
        <w:t xml:space="preserve"> Contour Drawing</w:t>
      </w:r>
    </w:p>
    <w:p w:rsidR="00F0423B" w:rsidRDefault="00F0423B" w:rsidP="00C11032">
      <w:pPr>
        <w:pStyle w:val="ListParagraph"/>
        <w:numPr>
          <w:ilvl w:val="0"/>
          <w:numId w:val="7"/>
        </w:numPr>
        <w:rPr>
          <w:rFonts w:ascii="Gill Sans MT" w:hAnsi="Gill Sans MT"/>
          <w:b/>
          <w:sz w:val="20"/>
        </w:rPr>
      </w:pPr>
      <w:r>
        <w:rPr>
          <w:rFonts w:ascii="Gill Sans MT" w:hAnsi="Gill Sans MT"/>
          <w:b/>
          <w:sz w:val="20"/>
        </w:rPr>
        <w:t xml:space="preserve">Intense observation: </w:t>
      </w:r>
      <w:r w:rsidR="00C11032">
        <w:rPr>
          <w:rFonts w:ascii="Gill Sans MT" w:hAnsi="Gill Sans MT"/>
          <w:b/>
          <w:sz w:val="20"/>
        </w:rPr>
        <w:t>Blind Contour Drawing</w:t>
      </w:r>
    </w:p>
    <w:p w:rsidR="00C11032" w:rsidRDefault="00F0423B" w:rsidP="00C11032">
      <w:pPr>
        <w:pStyle w:val="ListParagraph"/>
        <w:numPr>
          <w:ilvl w:val="0"/>
          <w:numId w:val="7"/>
        </w:numPr>
        <w:rPr>
          <w:rFonts w:ascii="Gill Sans MT" w:hAnsi="Gill Sans MT"/>
          <w:b/>
          <w:sz w:val="20"/>
        </w:rPr>
      </w:pPr>
      <w:r>
        <w:rPr>
          <w:rFonts w:ascii="Gill Sans MT" w:hAnsi="Gill Sans MT"/>
          <w:b/>
          <w:sz w:val="20"/>
        </w:rPr>
        <w:t>ASSIGNMNET 1 – high intensity Contour Drawings</w:t>
      </w:r>
    </w:p>
    <w:p w:rsidR="00C11032" w:rsidRPr="00C11032" w:rsidRDefault="00C11032" w:rsidP="00C11032">
      <w:pPr>
        <w:pStyle w:val="ListParagraph"/>
        <w:rPr>
          <w:rFonts w:ascii="Gill Sans MT" w:hAnsi="Gill Sans MT"/>
          <w:b/>
          <w:sz w:val="20"/>
        </w:rPr>
      </w:pPr>
    </w:p>
    <w:p w:rsidR="00C11032" w:rsidRDefault="00C11032" w:rsidP="00C11032">
      <w:pPr>
        <w:rPr>
          <w:rFonts w:ascii="Gill Sans MT" w:hAnsi="Gill Sans MT"/>
          <w:b/>
          <w:sz w:val="20"/>
        </w:rPr>
      </w:pPr>
    </w:p>
    <w:p w:rsidR="00AE33FB" w:rsidRDefault="00AE33FB" w:rsidP="00C11032">
      <w:pPr>
        <w:rPr>
          <w:rFonts w:ascii="Gill Sans MT" w:hAnsi="Gill Sans MT"/>
          <w:b/>
          <w:sz w:val="20"/>
        </w:rPr>
      </w:pPr>
      <w:r>
        <w:rPr>
          <w:rFonts w:ascii="Gill Sans MT" w:hAnsi="Gill Sans MT"/>
          <w:b/>
          <w:sz w:val="20"/>
        </w:rPr>
        <w:t>VOCABULARY:</w:t>
      </w:r>
    </w:p>
    <w:p w:rsidR="00AE33FB" w:rsidRDefault="00AE33FB" w:rsidP="00C11032">
      <w:pPr>
        <w:rPr>
          <w:rFonts w:ascii="Gill Sans MT" w:hAnsi="Gill Sans MT"/>
          <w:b/>
          <w:sz w:val="20"/>
        </w:rPr>
      </w:pPr>
    </w:p>
    <w:p w:rsidR="00AE33FB" w:rsidRPr="00AE33FB" w:rsidRDefault="00AE33FB" w:rsidP="00AE33FB">
      <w:pPr>
        <w:rPr>
          <w:rFonts w:ascii="Gill Sans MT" w:hAnsi="Gill Sans MT"/>
          <w:i/>
          <w:iCs/>
          <w:sz w:val="20"/>
        </w:rPr>
      </w:pPr>
      <w:proofErr w:type="gramStart"/>
      <w:r w:rsidRPr="00AE33FB">
        <w:rPr>
          <w:rFonts w:ascii="Gill Sans MT" w:hAnsi="Gill Sans MT"/>
          <w:b/>
          <w:bCs/>
          <w:sz w:val="20"/>
        </w:rPr>
        <w:t>Composition</w:t>
      </w:r>
      <w:r w:rsidRPr="00AE33FB">
        <w:rPr>
          <w:rFonts w:ascii="Gill Sans MT" w:hAnsi="Gill Sans MT"/>
          <w:b/>
          <w:sz w:val="20"/>
        </w:rPr>
        <w:t xml:space="preserve"> :</w:t>
      </w:r>
      <w:proofErr w:type="gramEnd"/>
      <w:r w:rsidRPr="00AE33FB">
        <w:rPr>
          <w:rFonts w:ascii="Gill Sans MT" w:hAnsi="Gill Sans MT"/>
          <w:b/>
          <w:sz w:val="20"/>
        </w:rPr>
        <w:t xml:space="preserve"> </w:t>
      </w:r>
      <w:r w:rsidRPr="00AE33FB">
        <w:rPr>
          <w:rFonts w:ascii="Gill Sans MT" w:hAnsi="Gill Sans MT"/>
          <w:sz w:val="20"/>
        </w:rPr>
        <w:t>Where the subject matter sits in relation to the frame of the image or</w:t>
      </w:r>
      <w:r w:rsidRPr="00AE33FB">
        <w:rPr>
          <w:rFonts w:ascii="Gill Sans MT" w:hAnsi="Gill Sans MT"/>
          <w:i/>
          <w:iCs/>
          <w:sz w:val="20"/>
        </w:rPr>
        <w:t xml:space="preserve"> Picture Plane.</w:t>
      </w:r>
    </w:p>
    <w:p w:rsidR="00A60FE8" w:rsidRDefault="00A60FE8" w:rsidP="00AE33FB">
      <w:pPr>
        <w:rPr>
          <w:rFonts w:ascii="Gill Sans MT" w:hAnsi="Gill Sans MT"/>
          <w:b/>
          <w:iCs/>
          <w:sz w:val="20"/>
        </w:rPr>
      </w:pPr>
    </w:p>
    <w:p w:rsidR="00AE33FB" w:rsidRPr="00AE33FB" w:rsidRDefault="00AE33FB" w:rsidP="00AE33FB">
      <w:pPr>
        <w:rPr>
          <w:rFonts w:ascii="Gill Sans MT" w:hAnsi="Gill Sans MT"/>
          <w:b/>
          <w:sz w:val="20"/>
        </w:rPr>
      </w:pPr>
      <w:r w:rsidRPr="00AE33FB">
        <w:rPr>
          <w:rFonts w:ascii="Gill Sans MT" w:hAnsi="Gill Sans MT"/>
          <w:b/>
          <w:iCs/>
          <w:sz w:val="20"/>
        </w:rPr>
        <w:t>Picture Plane:</w:t>
      </w:r>
      <w:r>
        <w:rPr>
          <w:rFonts w:ascii="Gill Sans MT" w:hAnsi="Gill Sans MT"/>
          <w:b/>
          <w:i/>
          <w:iCs/>
          <w:sz w:val="20"/>
        </w:rPr>
        <w:t xml:space="preserve"> </w:t>
      </w:r>
      <w:r w:rsidRPr="00AE33FB">
        <w:rPr>
          <w:rFonts w:ascii="Gill Sans MT" w:hAnsi="Gill Sans MT"/>
          <w:sz w:val="20"/>
        </w:rPr>
        <w:t>The frame of the image</w:t>
      </w:r>
      <w:r w:rsidR="00A60FE8">
        <w:rPr>
          <w:rFonts w:ascii="Gill Sans MT" w:hAnsi="Gill Sans MT"/>
          <w:sz w:val="20"/>
        </w:rPr>
        <w:t>. Everything i</w:t>
      </w:r>
      <w:r>
        <w:rPr>
          <w:rFonts w:ascii="Gill Sans MT" w:hAnsi="Gill Sans MT"/>
          <w:sz w:val="20"/>
        </w:rPr>
        <w:t>nside the frame of the image makes up the picture plane.</w:t>
      </w:r>
    </w:p>
    <w:p w:rsidR="00AE33FB" w:rsidRPr="00AE33FB" w:rsidRDefault="00AE33FB" w:rsidP="00AE33FB">
      <w:pPr>
        <w:rPr>
          <w:rFonts w:ascii="Gill Sans MT" w:hAnsi="Gill Sans MT"/>
          <w:sz w:val="20"/>
        </w:rPr>
      </w:pPr>
      <w:r w:rsidRPr="00AE33FB">
        <w:rPr>
          <w:rFonts w:ascii="Gill Sans MT" w:hAnsi="Gill Sans MT"/>
          <w:b/>
          <w:bCs/>
          <w:sz w:val="20"/>
        </w:rPr>
        <w:t>Value:</w:t>
      </w:r>
      <w:r w:rsidRPr="00AE33FB">
        <w:rPr>
          <w:rFonts w:ascii="Gill Sans MT" w:hAnsi="Gill Sans MT"/>
          <w:b/>
          <w:sz w:val="20"/>
        </w:rPr>
        <w:t xml:space="preserve">  </w:t>
      </w:r>
      <w:r w:rsidRPr="00AE33FB">
        <w:rPr>
          <w:rFonts w:ascii="Gill Sans MT" w:hAnsi="Gill Sans MT"/>
          <w:sz w:val="20"/>
        </w:rPr>
        <w:t xml:space="preserve">All of the different shades </w:t>
      </w:r>
      <w:r>
        <w:rPr>
          <w:rFonts w:ascii="Gill Sans MT" w:hAnsi="Gill Sans MT"/>
          <w:sz w:val="20"/>
        </w:rPr>
        <w:t xml:space="preserve">including and between white and black, </w:t>
      </w:r>
      <w:r w:rsidRPr="00AE33FB">
        <w:rPr>
          <w:rFonts w:ascii="Gill Sans MT" w:hAnsi="Gill Sans MT"/>
          <w:sz w:val="20"/>
        </w:rPr>
        <w:t>which make up the image.</w:t>
      </w:r>
    </w:p>
    <w:p w:rsidR="00A60FE8" w:rsidRDefault="00A60FE8" w:rsidP="00AE33FB">
      <w:pPr>
        <w:rPr>
          <w:rFonts w:ascii="Gill Sans MT" w:hAnsi="Gill Sans MT"/>
          <w:b/>
          <w:bCs/>
          <w:sz w:val="20"/>
        </w:rPr>
      </w:pPr>
    </w:p>
    <w:p w:rsidR="00F0423B" w:rsidRDefault="00AE33FB" w:rsidP="00AE33FB">
      <w:pPr>
        <w:rPr>
          <w:rFonts w:ascii="Gill Sans MT" w:hAnsi="Gill Sans MT"/>
          <w:sz w:val="20"/>
        </w:rPr>
      </w:pPr>
      <w:r w:rsidRPr="00AE33FB">
        <w:rPr>
          <w:rFonts w:ascii="Gill Sans MT" w:hAnsi="Gill Sans MT"/>
          <w:b/>
          <w:bCs/>
          <w:sz w:val="20"/>
        </w:rPr>
        <w:t>Contour:</w:t>
      </w:r>
      <w:r w:rsidRPr="00AE33FB">
        <w:rPr>
          <w:rFonts w:ascii="Gill Sans MT" w:hAnsi="Gill Sans MT"/>
          <w:b/>
          <w:sz w:val="20"/>
        </w:rPr>
        <w:t xml:space="preserve"> </w:t>
      </w:r>
      <w:r w:rsidRPr="00AE33FB">
        <w:rPr>
          <w:rFonts w:ascii="Gill Sans MT" w:hAnsi="Gill Sans MT"/>
          <w:sz w:val="20"/>
        </w:rPr>
        <w:t xml:space="preserve">All of the </w:t>
      </w:r>
      <w:proofErr w:type="gramStart"/>
      <w:r w:rsidRPr="00AE33FB">
        <w:rPr>
          <w:rFonts w:ascii="Gill Sans MT" w:hAnsi="Gill Sans MT"/>
          <w:i/>
          <w:iCs/>
          <w:sz w:val="20"/>
        </w:rPr>
        <w:t xml:space="preserve">edges </w:t>
      </w:r>
      <w:r w:rsidRPr="00AE33FB">
        <w:rPr>
          <w:rFonts w:ascii="Gill Sans MT" w:hAnsi="Gill Sans MT"/>
          <w:sz w:val="20"/>
        </w:rPr>
        <w:t>which</w:t>
      </w:r>
      <w:proofErr w:type="gramEnd"/>
      <w:r w:rsidRPr="00AE33FB">
        <w:rPr>
          <w:rFonts w:ascii="Gill Sans MT" w:hAnsi="Gill Sans MT"/>
          <w:sz w:val="20"/>
        </w:rPr>
        <w:t xml:space="preserve"> separate one part of the image from another: i.e. the </w:t>
      </w:r>
      <w:r w:rsidRPr="00AE33FB">
        <w:rPr>
          <w:rFonts w:ascii="Gill Sans MT" w:hAnsi="Gill Sans MT"/>
          <w:i/>
          <w:iCs/>
          <w:sz w:val="20"/>
        </w:rPr>
        <w:t>outlines</w:t>
      </w:r>
      <w:r w:rsidRPr="00AE33FB">
        <w:rPr>
          <w:rFonts w:ascii="Gill Sans MT" w:hAnsi="Gill Sans MT"/>
          <w:sz w:val="20"/>
        </w:rPr>
        <w:t>!</w:t>
      </w:r>
      <w:r>
        <w:rPr>
          <w:rFonts w:ascii="Gill Sans MT" w:hAnsi="Gill Sans MT"/>
          <w:sz w:val="20"/>
        </w:rPr>
        <w:t xml:space="preserve"> </w:t>
      </w:r>
      <w:r w:rsidRPr="00AE33FB">
        <w:rPr>
          <w:rFonts w:ascii="Gill Sans MT" w:hAnsi="Gill Sans MT"/>
          <w:sz w:val="20"/>
        </w:rPr>
        <w:t>‘</w:t>
      </w:r>
      <w:proofErr w:type="gramStart"/>
      <w:r w:rsidRPr="00AE33FB">
        <w:rPr>
          <w:rFonts w:ascii="Gill Sans MT" w:hAnsi="Gill Sans MT"/>
          <w:sz w:val="20"/>
        </w:rPr>
        <w:t>contour’</w:t>
      </w:r>
      <w:proofErr w:type="gramEnd"/>
      <w:r w:rsidRPr="00AE33FB">
        <w:rPr>
          <w:rFonts w:ascii="Gill Sans MT" w:hAnsi="Gill Sans MT"/>
          <w:sz w:val="20"/>
        </w:rPr>
        <w:t xml:space="preserve"> is French for ‘outline</w:t>
      </w:r>
      <w:r>
        <w:rPr>
          <w:rFonts w:ascii="Gill Sans MT" w:hAnsi="Gill Sans MT"/>
          <w:sz w:val="20"/>
        </w:rPr>
        <w:t>”.</w:t>
      </w:r>
    </w:p>
    <w:p w:rsidR="003335B3" w:rsidRPr="00C11032" w:rsidRDefault="003335B3" w:rsidP="00C11032">
      <w:pPr>
        <w:rPr>
          <w:rFonts w:ascii="Gill Sans MT" w:hAnsi="Gill Sans MT"/>
          <w:sz w:val="20"/>
        </w:rPr>
      </w:pPr>
    </w:p>
    <w:p w:rsidR="003335B3" w:rsidRPr="006752F3" w:rsidRDefault="003335B3" w:rsidP="003335B3">
      <w:pPr>
        <w:rPr>
          <w:rFonts w:ascii="Gill Sans MT" w:hAnsi="Gill Sans MT"/>
          <w:sz w:val="20"/>
        </w:rPr>
      </w:pPr>
    </w:p>
    <w:p w:rsidR="003335B3" w:rsidRPr="00C11032" w:rsidRDefault="003335B3" w:rsidP="00C11032">
      <w:pPr>
        <w:ind w:left="-360"/>
        <w:rPr>
          <w:rFonts w:ascii="Gill Sans MT" w:hAnsi="Gill Sans MT"/>
          <w:b/>
        </w:rPr>
      </w:pPr>
      <w:r w:rsidRPr="00C11032">
        <w:rPr>
          <w:rFonts w:ascii="Gill Sans MT" w:hAnsi="Gill Sans MT"/>
          <w:b/>
        </w:rPr>
        <w:t>DUE NEXT WEEK:</w:t>
      </w:r>
    </w:p>
    <w:p w:rsidR="003335B3" w:rsidRPr="006752F3" w:rsidRDefault="003335B3" w:rsidP="003335B3">
      <w:pPr>
        <w:rPr>
          <w:rFonts w:ascii="Gill Sans MT" w:hAnsi="Gill Sans MT"/>
          <w:sz w:val="20"/>
        </w:rPr>
      </w:pPr>
    </w:p>
    <w:p w:rsidR="003335B3" w:rsidRPr="00F0423B" w:rsidRDefault="003335B3" w:rsidP="00F0423B">
      <w:pPr>
        <w:pStyle w:val="ListParagraph"/>
        <w:numPr>
          <w:ilvl w:val="0"/>
          <w:numId w:val="10"/>
        </w:numPr>
        <w:rPr>
          <w:rFonts w:ascii="Gill Sans MT" w:hAnsi="Gill Sans MT"/>
          <w:b/>
          <w:sz w:val="20"/>
        </w:rPr>
      </w:pPr>
      <w:r w:rsidRPr="00F0423B">
        <w:rPr>
          <w:rFonts w:ascii="Gill Sans MT" w:hAnsi="Gill Sans MT"/>
          <w:b/>
          <w:sz w:val="20"/>
        </w:rPr>
        <w:t xml:space="preserve">Required Reading: </w:t>
      </w:r>
      <w:r w:rsidR="00F0423B" w:rsidRPr="00F0423B">
        <w:rPr>
          <w:rFonts w:ascii="Gill Sans MT" w:hAnsi="Gill Sans MT"/>
          <w:b/>
          <w:sz w:val="20"/>
        </w:rPr>
        <w:t xml:space="preserve"> Drawing from the Right side of the </w:t>
      </w:r>
      <w:proofErr w:type="gramStart"/>
      <w:r w:rsidR="00F0423B" w:rsidRPr="00F0423B">
        <w:rPr>
          <w:rFonts w:ascii="Gill Sans MT" w:hAnsi="Gill Sans MT"/>
          <w:b/>
          <w:sz w:val="20"/>
        </w:rPr>
        <w:t>Brain :</w:t>
      </w:r>
      <w:proofErr w:type="gramEnd"/>
      <w:r w:rsidR="00F0423B">
        <w:rPr>
          <w:rFonts w:ascii="Gill Sans MT" w:hAnsi="Gill Sans MT"/>
          <w:b/>
          <w:sz w:val="20"/>
        </w:rPr>
        <w:t xml:space="preserve">  </w:t>
      </w:r>
      <w:r w:rsidR="00F0423B" w:rsidRPr="00F0423B">
        <w:rPr>
          <w:rFonts w:ascii="Gill Sans MT" w:hAnsi="Gill Sans MT"/>
          <w:b/>
          <w:sz w:val="20"/>
        </w:rPr>
        <w:t xml:space="preserve">Pages 28 – 65 </w:t>
      </w:r>
    </w:p>
    <w:p w:rsidR="006752F3" w:rsidRPr="006752F3" w:rsidRDefault="006752F3" w:rsidP="006752F3">
      <w:pPr>
        <w:shd w:val="clear" w:color="auto" w:fill="FFFFFF"/>
        <w:spacing w:before="75" w:after="75" w:line="210" w:lineRule="atLeast"/>
        <w:textAlignment w:val="top"/>
        <w:outlineLvl w:val="4"/>
        <w:rPr>
          <w:rFonts w:ascii="Gill Sans MT" w:hAnsi="Gill Sans MT" w:cs="Arial"/>
          <w:bCs/>
          <w:sz w:val="20"/>
          <w:szCs w:val="20"/>
        </w:rPr>
      </w:pPr>
      <w:r w:rsidRPr="006752F3">
        <w:rPr>
          <w:rFonts w:ascii="Gill Sans MT" w:hAnsi="Gill Sans MT" w:cs="Arial"/>
          <w:b/>
          <w:bCs/>
          <w:sz w:val="20"/>
          <w:szCs w:val="20"/>
        </w:rPr>
        <w:t>2</w:t>
      </w:r>
      <w:r>
        <w:rPr>
          <w:rFonts w:ascii="Gill Sans MT" w:hAnsi="Gill Sans MT" w:cs="Arial"/>
          <w:b/>
          <w:bCs/>
          <w:sz w:val="20"/>
          <w:szCs w:val="20"/>
        </w:rPr>
        <w:t xml:space="preserve"> </w:t>
      </w:r>
      <w:r w:rsidRPr="006752F3">
        <w:rPr>
          <w:rFonts w:ascii="Gill Sans MT" w:hAnsi="Gill Sans MT" w:cs="Arial"/>
          <w:b/>
          <w:bCs/>
          <w:sz w:val="20"/>
          <w:szCs w:val="20"/>
        </w:rPr>
        <w:t>- Sketchbook Exercise</w:t>
      </w:r>
      <w:r>
        <w:rPr>
          <w:rFonts w:ascii="Gill Sans MT" w:hAnsi="Gill Sans MT" w:cs="Arial"/>
          <w:b/>
          <w:bCs/>
          <w:sz w:val="20"/>
          <w:szCs w:val="20"/>
        </w:rPr>
        <w:t>:</w:t>
      </w:r>
      <w:r w:rsidRPr="006752F3">
        <w:rPr>
          <w:rFonts w:ascii="Gill Sans MT" w:hAnsi="Gill Sans MT" w:cs="Arial"/>
          <w:b/>
          <w:bCs/>
          <w:sz w:val="20"/>
          <w:szCs w:val="20"/>
        </w:rPr>
        <w:t xml:space="preserve">  </w:t>
      </w:r>
      <w:r w:rsidRPr="006752F3">
        <w:rPr>
          <w:rFonts w:ascii="Gill Sans MT" w:hAnsi="Gill Sans MT" w:cs="Arial"/>
          <w:bCs/>
          <w:sz w:val="20"/>
          <w:szCs w:val="20"/>
        </w:rPr>
        <w:t>Timed Sketchbook Pages:  (ongoing exercise)</w:t>
      </w:r>
    </w:p>
    <w:p w:rsidR="006752F3" w:rsidRPr="006752F3" w:rsidRDefault="006752F3" w:rsidP="006752F3">
      <w:pPr>
        <w:numPr>
          <w:ilvl w:val="0"/>
          <w:numId w:val="1"/>
        </w:numPr>
        <w:shd w:val="clear" w:color="auto" w:fill="FFFFFF"/>
        <w:spacing w:before="75" w:after="75" w:line="210" w:lineRule="atLeast"/>
        <w:textAlignment w:val="top"/>
        <w:outlineLvl w:val="4"/>
        <w:rPr>
          <w:rFonts w:ascii="Gill Sans MT" w:hAnsi="Gill Sans MT" w:cs="Arial"/>
          <w:bCs/>
          <w:sz w:val="20"/>
          <w:szCs w:val="20"/>
        </w:rPr>
      </w:pPr>
      <w:r w:rsidRPr="006752F3">
        <w:rPr>
          <w:rFonts w:ascii="Gill Sans MT" w:hAnsi="Gill Sans MT" w:cs="Arial"/>
          <w:bCs/>
          <w:sz w:val="20"/>
          <w:szCs w:val="20"/>
        </w:rPr>
        <w:t xml:space="preserve">For this course students are required to keep an ongoing </w:t>
      </w:r>
      <w:proofErr w:type="gramStart"/>
      <w:r w:rsidRPr="006752F3">
        <w:rPr>
          <w:rFonts w:ascii="Gill Sans MT" w:hAnsi="Gill Sans MT" w:cs="Arial"/>
          <w:bCs/>
          <w:sz w:val="20"/>
          <w:szCs w:val="20"/>
        </w:rPr>
        <w:t>sketchbook which will be</w:t>
      </w:r>
      <w:proofErr w:type="gramEnd"/>
      <w:r w:rsidRPr="006752F3">
        <w:rPr>
          <w:rFonts w:ascii="Gill Sans MT" w:hAnsi="Gill Sans MT" w:cs="Arial"/>
          <w:bCs/>
          <w:sz w:val="20"/>
          <w:szCs w:val="20"/>
        </w:rPr>
        <w:t xml:space="preserve"> utilized a minimum of 1 hour, 30 min per page, for a total of 2 timed sketchbook pages per week.  </w:t>
      </w:r>
    </w:p>
    <w:p w:rsidR="00F0423B" w:rsidRDefault="006752F3" w:rsidP="006752F3">
      <w:pPr>
        <w:numPr>
          <w:ilvl w:val="0"/>
          <w:numId w:val="1"/>
        </w:numPr>
        <w:shd w:val="clear" w:color="auto" w:fill="FFFFFF"/>
        <w:spacing w:before="75" w:after="75" w:line="210" w:lineRule="atLeast"/>
        <w:textAlignment w:val="top"/>
        <w:outlineLvl w:val="4"/>
        <w:rPr>
          <w:rFonts w:ascii="Gill Sans MT" w:hAnsi="Gill Sans MT" w:cs="Arial"/>
          <w:bCs/>
          <w:sz w:val="20"/>
          <w:szCs w:val="20"/>
        </w:rPr>
      </w:pPr>
      <w:r w:rsidRPr="006752F3">
        <w:rPr>
          <w:rFonts w:ascii="Gill Sans MT" w:hAnsi="Gill Sans MT" w:cs="Arial"/>
          <w:bCs/>
          <w:sz w:val="20"/>
          <w:szCs w:val="20"/>
        </w:rPr>
        <w:t xml:space="preserve">Students </w:t>
      </w:r>
      <w:proofErr w:type="gramStart"/>
      <w:r w:rsidRPr="006752F3">
        <w:rPr>
          <w:rFonts w:ascii="Gill Sans MT" w:hAnsi="Gill Sans MT" w:cs="Arial"/>
          <w:bCs/>
          <w:sz w:val="20"/>
          <w:szCs w:val="20"/>
        </w:rPr>
        <w:t xml:space="preserve">can </w:t>
      </w:r>
      <w:r w:rsidRPr="006752F3">
        <w:rPr>
          <w:rFonts w:ascii="Gill Sans MT" w:hAnsi="Gill Sans MT" w:cs="Arial"/>
          <w:bCs/>
          <w:i/>
          <w:sz w:val="20"/>
          <w:szCs w:val="20"/>
        </w:rPr>
        <w:t>not</w:t>
      </w:r>
      <w:proofErr w:type="gramEnd"/>
      <w:r w:rsidRPr="006752F3">
        <w:rPr>
          <w:rFonts w:ascii="Gill Sans MT" w:hAnsi="Gill Sans MT" w:cs="Arial"/>
          <w:bCs/>
          <w:sz w:val="20"/>
          <w:szCs w:val="20"/>
        </w:rPr>
        <w:t xml:space="preserve"> to tear out pages and pages must be dated.  Students may of course draw MORE than the required 2 pages.  Sketchbooks will be reviewed weekly as part of peer critique.</w:t>
      </w:r>
    </w:p>
    <w:p w:rsidR="006752F3" w:rsidRPr="006752F3" w:rsidRDefault="006752F3" w:rsidP="00F0423B">
      <w:pPr>
        <w:shd w:val="clear" w:color="auto" w:fill="FFFFFF"/>
        <w:spacing w:before="75" w:after="75" w:line="210" w:lineRule="atLeast"/>
        <w:ind w:left="810"/>
        <w:textAlignment w:val="top"/>
        <w:outlineLvl w:val="4"/>
        <w:rPr>
          <w:rFonts w:ascii="Gill Sans MT" w:hAnsi="Gill Sans MT" w:cs="Arial"/>
          <w:bCs/>
          <w:sz w:val="20"/>
          <w:szCs w:val="20"/>
        </w:rPr>
      </w:pPr>
    </w:p>
    <w:p w:rsidR="00C11032" w:rsidRDefault="00F0423B" w:rsidP="00F0423B">
      <w:pPr>
        <w:shd w:val="clear" w:color="auto" w:fill="FFFFFF"/>
        <w:spacing w:before="75" w:after="75" w:line="210" w:lineRule="atLeast"/>
        <w:textAlignment w:val="top"/>
        <w:outlineLvl w:val="4"/>
        <w:rPr>
          <w:rFonts w:ascii="Gill Sans MT" w:hAnsi="Gill Sans MT" w:cs="Arial"/>
          <w:bCs/>
          <w:sz w:val="20"/>
          <w:szCs w:val="20"/>
        </w:rPr>
      </w:pPr>
      <w:r>
        <w:rPr>
          <w:rFonts w:ascii="Gill Sans MT" w:hAnsi="Gill Sans MT" w:cs="Arial"/>
          <w:bCs/>
          <w:sz w:val="20"/>
          <w:szCs w:val="20"/>
        </w:rPr>
        <w:t xml:space="preserve">THEME for this week:  Continuous contour </w:t>
      </w:r>
      <w:proofErr w:type="gramStart"/>
      <w:r>
        <w:rPr>
          <w:rFonts w:ascii="Gill Sans MT" w:hAnsi="Gill Sans MT" w:cs="Arial"/>
          <w:bCs/>
          <w:sz w:val="20"/>
          <w:szCs w:val="20"/>
        </w:rPr>
        <w:t>drawings</w:t>
      </w:r>
      <w:r w:rsidR="00303BDC">
        <w:rPr>
          <w:rFonts w:ascii="Gill Sans MT" w:hAnsi="Gill Sans MT" w:cs="Arial"/>
          <w:bCs/>
          <w:sz w:val="20"/>
          <w:szCs w:val="20"/>
        </w:rPr>
        <w:t xml:space="preserve"> </w:t>
      </w:r>
      <w:r>
        <w:rPr>
          <w:rFonts w:ascii="Gill Sans MT" w:hAnsi="Gill Sans MT" w:cs="Arial"/>
          <w:bCs/>
          <w:sz w:val="20"/>
          <w:szCs w:val="20"/>
        </w:rPr>
        <w:t>:</w:t>
      </w:r>
      <w:proofErr w:type="gramEnd"/>
      <w:r>
        <w:rPr>
          <w:rFonts w:ascii="Gill Sans MT" w:hAnsi="Gill Sans MT" w:cs="Arial"/>
          <w:bCs/>
          <w:sz w:val="20"/>
          <w:szCs w:val="20"/>
        </w:rPr>
        <w:t xml:space="preserve"> This week OBSERVE as carefully as possible things and people in your everyday life, your commute, at school, at home – and follow their contours with a pencil in your sketchbook.  Try to get every change in angle, every crease, every detail.  DO NOT LIFT YOUR PENCIL UP UNTIL THE DRAWING IS COMPLETED.  Try not to look at the paper as you draw.  Focus on the subject matter.</w:t>
      </w:r>
    </w:p>
    <w:p w:rsidR="006752F3" w:rsidRDefault="006752F3" w:rsidP="00C11032">
      <w:pPr>
        <w:shd w:val="clear" w:color="auto" w:fill="FFFFFF"/>
        <w:spacing w:before="75" w:after="75" w:line="210" w:lineRule="atLeast"/>
        <w:textAlignment w:val="top"/>
        <w:outlineLvl w:val="4"/>
        <w:rPr>
          <w:rFonts w:ascii="Gill Sans MT" w:hAnsi="Gill Sans MT" w:cs="Arial"/>
          <w:bCs/>
          <w:sz w:val="20"/>
          <w:szCs w:val="20"/>
        </w:rPr>
      </w:pPr>
    </w:p>
    <w:p w:rsidR="00C11032" w:rsidRDefault="00C11032" w:rsidP="006752F3">
      <w:pPr>
        <w:shd w:val="clear" w:color="auto" w:fill="FFFFFF"/>
        <w:spacing w:before="75" w:after="75" w:line="210" w:lineRule="atLeast"/>
        <w:textAlignment w:val="top"/>
        <w:outlineLvl w:val="4"/>
        <w:rPr>
          <w:rFonts w:ascii="Gill Sans MT" w:hAnsi="Gill Sans MT" w:cs="Arial"/>
          <w:bCs/>
          <w:sz w:val="20"/>
          <w:szCs w:val="20"/>
        </w:rPr>
      </w:pPr>
    </w:p>
    <w:p w:rsidR="00303BDC" w:rsidRDefault="006752F3" w:rsidP="006752F3">
      <w:pPr>
        <w:shd w:val="clear" w:color="auto" w:fill="FFFFFF"/>
        <w:spacing w:before="75" w:after="75" w:line="210" w:lineRule="atLeast"/>
        <w:textAlignment w:val="top"/>
        <w:outlineLvl w:val="4"/>
        <w:rPr>
          <w:rFonts w:ascii="Gill Sans MT" w:hAnsi="Gill Sans MT" w:cs="Arial"/>
          <w:bCs/>
          <w:sz w:val="20"/>
          <w:szCs w:val="20"/>
        </w:rPr>
      </w:pPr>
      <w:r w:rsidRPr="006752F3">
        <w:rPr>
          <w:rFonts w:ascii="Gill Sans MT" w:hAnsi="Gill Sans MT" w:cs="Arial"/>
          <w:b/>
          <w:bCs/>
          <w:sz w:val="20"/>
          <w:szCs w:val="20"/>
        </w:rPr>
        <w:t xml:space="preserve">3 </w:t>
      </w:r>
      <w:r w:rsidR="00C11032">
        <w:rPr>
          <w:rFonts w:ascii="Gill Sans MT" w:hAnsi="Gill Sans MT" w:cs="Arial"/>
          <w:b/>
          <w:bCs/>
          <w:sz w:val="20"/>
          <w:szCs w:val="20"/>
        </w:rPr>
        <w:t>–</w:t>
      </w:r>
      <w:r w:rsidRPr="006752F3">
        <w:rPr>
          <w:rFonts w:ascii="Gill Sans MT" w:hAnsi="Gill Sans MT" w:cs="Arial"/>
          <w:b/>
          <w:bCs/>
          <w:sz w:val="20"/>
          <w:szCs w:val="20"/>
        </w:rPr>
        <w:t xml:space="preserve"> </w:t>
      </w:r>
      <w:r w:rsidR="00C11032">
        <w:rPr>
          <w:rFonts w:ascii="Gill Sans MT" w:hAnsi="Gill Sans MT" w:cs="Arial"/>
          <w:b/>
          <w:bCs/>
          <w:sz w:val="20"/>
          <w:szCs w:val="20"/>
        </w:rPr>
        <w:t>Assignment 1</w:t>
      </w:r>
      <w:r w:rsidRPr="006752F3">
        <w:rPr>
          <w:rFonts w:ascii="Gill Sans MT" w:hAnsi="Gill Sans MT" w:cs="Arial"/>
          <w:b/>
          <w:bCs/>
          <w:sz w:val="20"/>
          <w:szCs w:val="20"/>
        </w:rPr>
        <w:t>:</w:t>
      </w:r>
      <w:r w:rsidRPr="006752F3">
        <w:rPr>
          <w:rFonts w:ascii="Gill Sans MT" w:hAnsi="Gill Sans MT" w:cs="Arial"/>
          <w:bCs/>
          <w:sz w:val="20"/>
          <w:szCs w:val="20"/>
        </w:rPr>
        <w:t xml:space="preserve"> </w:t>
      </w:r>
      <w:r w:rsidR="00303BDC" w:rsidRPr="00303BDC">
        <w:rPr>
          <w:rFonts w:ascii="Gill Sans MT" w:hAnsi="Gill Sans MT" w:cs="Arial"/>
          <w:bCs/>
          <w:sz w:val="20"/>
          <w:szCs w:val="20"/>
        </w:rPr>
        <w:t>High Intensity Contour Drawings</w:t>
      </w:r>
    </w:p>
    <w:p w:rsidR="00303BDC" w:rsidRDefault="00303BDC" w:rsidP="006752F3">
      <w:pPr>
        <w:shd w:val="clear" w:color="auto" w:fill="FFFFFF"/>
        <w:spacing w:before="75" w:after="75" w:line="210" w:lineRule="atLeast"/>
        <w:textAlignment w:val="top"/>
        <w:outlineLvl w:val="4"/>
        <w:rPr>
          <w:rFonts w:ascii="Gill Sans MT" w:hAnsi="Gill Sans MT" w:cs="Arial"/>
          <w:bCs/>
          <w:sz w:val="20"/>
          <w:szCs w:val="20"/>
        </w:rPr>
      </w:pPr>
    </w:p>
    <w:p w:rsidR="00303BDC" w:rsidRPr="00303BDC" w:rsidRDefault="00303BDC" w:rsidP="00303BDC">
      <w:pPr>
        <w:pStyle w:val="ListParagraph"/>
        <w:numPr>
          <w:ilvl w:val="1"/>
          <w:numId w:val="13"/>
        </w:numPr>
        <w:shd w:val="clear" w:color="auto" w:fill="FFFFFF"/>
        <w:spacing w:before="75" w:after="75" w:line="210" w:lineRule="atLeast"/>
        <w:textAlignment w:val="top"/>
        <w:outlineLvl w:val="4"/>
        <w:rPr>
          <w:rFonts w:ascii="Gill Sans MT" w:hAnsi="Gill Sans MT" w:cs="Arial"/>
          <w:bCs/>
          <w:sz w:val="20"/>
          <w:szCs w:val="20"/>
        </w:rPr>
      </w:pPr>
      <w:r w:rsidRPr="00303BDC">
        <w:rPr>
          <w:rFonts w:ascii="Gill Sans MT" w:hAnsi="Gill Sans MT" w:cs="Arial"/>
          <w:bCs/>
          <w:sz w:val="20"/>
          <w:szCs w:val="20"/>
        </w:rPr>
        <w:t xml:space="preserve">Using the charcoal and </w:t>
      </w:r>
      <w:proofErr w:type="spellStart"/>
      <w:r w:rsidRPr="00303BDC">
        <w:rPr>
          <w:rFonts w:ascii="Gill Sans MT" w:hAnsi="Gill Sans MT" w:cs="Arial"/>
          <w:bCs/>
          <w:sz w:val="20"/>
          <w:szCs w:val="20"/>
        </w:rPr>
        <w:t>conté</w:t>
      </w:r>
      <w:proofErr w:type="spellEnd"/>
      <w:r w:rsidRPr="00303BDC">
        <w:rPr>
          <w:rFonts w:ascii="Gill Sans MT" w:hAnsi="Gill Sans MT" w:cs="Arial"/>
          <w:bCs/>
          <w:sz w:val="20"/>
          <w:szCs w:val="20"/>
        </w:rPr>
        <w:t xml:space="preserve"> crayon on 18 x 24 newsprint paper, complete 2 contour drawings at your highest level of skill. </w:t>
      </w:r>
    </w:p>
    <w:p w:rsidR="00303BDC" w:rsidRPr="00303BDC" w:rsidRDefault="00303BDC" w:rsidP="00303BDC">
      <w:pPr>
        <w:pStyle w:val="ListParagraph"/>
        <w:numPr>
          <w:ilvl w:val="1"/>
          <w:numId w:val="13"/>
        </w:numPr>
        <w:shd w:val="clear" w:color="auto" w:fill="FFFFFF"/>
        <w:spacing w:before="75" w:after="75" w:line="210" w:lineRule="atLeast"/>
        <w:textAlignment w:val="top"/>
        <w:outlineLvl w:val="4"/>
        <w:rPr>
          <w:rFonts w:ascii="Gill Sans MT" w:hAnsi="Gill Sans MT" w:cs="Arial"/>
          <w:bCs/>
          <w:sz w:val="20"/>
          <w:szCs w:val="20"/>
        </w:rPr>
      </w:pPr>
      <w:r w:rsidRPr="00303BDC">
        <w:rPr>
          <w:rFonts w:ascii="Gill Sans MT" w:hAnsi="Gill Sans MT" w:cs="Arial"/>
          <w:bCs/>
          <w:sz w:val="20"/>
          <w:szCs w:val="20"/>
        </w:rPr>
        <w:t>Use the SAME LEVEL of intense observation and careful perception to angle and line you did for the blind contour drawings.</w:t>
      </w:r>
    </w:p>
    <w:p w:rsidR="00303BDC" w:rsidRPr="00303BDC" w:rsidRDefault="00303BDC" w:rsidP="00303BDC">
      <w:pPr>
        <w:pStyle w:val="ListParagraph"/>
        <w:numPr>
          <w:ilvl w:val="1"/>
          <w:numId w:val="13"/>
        </w:numPr>
        <w:shd w:val="clear" w:color="auto" w:fill="FFFFFF"/>
        <w:spacing w:before="75" w:after="75" w:line="210" w:lineRule="atLeast"/>
        <w:textAlignment w:val="top"/>
        <w:outlineLvl w:val="4"/>
        <w:rPr>
          <w:rFonts w:ascii="Gill Sans MT" w:hAnsi="Gill Sans MT" w:cs="Arial"/>
          <w:bCs/>
          <w:sz w:val="20"/>
          <w:szCs w:val="20"/>
        </w:rPr>
      </w:pPr>
      <w:r w:rsidRPr="00303BDC">
        <w:rPr>
          <w:rFonts w:ascii="Gill Sans MT" w:hAnsi="Gill Sans MT" w:cs="Arial"/>
          <w:bCs/>
          <w:i/>
          <w:sz w:val="20"/>
          <w:szCs w:val="20"/>
        </w:rPr>
        <w:t>Do not</w:t>
      </w:r>
      <w:r w:rsidRPr="00303BDC">
        <w:rPr>
          <w:rFonts w:ascii="Gill Sans MT" w:hAnsi="Gill Sans MT" w:cs="Arial"/>
          <w:bCs/>
          <w:sz w:val="20"/>
          <w:szCs w:val="20"/>
        </w:rPr>
        <w:t xml:space="preserve"> use value or shading of any kind.</w:t>
      </w:r>
    </w:p>
    <w:p w:rsidR="00303BDC" w:rsidRPr="00303BDC" w:rsidRDefault="00303BDC" w:rsidP="00303BDC">
      <w:pPr>
        <w:pStyle w:val="ListParagraph"/>
        <w:numPr>
          <w:ilvl w:val="1"/>
          <w:numId w:val="13"/>
        </w:numPr>
        <w:shd w:val="clear" w:color="auto" w:fill="FFFFFF"/>
        <w:spacing w:before="75" w:after="75" w:line="210" w:lineRule="atLeast"/>
        <w:textAlignment w:val="top"/>
        <w:outlineLvl w:val="4"/>
        <w:rPr>
          <w:rFonts w:ascii="Gill Sans MT" w:hAnsi="Gill Sans MT" w:cs="Arial"/>
          <w:bCs/>
          <w:sz w:val="20"/>
          <w:szCs w:val="20"/>
        </w:rPr>
      </w:pPr>
      <w:r w:rsidRPr="00303BDC">
        <w:rPr>
          <w:rFonts w:ascii="Gill Sans MT" w:hAnsi="Gill Sans MT" w:cs="Arial"/>
          <w:bCs/>
          <w:sz w:val="20"/>
          <w:szCs w:val="20"/>
        </w:rPr>
        <w:t xml:space="preserve">Use </w:t>
      </w:r>
      <w:r w:rsidRPr="00303BDC">
        <w:rPr>
          <w:rFonts w:ascii="Gill Sans MT" w:hAnsi="Gill Sans MT" w:cs="Arial"/>
          <w:bCs/>
          <w:i/>
          <w:sz w:val="20"/>
          <w:szCs w:val="20"/>
        </w:rPr>
        <w:t>only</w:t>
      </w:r>
      <w:r w:rsidRPr="00303BDC">
        <w:rPr>
          <w:rFonts w:ascii="Gill Sans MT" w:hAnsi="Gill Sans MT" w:cs="Arial"/>
          <w:bCs/>
          <w:sz w:val="20"/>
          <w:szCs w:val="20"/>
        </w:rPr>
        <w:t xml:space="preserve"> careful perception of edges, and observation of shapes, lines, and their relationships.  </w:t>
      </w:r>
    </w:p>
    <w:p w:rsidR="00303BDC" w:rsidRPr="00303BDC" w:rsidRDefault="00303BDC" w:rsidP="00303BDC">
      <w:pPr>
        <w:pStyle w:val="ListParagraph"/>
        <w:numPr>
          <w:ilvl w:val="1"/>
          <w:numId w:val="13"/>
        </w:numPr>
        <w:shd w:val="clear" w:color="auto" w:fill="FFFFFF"/>
        <w:spacing w:before="75" w:after="75" w:line="210" w:lineRule="atLeast"/>
        <w:textAlignment w:val="top"/>
        <w:outlineLvl w:val="4"/>
        <w:rPr>
          <w:rFonts w:ascii="Gill Sans MT" w:hAnsi="Gill Sans MT" w:cs="Arial"/>
          <w:bCs/>
          <w:sz w:val="20"/>
          <w:szCs w:val="20"/>
        </w:rPr>
      </w:pPr>
      <w:r w:rsidRPr="00303BDC">
        <w:rPr>
          <w:rFonts w:ascii="Gill Sans MT" w:hAnsi="Gill Sans MT" w:cs="Arial"/>
          <w:bCs/>
          <w:sz w:val="20"/>
          <w:szCs w:val="20"/>
        </w:rPr>
        <w:t>Try not to name the objects you are drawing.  Just draw what you observe.</w:t>
      </w:r>
    </w:p>
    <w:p w:rsidR="00303BDC" w:rsidRDefault="00303BDC" w:rsidP="00303BDC">
      <w:pPr>
        <w:shd w:val="clear" w:color="auto" w:fill="FFFFFF"/>
        <w:spacing w:before="75" w:after="75" w:line="210" w:lineRule="atLeast"/>
        <w:ind w:left="720"/>
        <w:textAlignment w:val="top"/>
        <w:outlineLvl w:val="4"/>
        <w:rPr>
          <w:rFonts w:ascii="Gill Sans MT" w:hAnsi="Gill Sans MT" w:cs="Arial"/>
          <w:bCs/>
          <w:sz w:val="20"/>
          <w:szCs w:val="20"/>
        </w:rPr>
      </w:pPr>
    </w:p>
    <w:p w:rsidR="00303BDC" w:rsidRDefault="00303BDC" w:rsidP="00303BDC">
      <w:pPr>
        <w:shd w:val="clear" w:color="auto" w:fill="FFFFFF"/>
        <w:spacing w:before="75" w:after="75" w:line="210" w:lineRule="atLeast"/>
        <w:textAlignment w:val="top"/>
        <w:outlineLvl w:val="4"/>
        <w:rPr>
          <w:rFonts w:ascii="Gill Sans MT" w:hAnsi="Gill Sans MT" w:cs="Arial"/>
          <w:bCs/>
          <w:sz w:val="20"/>
          <w:szCs w:val="20"/>
        </w:rPr>
      </w:pPr>
      <w:r w:rsidRPr="00303BDC">
        <w:rPr>
          <w:rFonts w:ascii="Gill Sans MT" w:hAnsi="Gill Sans MT" w:cs="Arial"/>
          <w:bCs/>
          <w:sz w:val="20"/>
          <w:szCs w:val="20"/>
        </w:rPr>
        <w:t>Tip: Try not to LOOK at the paper too often.  Focus on the subject</w:t>
      </w:r>
      <w:r>
        <w:rPr>
          <w:rFonts w:ascii="Gill Sans MT" w:hAnsi="Gill Sans MT" w:cs="Arial"/>
          <w:bCs/>
          <w:sz w:val="20"/>
          <w:szCs w:val="20"/>
        </w:rPr>
        <w:t>!</w:t>
      </w:r>
    </w:p>
    <w:p w:rsidR="00303BDC" w:rsidRDefault="00303BDC" w:rsidP="00303BDC">
      <w:pPr>
        <w:shd w:val="clear" w:color="auto" w:fill="FFFFFF"/>
        <w:spacing w:before="75" w:after="75" w:line="210" w:lineRule="atLeast"/>
        <w:textAlignment w:val="top"/>
        <w:outlineLvl w:val="4"/>
        <w:rPr>
          <w:rFonts w:ascii="Gill Sans MT" w:hAnsi="Gill Sans MT" w:cs="Arial"/>
          <w:bCs/>
          <w:sz w:val="20"/>
          <w:szCs w:val="20"/>
        </w:rPr>
      </w:pPr>
    </w:p>
    <w:p w:rsidR="00303BDC" w:rsidRDefault="00303BDC" w:rsidP="00303BDC">
      <w:pPr>
        <w:shd w:val="clear" w:color="auto" w:fill="FFFFFF"/>
        <w:spacing w:before="75" w:after="75" w:line="210" w:lineRule="atLeast"/>
        <w:textAlignment w:val="top"/>
        <w:outlineLvl w:val="4"/>
        <w:rPr>
          <w:rFonts w:ascii="Gill Sans MT" w:hAnsi="Gill Sans MT" w:cs="Arial"/>
          <w:bCs/>
          <w:sz w:val="20"/>
          <w:szCs w:val="20"/>
        </w:rPr>
      </w:pPr>
    </w:p>
    <w:p w:rsidR="00303BDC" w:rsidRDefault="00303BDC" w:rsidP="00303BDC">
      <w:pPr>
        <w:shd w:val="clear" w:color="auto" w:fill="FFFFFF"/>
        <w:spacing w:before="75" w:after="75" w:line="210" w:lineRule="atLeast"/>
        <w:textAlignment w:val="top"/>
        <w:outlineLvl w:val="4"/>
        <w:rPr>
          <w:rFonts w:ascii="Gill Sans MT" w:hAnsi="Gill Sans MT" w:cs="Arial"/>
          <w:bCs/>
          <w:sz w:val="20"/>
          <w:szCs w:val="20"/>
        </w:rPr>
      </w:pPr>
      <w:r>
        <w:rPr>
          <w:rFonts w:ascii="Gill Sans MT" w:hAnsi="Gill Sans MT" w:cs="Arial"/>
          <w:bCs/>
          <w:sz w:val="20"/>
          <w:szCs w:val="20"/>
        </w:rPr>
        <w:t xml:space="preserve">Drawing 1: Your shoes.  These can be any kind of shoes, and it </w:t>
      </w:r>
      <w:proofErr w:type="gramStart"/>
      <w:r>
        <w:rPr>
          <w:rFonts w:ascii="Gill Sans MT" w:hAnsi="Gill Sans MT" w:cs="Arial"/>
          <w:bCs/>
          <w:sz w:val="20"/>
          <w:szCs w:val="20"/>
        </w:rPr>
        <w:t>do</w:t>
      </w:r>
      <w:proofErr w:type="gramEnd"/>
      <w:r>
        <w:rPr>
          <w:rFonts w:ascii="Gill Sans MT" w:hAnsi="Gill Sans MT" w:cs="Arial"/>
          <w:bCs/>
          <w:sz w:val="20"/>
          <w:szCs w:val="20"/>
        </w:rPr>
        <w:t xml:space="preserve"> not have to be a matched pair.  They can be from any angle you wish to draw them.</w:t>
      </w:r>
    </w:p>
    <w:p w:rsidR="00242365" w:rsidRDefault="00303BDC" w:rsidP="00303BDC">
      <w:pPr>
        <w:shd w:val="clear" w:color="auto" w:fill="FFFFFF"/>
        <w:spacing w:before="75" w:after="75" w:line="210" w:lineRule="atLeast"/>
        <w:textAlignment w:val="top"/>
        <w:outlineLvl w:val="4"/>
        <w:rPr>
          <w:rFonts w:ascii="Gill Sans MT" w:hAnsi="Gill Sans MT" w:cs="Arial"/>
          <w:bCs/>
          <w:sz w:val="20"/>
          <w:szCs w:val="20"/>
        </w:rPr>
      </w:pPr>
      <w:r>
        <w:rPr>
          <w:rFonts w:ascii="Gill Sans MT" w:hAnsi="Gill Sans MT" w:cs="Arial"/>
          <w:bCs/>
          <w:sz w:val="20"/>
          <w:szCs w:val="20"/>
        </w:rPr>
        <w:t>Drawing 2: Your Hand</w:t>
      </w:r>
      <w:r w:rsidR="00242365">
        <w:rPr>
          <w:rFonts w:ascii="Gill Sans MT" w:hAnsi="Gill Sans MT" w:cs="Arial"/>
          <w:bCs/>
          <w:sz w:val="20"/>
          <w:szCs w:val="20"/>
        </w:rPr>
        <w:t>s</w:t>
      </w:r>
      <w:r>
        <w:rPr>
          <w:rFonts w:ascii="Gill Sans MT" w:hAnsi="Gill Sans MT" w:cs="Arial"/>
          <w:bCs/>
          <w:sz w:val="20"/>
          <w:szCs w:val="20"/>
        </w:rPr>
        <w:t xml:space="preserve">.  </w:t>
      </w:r>
      <w:r w:rsidR="00242365">
        <w:rPr>
          <w:rFonts w:ascii="Gill Sans MT" w:hAnsi="Gill Sans MT" w:cs="Arial"/>
          <w:bCs/>
          <w:sz w:val="20"/>
          <w:szCs w:val="20"/>
        </w:rPr>
        <w:t>FILL THE PAGE with contour drawings of your non - drawing hand holding different objects and in different positions.</w:t>
      </w:r>
    </w:p>
    <w:p w:rsidR="00242365" w:rsidRDefault="00242365" w:rsidP="00303BDC">
      <w:pPr>
        <w:shd w:val="clear" w:color="auto" w:fill="FFFFFF"/>
        <w:spacing w:before="75" w:after="75" w:line="210" w:lineRule="atLeast"/>
        <w:textAlignment w:val="top"/>
        <w:outlineLvl w:val="4"/>
        <w:rPr>
          <w:rFonts w:ascii="Gill Sans MT" w:hAnsi="Gill Sans MT" w:cs="Arial"/>
          <w:bCs/>
          <w:sz w:val="20"/>
          <w:szCs w:val="20"/>
        </w:rPr>
      </w:pPr>
    </w:p>
    <w:p w:rsidR="00303BDC" w:rsidRPr="00303BDC" w:rsidRDefault="00242365" w:rsidP="00303BDC">
      <w:pPr>
        <w:shd w:val="clear" w:color="auto" w:fill="FFFFFF"/>
        <w:spacing w:before="75" w:after="75" w:line="210" w:lineRule="atLeast"/>
        <w:textAlignment w:val="top"/>
        <w:outlineLvl w:val="4"/>
        <w:rPr>
          <w:rFonts w:ascii="Gill Sans MT" w:hAnsi="Gill Sans MT" w:cs="Arial"/>
          <w:bCs/>
          <w:sz w:val="20"/>
          <w:szCs w:val="20"/>
        </w:rPr>
      </w:pPr>
      <w:r>
        <w:rPr>
          <w:rFonts w:ascii="Gill Sans MT" w:hAnsi="Gill Sans MT" w:cs="Arial"/>
          <w:bCs/>
          <w:sz w:val="20"/>
          <w:szCs w:val="20"/>
        </w:rPr>
        <w:t xml:space="preserve">Tip: SPRAY the 2 drawings with Aerosol Hairspray or Workable </w:t>
      </w:r>
      <w:proofErr w:type="spellStart"/>
      <w:r>
        <w:rPr>
          <w:rFonts w:ascii="Gill Sans MT" w:hAnsi="Gill Sans MT" w:cs="Arial"/>
          <w:bCs/>
          <w:sz w:val="20"/>
          <w:szCs w:val="20"/>
        </w:rPr>
        <w:t>Fixatiff</w:t>
      </w:r>
      <w:proofErr w:type="spellEnd"/>
      <w:r>
        <w:rPr>
          <w:rFonts w:ascii="Gill Sans MT" w:hAnsi="Gill Sans MT" w:cs="Arial"/>
          <w:bCs/>
          <w:sz w:val="20"/>
          <w:szCs w:val="20"/>
        </w:rPr>
        <w:t xml:space="preserve"> Spray when complete so they don’t smudge! </w:t>
      </w:r>
    </w:p>
    <w:p w:rsidR="006752F3" w:rsidRPr="006752F3" w:rsidRDefault="006752F3" w:rsidP="006752F3">
      <w:pPr>
        <w:shd w:val="clear" w:color="auto" w:fill="FFFFFF"/>
        <w:spacing w:before="75" w:after="75" w:line="210" w:lineRule="atLeast"/>
        <w:textAlignment w:val="top"/>
        <w:outlineLvl w:val="4"/>
        <w:rPr>
          <w:rFonts w:ascii="Gill Sans MT" w:hAnsi="Gill Sans MT" w:cs="Arial"/>
          <w:bCs/>
          <w:i/>
          <w:sz w:val="20"/>
          <w:szCs w:val="20"/>
        </w:rPr>
      </w:pPr>
    </w:p>
    <w:p w:rsidR="003335B3" w:rsidRPr="006752F3" w:rsidRDefault="003335B3" w:rsidP="003335B3">
      <w:pPr>
        <w:rPr>
          <w:rFonts w:ascii="Gill Sans MT" w:hAnsi="Gill Sans MT"/>
          <w:sz w:val="20"/>
        </w:rPr>
      </w:pPr>
    </w:p>
    <w:p w:rsidR="003335B3" w:rsidRPr="006752F3" w:rsidRDefault="003335B3" w:rsidP="00A753FF">
      <w:pPr>
        <w:ind w:left="1440" w:firstLine="720"/>
        <w:rPr>
          <w:rFonts w:ascii="Gill Sans MT" w:hAnsi="Gill Sans MT"/>
          <w:sz w:val="20"/>
        </w:rPr>
      </w:pPr>
    </w:p>
    <w:p w:rsidR="003335B3" w:rsidRPr="006752F3" w:rsidRDefault="003335B3">
      <w:pPr>
        <w:rPr>
          <w:rFonts w:ascii="Gill Sans MT" w:hAnsi="Gill Sans MT"/>
          <w:sz w:val="20"/>
        </w:rPr>
      </w:pPr>
    </w:p>
    <w:sectPr w:rsidR="003335B3" w:rsidRPr="006752F3" w:rsidSect="003335B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BB0"/>
    <w:multiLevelType w:val="hybridMultilevel"/>
    <w:tmpl w:val="CAC2018E"/>
    <w:lvl w:ilvl="0" w:tplc="164EF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567D"/>
    <w:multiLevelType w:val="hybridMultilevel"/>
    <w:tmpl w:val="ACF4A9C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
      <w:lvlJc w:val="left"/>
      <w:pPr>
        <w:ind w:left="3600" w:hanging="360"/>
      </w:pPr>
      <w:rPr>
        <w:rFonts w:ascii="Symbol" w:hAnsi="Symbol" w:hint="default"/>
        <w:sz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C250C"/>
    <w:multiLevelType w:val="hybridMultilevel"/>
    <w:tmpl w:val="D538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A1CF0"/>
    <w:multiLevelType w:val="hybridMultilevel"/>
    <w:tmpl w:val="981AB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994B9A"/>
    <w:multiLevelType w:val="hybridMultilevel"/>
    <w:tmpl w:val="4770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2D5A26"/>
    <w:multiLevelType w:val="hybridMultilevel"/>
    <w:tmpl w:val="4A4A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8B0FC1"/>
    <w:multiLevelType w:val="hybridMultilevel"/>
    <w:tmpl w:val="ACF4A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
      <w:lvlJc w:val="left"/>
      <w:pPr>
        <w:ind w:left="3600" w:hanging="360"/>
      </w:pPr>
      <w:rPr>
        <w:rFonts w:ascii="Symbol" w:hAnsi="Symbol" w:hint="default"/>
        <w:sz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6B7895"/>
    <w:multiLevelType w:val="hybridMultilevel"/>
    <w:tmpl w:val="EEA2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F87073"/>
    <w:multiLevelType w:val="hybridMultilevel"/>
    <w:tmpl w:val="E072F9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561F3E46"/>
    <w:multiLevelType w:val="multilevel"/>
    <w:tmpl w:val="63647078"/>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6685519A"/>
    <w:multiLevelType w:val="hybridMultilevel"/>
    <w:tmpl w:val="ACF4A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A3CBE"/>
    <w:multiLevelType w:val="hybridMultilevel"/>
    <w:tmpl w:val="0532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FC216C"/>
    <w:multiLevelType w:val="multilevel"/>
    <w:tmpl w:val="63647078"/>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8"/>
  </w:num>
  <w:num w:numId="2">
    <w:abstractNumId w:val="3"/>
  </w:num>
  <w:num w:numId="3">
    <w:abstractNumId w:val="5"/>
  </w:num>
  <w:num w:numId="4">
    <w:abstractNumId w:val="7"/>
  </w:num>
  <w:num w:numId="5">
    <w:abstractNumId w:val="4"/>
  </w:num>
  <w:num w:numId="6">
    <w:abstractNumId w:val="9"/>
  </w:num>
  <w:num w:numId="7">
    <w:abstractNumId w:val="12"/>
  </w:num>
  <w:num w:numId="8">
    <w:abstractNumId w:val="2"/>
  </w:num>
  <w:num w:numId="9">
    <w:abstractNumId w:val="11"/>
  </w:num>
  <w:num w:numId="10">
    <w:abstractNumId w:val="0"/>
  </w:num>
  <w:num w:numId="11">
    <w:abstractNumId w:val="10"/>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335B3"/>
    <w:rsid w:val="0004446D"/>
    <w:rsid w:val="00242365"/>
    <w:rsid w:val="00287722"/>
    <w:rsid w:val="00303BDC"/>
    <w:rsid w:val="003335B3"/>
    <w:rsid w:val="00507B5D"/>
    <w:rsid w:val="00631C5D"/>
    <w:rsid w:val="00634693"/>
    <w:rsid w:val="006752F3"/>
    <w:rsid w:val="00934027"/>
    <w:rsid w:val="00980F94"/>
    <w:rsid w:val="00A60FE8"/>
    <w:rsid w:val="00A753FF"/>
    <w:rsid w:val="00AE33FB"/>
    <w:rsid w:val="00B25794"/>
    <w:rsid w:val="00C11032"/>
    <w:rsid w:val="00DB4C5B"/>
    <w:rsid w:val="00DE454B"/>
    <w:rsid w:val="00F0423B"/>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62B79"/>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3335B3"/>
    <w:rPr>
      <w:color w:val="0000FF" w:themeColor="hyperlink"/>
      <w:u w:val="single"/>
    </w:rPr>
  </w:style>
  <w:style w:type="character" w:styleId="FollowedHyperlink">
    <w:name w:val="FollowedHyperlink"/>
    <w:basedOn w:val="DefaultParagraphFont"/>
    <w:rsid w:val="003335B3"/>
    <w:rPr>
      <w:color w:val="800080" w:themeColor="followedHyperlink"/>
      <w:u w:val="single"/>
    </w:rPr>
  </w:style>
  <w:style w:type="paragraph" w:styleId="ListParagraph">
    <w:name w:val="List Paragraph"/>
    <w:basedOn w:val="Normal"/>
    <w:rsid w:val="00A753FF"/>
    <w:pPr>
      <w:ind w:left="720"/>
      <w:contextualSpacing/>
    </w:pPr>
  </w:style>
</w:styles>
</file>

<file path=word/webSettings.xml><?xml version="1.0" encoding="utf-8"?>
<w:webSettings xmlns:r="http://schemas.openxmlformats.org/officeDocument/2006/relationships" xmlns:w="http://schemas.openxmlformats.org/wordprocessingml/2006/main">
  <w:divs>
    <w:div w:id="652101905">
      <w:bodyDiv w:val="1"/>
      <w:marLeft w:val="0"/>
      <w:marRight w:val="0"/>
      <w:marTop w:val="0"/>
      <w:marBottom w:val="0"/>
      <w:divBdr>
        <w:top w:val="none" w:sz="0" w:space="0" w:color="auto"/>
        <w:left w:val="none" w:sz="0" w:space="0" w:color="auto"/>
        <w:bottom w:val="none" w:sz="0" w:space="0" w:color="auto"/>
        <w:right w:val="none" w:sz="0" w:space="0" w:color="auto"/>
      </w:divBdr>
    </w:div>
    <w:div w:id="1113330699">
      <w:bodyDiv w:val="1"/>
      <w:marLeft w:val="0"/>
      <w:marRight w:val="0"/>
      <w:marTop w:val="0"/>
      <w:marBottom w:val="0"/>
      <w:divBdr>
        <w:top w:val="none" w:sz="0" w:space="0" w:color="auto"/>
        <w:left w:val="none" w:sz="0" w:space="0" w:color="auto"/>
        <w:bottom w:val="none" w:sz="0" w:space="0" w:color="auto"/>
        <w:right w:val="none" w:sz="0" w:space="0" w:color="auto"/>
      </w:divBdr>
      <w:divsChild>
        <w:div w:id="684554477">
          <w:marLeft w:val="547"/>
          <w:marRight w:val="0"/>
          <w:marTop w:val="0"/>
          <w:marBottom w:val="0"/>
          <w:divBdr>
            <w:top w:val="none" w:sz="0" w:space="0" w:color="auto"/>
            <w:left w:val="none" w:sz="0" w:space="0" w:color="auto"/>
            <w:bottom w:val="none" w:sz="0" w:space="0" w:color="auto"/>
            <w:right w:val="none" w:sz="0" w:space="0" w:color="auto"/>
          </w:divBdr>
        </w:div>
        <w:div w:id="1525901719">
          <w:marLeft w:val="547"/>
          <w:marRight w:val="0"/>
          <w:marTop w:val="0"/>
          <w:marBottom w:val="0"/>
          <w:divBdr>
            <w:top w:val="none" w:sz="0" w:space="0" w:color="auto"/>
            <w:left w:val="none" w:sz="0" w:space="0" w:color="auto"/>
            <w:bottom w:val="none" w:sz="0" w:space="0" w:color="auto"/>
            <w:right w:val="none" w:sz="0" w:space="0" w:color="auto"/>
          </w:divBdr>
        </w:div>
        <w:div w:id="2014917343">
          <w:marLeft w:val="547"/>
          <w:marRight w:val="0"/>
          <w:marTop w:val="0"/>
          <w:marBottom w:val="0"/>
          <w:divBdr>
            <w:top w:val="none" w:sz="0" w:space="0" w:color="auto"/>
            <w:left w:val="none" w:sz="0" w:space="0" w:color="auto"/>
            <w:bottom w:val="none" w:sz="0" w:space="0" w:color="auto"/>
            <w:right w:val="none" w:sz="0" w:space="0" w:color="auto"/>
          </w:divBdr>
        </w:div>
        <w:div w:id="543176398">
          <w:marLeft w:val="547"/>
          <w:marRight w:val="0"/>
          <w:marTop w:val="0"/>
          <w:marBottom w:val="0"/>
          <w:divBdr>
            <w:top w:val="none" w:sz="0" w:space="0" w:color="auto"/>
            <w:left w:val="none" w:sz="0" w:space="0" w:color="auto"/>
            <w:bottom w:val="none" w:sz="0" w:space="0" w:color="auto"/>
            <w:right w:val="none" w:sz="0" w:space="0" w:color="auto"/>
          </w:divBdr>
        </w:div>
        <w:div w:id="298264994">
          <w:marLeft w:val="547"/>
          <w:marRight w:val="0"/>
          <w:marTop w:val="0"/>
          <w:marBottom w:val="0"/>
          <w:divBdr>
            <w:top w:val="none" w:sz="0" w:space="0" w:color="auto"/>
            <w:left w:val="none" w:sz="0" w:space="0" w:color="auto"/>
            <w:bottom w:val="none" w:sz="0" w:space="0" w:color="auto"/>
            <w:right w:val="none" w:sz="0" w:space="0" w:color="auto"/>
          </w:divBdr>
        </w:div>
      </w:divsChild>
    </w:div>
    <w:div w:id="1207449676">
      <w:bodyDiv w:val="1"/>
      <w:marLeft w:val="0"/>
      <w:marRight w:val="0"/>
      <w:marTop w:val="0"/>
      <w:marBottom w:val="0"/>
      <w:divBdr>
        <w:top w:val="none" w:sz="0" w:space="0" w:color="auto"/>
        <w:left w:val="none" w:sz="0" w:space="0" w:color="auto"/>
        <w:bottom w:val="none" w:sz="0" w:space="0" w:color="auto"/>
        <w:right w:val="none" w:sz="0" w:space="0" w:color="auto"/>
      </w:divBdr>
    </w:div>
    <w:div w:id="1852719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238</Words>
  <Characters>1362</Characters>
  <Application>Microsoft Macintosh Word</Application>
  <DocSecurity>0</DocSecurity>
  <Lines>11</Lines>
  <Paragraphs>2</Paragraphs>
  <ScaleCrop>false</ScaleCrop>
  <Company>92715-511-9522226-12732</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Woolley</dc:creator>
  <cp:keywords/>
  <cp:lastModifiedBy>Sara Woolley</cp:lastModifiedBy>
  <cp:revision>4</cp:revision>
  <cp:lastPrinted>2016-08-29T20:09:00Z</cp:lastPrinted>
  <dcterms:created xsi:type="dcterms:W3CDTF">2016-08-31T15:12:00Z</dcterms:created>
  <dcterms:modified xsi:type="dcterms:W3CDTF">2016-09-01T03:17:00Z</dcterms:modified>
</cp:coreProperties>
</file>