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047CD" w14:textId="77777777" w:rsidR="00591E5D" w:rsidRPr="00591E5D" w:rsidRDefault="00591E5D" w:rsidP="00591E5D">
      <w:pPr>
        <w:rPr>
          <w:rFonts w:ascii="Times New Roman" w:eastAsia="Times New Roman" w:hAnsi="Times New Roman" w:cs="Times New Roman"/>
        </w:rPr>
      </w:pPr>
    </w:p>
    <w:p w14:paraId="7EEF6BD8" w14:textId="7F6061B8" w:rsidR="00591E5D" w:rsidRPr="00591E5D" w:rsidRDefault="00CC5A81" w:rsidP="00CC5A81">
      <w:pPr>
        <w:textAlignment w:val="baseline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Your </w:t>
      </w:r>
      <w:r w:rsidR="00591E5D" w:rsidRPr="00591E5D">
        <w:rPr>
          <w:rFonts w:ascii="Garamond" w:hAnsi="Garamond" w:cs="Times New Roman"/>
          <w:color w:val="000000"/>
        </w:rPr>
        <w:t>cover letter</w:t>
      </w:r>
      <w:r w:rsidR="00591E5D">
        <w:rPr>
          <w:rFonts w:ascii="Garamond" w:hAnsi="Garamond" w:cs="Times New Roman"/>
          <w:color w:val="000000"/>
        </w:rPr>
        <w:t xml:space="preserve"> (approximately 2</w:t>
      </w:r>
      <w:r w:rsidR="002733B7">
        <w:rPr>
          <w:rFonts w:ascii="Garamond" w:hAnsi="Garamond" w:cs="Times New Roman"/>
          <w:color w:val="000000"/>
        </w:rPr>
        <w:t>-3 pages double-spaced</w:t>
      </w:r>
      <w:r w:rsidR="00591E5D">
        <w:rPr>
          <w:rFonts w:ascii="Garamond" w:hAnsi="Garamond" w:cs="Times New Roman"/>
          <w:color w:val="000000"/>
        </w:rPr>
        <w:t>)</w:t>
      </w:r>
      <w:r w:rsidR="00591E5D" w:rsidRPr="00591E5D">
        <w:rPr>
          <w:rFonts w:ascii="Garamond" w:hAnsi="Garamond" w:cs="Times New Roman"/>
          <w:color w:val="000000"/>
        </w:rPr>
        <w:t xml:space="preserve"> </w:t>
      </w:r>
      <w:r w:rsidR="002733B7">
        <w:rPr>
          <w:rFonts w:ascii="Garamond" w:hAnsi="Garamond" w:cs="Times New Roman"/>
          <w:color w:val="000000"/>
        </w:rPr>
        <w:t>should discuss</w:t>
      </w:r>
      <w:r w:rsidR="00591E5D" w:rsidRPr="00591E5D">
        <w:rPr>
          <w:rFonts w:ascii="Garamond" w:hAnsi="Garamond" w:cs="Times New Roman"/>
          <w:color w:val="000000"/>
        </w:rPr>
        <w:t xml:space="preserve"> the following: </w:t>
      </w:r>
    </w:p>
    <w:p w14:paraId="42093EB8" w14:textId="5FE19ACC" w:rsidR="00591E5D" w:rsidRPr="00CC5A81" w:rsidRDefault="00591E5D" w:rsidP="00591E5D">
      <w:pPr>
        <w:numPr>
          <w:ilvl w:val="1"/>
          <w:numId w:val="2"/>
        </w:numPr>
        <w:ind w:left="1440" w:hanging="360"/>
        <w:textAlignment w:val="baseline"/>
        <w:rPr>
          <w:rFonts w:ascii="Garamond" w:hAnsi="Garamond" w:cs="Times New Roman"/>
          <w:color w:val="000000"/>
        </w:rPr>
      </w:pPr>
      <w:r w:rsidRPr="00CC5A81">
        <w:rPr>
          <w:rFonts w:ascii="Garamond" w:hAnsi="Garamond" w:cs="Times New Roman"/>
          <w:color w:val="000000"/>
        </w:rPr>
        <w:t xml:space="preserve">What makes a course writing intensive and why </w:t>
      </w:r>
      <w:r w:rsidR="002733B7">
        <w:rPr>
          <w:rFonts w:ascii="Garamond" w:hAnsi="Garamond" w:cs="Times New Roman"/>
          <w:color w:val="000000"/>
        </w:rPr>
        <w:t xml:space="preserve">are </w:t>
      </w:r>
      <w:r w:rsidRPr="00CC5A81">
        <w:rPr>
          <w:rFonts w:ascii="Garamond" w:hAnsi="Garamond" w:cs="Times New Roman"/>
          <w:color w:val="000000"/>
        </w:rPr>
        <w:t>these courses necessary</w:t>
      </w:r>
      <w:r w:rsidR="002733B7">
        <w:rPr>
          <w:rFonts w:ascii="Garamond" w:hAnsi="Garamond" w:cs="Times New Roman"/>
          <w:color w:val="000000"/>
        </w:rPr>
        <w:t>?</w:t>
      </w:r>
    </w:p>
    <w:p w14:paraId="77B7FF6B" w14:textId="24E94187" w:rsidR="00591E5D" w:rsidRPr="00CC5A81" w:rsidRDefault="00591E5D" w:rsidP="00591E5D">
      <w:pPr>
        <w:numPr>
          <w:ilvl w:val="1"/>
          <w:numId w:val="2"/>
        </w:numPr>
        <w:ind w:left="1440" w:hanging="360"/>
        <w:textAlignment w:val="baseline"/>
        <w:rPr>
          <w:rFonts w:ascii="Garamond" w:hAnsi="Garamond" w:cs="Times New Roman"/>
          <w:color w:val="000000"/>
        </w:rPr>
      </w:pPr>
      <w:r w:rsidRPr="00CC5A81">
        <w:rPr>
          <w:rFonts w:ascii="Garamond" w:hAnsi="Garamond" w:cs="Times New Roman"/>
          <w:color w:val="000000"/>
        </w:rPr>
        <w:t xml:space="preserve">How </w:t>
      </w:r>
      <w:r w:rsidR="002733B7">
        <w:rPr>
          <w:rFonts w:ascii="Garamond" w:hAnsi="Garamond" w:cs="Times New Roman"/>
          <w:color w:val="000000"/>
        </w:rPr>
        <w:t>does your</w:t>
      </w:r>
      <w:r w:rsidRPr="00CC5A81">
        <w:rPr>
          <w:rFonts w:ascii="Garamond" w:hAnsi="Garamond" w:cs="Times New Roman"/>
          <w:color w:val="000000"/>
        </w:rPr>
        <w:t xml:space="preserve"> WI section differ from a no</w:t>
      </w:r>
      <w:r w:rsidR="002733B7">
        <w:rPr>
          <w:rFonts w:ascii="Garamond" w:hAnsi="Garamond" w:cs="Times New Roman"/>
          <w:color w:val="000000"/>
        </w:rPr>
        <w:t>n-WI section of the same course? What percentage of the final grade is derived from writing assignments?</w:t>
      </w:r>
    </w:p>
    <w:p w14:paraId="68CE9F42" w14:textId="52BA9849" w:rsidR="00591E5D" w:rsidRPr="00CC5A81" w:rsidRDefault="00591E5D" w:rsidP="00591E5D">
      <w:pPr>
        <w:numPr>
          <w:ilvl w:val="1"/>
          <w:numId w:val="2"/>
        </w:numPr>
        <w:ind w:left="1440" w:hanging="360"/>
        <w:textAlignment w:val="baseline"/>
        <w:rPr>
          <w:rFonts w:ascii="Garamond" w:hAnsi="Garamond" w:cs="Times New Roman"/>
          <w:color w:val="000000"/>
        </w:rPr>
      </w:pPr>
      <w:r w:rsidRPr="00CC5A81">
        <w:rPr>
          <w:rFonts w:ascii="Garamond" w:hAnsi="Garamond" w:cs="Times New Roman"/>
          <w:color w:val="000000"/>
        </w:rPr>
        <w:t xml:space="preserve">What </w:t>
      </w:r>
      <w:r w:rsidR="002733B7">
        <w:rPr>
          <w:rFonts w:ascii="Garamond" w:hAnsi="Garamond" w:cs="Times New Roman"/>
          <w:color w:val="000000"/>
        </w:rPr>
        <w:t>are your course outcomes</w:t>
      </w:r>
      <w:r w:rsidRPr="00CC5A81">
        <w:rPr>
          <w:rFonts w:ascii="Garamond" w:hAnsi="Garamond" w:cs="Times New Roman"/>
          <w:color w:val="000000"/>
        </w:rPr>
        <w:t xml:space="preserve"> and how</w:t>
      </w:r>
      <w:r w:rsidR="002733B7">
        <w:rPr>
          <w:rFonts w:ascii="Garamond" w:hAnsi="Garamond" w:cs="Times New Roman"/>
          <w:color w:val="000000"/>
        </w:rPr>
        <w:t xml:space="preserve"> do</w:t>
      </w:r>
      <w:r w:rsidRPr="00CC5A81">
        <w:rPr>
          <w:rFonts w:ascii="Garamond" w:hAnsi="Garamond" w:cs="Times New Roman"/>
          <w:color w:val="000000"/>
        </w:rPr>
        <w:t xml:space="preserve"> you</w:t>
      </w:r>
      <w:r w:rsidR="002733B7">
        <w:rPr>
          <w:rFonts w:ascii="Garamond" w:hAnsi="Garamond" w:cs="Times New Roman"/>
          <w:color w:val="000000"/>
        </w:rPr>
        <w:t xml:space="preserve"> plan to</w:t>
      </w:r>
      <w:r w:rsidRPr="00CC5A81">
        <w:rPr>
          <w:rFonts w:ascii="Garamond" w:hAnsi="Garamond" w:cs="Times New Roman"/>
          <w:color w:val="000000"/>
        </w:rPr>
        <w:t xml:space="preserve"> use writing to </w:t>
      </w:r>
      <w:r w:rsidR="002733B7">
        <w:rPr>
          <w:rFonts w:ascii="Garamond" w:hAnsi="Garamond" w:cs="Times New Roman"/>
          <w:color w:val="000000"/>
        </w:rPr>
        <w:t>achieve them?</w:t>
      </w:r>
    </w:p>
    <w:p w14:paraId="59C09CB0" w14:textId="28238CD6" w:rsidR="00591E5D" w:rsidRPr="00CC5A81" w:rsidRDefault="002733B7" w:rsidP="00591E5D">
      <w:pPr>
        <w:numPr>
          <w:ilvl w:val="1"/>
          <w:numId w:val="2"/>
        </w:numPr>
        <w:ind w:left="1440" w:hanging="360"/>
        <w:textAlignment w:val="baseline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is your</w:t>
      </w:r>
      <w:r w:rsidR="00591E5D" w:rsidRPr="00CC5A81">
        <w:rPr>
          <w:rFonts w:ascii="Garamond" w:hAnsi="Garamond" w:cs="Times New Roman"/>
          <w:color w:val="000000"/>
        </w:rPr>
        <w:t xml:space="preserve"> approach to scaffolding writi</w:t>
      </w:r>
      <w:r>
        <w:rPr>
          <w:rFonts w:ascii="Garamond" w:hAnsi="Garamond" w:cs="Times New Roman"/>
          <w:color w:val="000000"/>
        </w:rPr>
        <w:t>ng assignments?</w:t>
      </w:r>
    </w:p>
    <w:p w14:paraId="1A273F3B" w14:textId="3FB0FDF1" w:rsidR="00F35FA0" w:rsidRDefault="002733B7" w:rsidP="002733B7">
      <w:pPr>
        <w:numPr>
          <w:ilvl w:val="1"/>
          <w:numId w:val="2"/>
        </w:numPr>
        <w:ind w:left="1440" w:hanging="360"/>
        <w:textAlignment w:val="baseline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is your strategy for grading student writing?</w:t>
      </w:r>
    </w:p>
    <w:p w14:paraId="2F91D78A" w14:textId="466068AB" w:rsidR="002733B7" w:rsidRPr="002733B7" w:rsidRDefault="002733B7" w:rsidP="002733B7">
      <w:pPr>
        <w:numPr>
          <w:ilvl w:val="1"/>
          <w:numId w:val="2"/>
        </w:numPr>
        <w:ind w:left="1440" w:hanging="360"/>
        <w:textAlignment w:val="baseline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Include any additional reflections on the WI certification process. We </w:t>
      </w:r>
      <w:r w:rsidR="00FB5EFB">
        <w:rPr>
          <w:rFonts w:ascii="Garamond" w:hAnsi="Garamond" w:cs="Times New Roman"/>
          <w:color w:val="000000"/>
        </w:rPr>
        <w:t>welcome</w:t>
      </w:r>
      <w:bookmarkStart w:id="0" w:name="_GoBack"/>
      <w:bookmarkEnd w:id="0"/>
      <w:r>
        <w:rPr>
          <w:rFonts w:ascii="Garamond" w:hAnsi="Garamond" w:cs="Times New Roman"/>
          <w:color w:val="000000"/>
        </w:rPr>
        <w:t xml:space="preserve"> feedback.</w:t>
      </w:r>
    </w:p>
    <w:sectPr w:rsidR="002733B7" w:rsidRPr="002733B7" w:rsidSect="0037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260B5"/>
    <w:multiLevelType w:val="hybridMultilevel"/>
    <w:tmpl w:val="7C287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60136"/>
    <w:multiLevelType w:val="hybridMultilevel"/>
    <w:tmpl w:val="4E40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6883"/>
    <w:multiLevelType w:val="multilevel"/>
    <w:tmpl w:val="6080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5D"/>
    <w:rsid w:val="002733B7"/>
    <w:rsid w:val="003777D3"/>
    <w:rsid w:val="00591E5D"/>
    <w:rsid w:val="00CC5A81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E8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E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1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Andrzejewski</dc:creator>
  <cp:keywords/>
  <dc:description/>
  <cp:lastModifiedBy>Faculty</cp:lastModifiedBy>
  <cp:revision>3</cp:revision>
  <dcterms:created xsi:type="dcterms:W3CDTF">2017-10-19T15:04:00Z</dcterms:created>
  <dcterms:modified xsi:type="dcterms:W3CDTF">2017-10-19T15:10:00Z</dcterms:modified>
</cp:coreProperties>
</file>