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E1D8" w14:textId="7F845DBC" w:rsidR="00122C0C" w:rsidRPr="00972F7F" w:rsidRDefault="00122C0C" w:rsidP="002C25EF">
      <w:pPr>
        <w:pBdr>
          <w:bottom w:val="single" w:sz="6" w:space="1" w:color="auto"/>
        </w:pBdr>
        <w:spacing w:after="0" w:line="240" w:lineRule="auto"/>
        <w:jc w:val="center"/>
        <w:rPr>
          <w:rFonts w:ascii="Constantia" w:hAnsi="Constantia" w:cs="Apple Chancery"/>
          <w:sz w:val="40"/>
          <w:szCs w:val="40"/>
        </w:rPr>
      </w:pPr>
      <w:r w:rsidRPr="00972F7F">
        <w:rPr>
          <w:rFonts w:ascii="Constantia" w:hAnsi="Constantia" w:cs="Apple Chancery"/>
          <w:sz w:val="40"/>
          <w:szCs w:val="40"/>
        </w:rPr>
        <w:t>Violetta Lesniewski</w:t>
      </w:r>
    </w:p>
    <w:p w14:paraId="140CE325" w14:textId="77777777" w:rsidR="001754FF" w:rsidRPr="00972F7F" w:rsidRDefault="001754FF" w:rsidP="002C25EF">
      <w:pPr>
        <w:pBdr>
          <w:bottom w:val="single" w:sz="6" w:space="1" w:color="auto"/>
        </w:pBdr>
        <w:spacing w:after="0" w:line="240" w:lineRule="auto"/>
        <w:jc w:val="center"/>
        <w:rPr>
          <w:rFonts w:ascii="Constantia" w:hAnsi="Constantia" w:cs="Apple Chancery"/>
          <w:sz w:val="20"/>
          <w:szCs w:val="20"/>
        </w:rPr>
      </w:pPr>
    </w:p>
    <w:p w14:paraId="74183A63" w14:textId="10505955" w:rsidR="00820AFB" w:rsidRPr="00972F7F" w:rsidRDefault="00744545" w:rsidP="002C25EF">
      <w:pPr>
        <w:spacing w:after="0" w:line="240" w:lineRule="auto"/>
        <w:jc w:val="center"/>
        <w:rPr>
          <w:rFonts w:ascii="Constantia" w:hAnsi="Constantia" w:cs="Times New Roman"/>
          <w:sz w:val="18"/>
          <w:szCs w:val="18"/>
        </w:rPr>
      </w:pPr>
      <w:r>
        <w:rPr>
          <w:rFonts w:ascii="Constantia" w:hAnsi="Constantia" w:cs="Times New Roman"/>
          <w:sz w:val="18"/>
          <w:szCs w:val="18"/>
        </w:rPr>
        <w:t xml:space="preserve">111 Cobbler Court, Telford PA </w:t>
      </w:r>
      <w:r w:rsidR="00122C0C" w:rsidRPr="00972F7F">
        <w:rPr>
          <w:rFonts w:ascii="Constantia" w:hAnsi="Constantia" w:cs="Times New Roman"/>
          <w:sz w:val="18"/>
          <w:szCs w:val="18"/>
        </w:rPr>
        <w:t xml:space="preserve">• </w:t>
      </w:r>
      <w:r w:rsidR="00BF724B" w:rsidRPr="00972F7F">
        <w:rPr>
          <w:rFonts w:ascii="Constantia" w:hAnsi="Constantia" w:cs="Times New Roman"/>
          <w:sz w:val="18"/>
          <w:szCs w:val="18"/>
        </w:rPr>
        <w:t>718-207-2748</w:t>
      </w:r>
      <w:r w:rsidR="00E941EE" w:rsidRPr="00972F7F">
        <w:rPr>
          <w:rFonts w:ascii="Constantia" w:hAnsi="Constantia" w:cs="Times New Roman"/>
          <w:sz w:val="18"/>
          <w:szCs w:val="18"/>
        </w:rPr>
        <w:t xml:space="preserve"> • violetta.l</w:t>
      </w:r>
      <w:r w:rsidR="00122C0C" w:rsidRPr="00972F7F">
        <w:rPr>
          <w:rFonts w:ascii="Constantia" w:hAnsi="Constantia" w:cs="Times New Roman"/>
          <w:sz w:val="18"/>
          <w:szCs w:val="18"/>
        </w:rPr>
        <w:t>esniewski@gmai</w:t>
      </w:r>
      <w:r w:rsidR="002C6F42" w:rsidRPr="00972F7F">
        <w:rPr>
          <w:rFonts w:ascii="Constantia" w:hAnsi="Constantia" w:cs="Times New Roman"/>
          <w:sz w:val="18"/>
          <w:szCs w:val="18"/>
        </w:rPr>
        <w:t>l</w:t>
      </w:r>
      <w:r w:rsidR="00E941EE" w:rsidRPr="00972F7F">
        <w:rPr>
          <w:rFonts w:ascii="Constantia" w:hAnsi="Constantia" w:cs="Times New Roman"/>
          <w:sz w:val="18"/>
          <w:szCs w:val="18"/>
        </w:rPr>
        <w:t>.com</w:t>
      </w:r>
      <w:r w:rsidR="002C6F42" w:rsidRPr="00972F7F">
        <w:rPr>
          <w:rFonts w:ascii="Constantia" w:hAnsi="Constantia" w:cs="Times New Roman"/>
          <w:sz w:val="18"/>
          <w:szCs w:val="18"/>
        </w:rPr>
        <w:t xml:space="preserve"> </w:t>
      </w:r>
    </w:p>
    <w:p w14:paraId="291BE769" w14:textId="6C3194B3" w:rsidR="0089453B" w:rsidRPr="00972F7F" w:rsidRDefault="0089453B" w:rsidP="002C25EF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rbel"/>
          <w:i/>
          <w:color w:val="000000"/>
          <w:sz w:val="20"/>
          <w:szCs w:val="20"/>
        </w:rPr>
      </w:pPr>
    </w:p>
    <w:p w14:paraId="5D92F925" w14:textId="2C245F1D" w:rsidR="00744185" w:rsidRPr="00972F7F" w:rsidRDefault="00EF4D26" w:rsidP="002C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i/>
          <w:sz w:val="20"/>
          <w:szCs w:val="20"/>
        </w:rPr>
      </w:pPr>
      <w:r w:rsidRPr="00972F7F">
        <w:rPr>
          <w:rFonts w:ascii="Constantia" w:hAnsi="Constantia" w:cs="Corbel"/>
          <w:i/>
          <w:color w:val="000000"/>
          <w:sz w:val="20"/>
          <w:szCs w:val="20"/>
        </w:rPr>
        <w:t>An efficient communicator</w:t>
      </w:r>
      <w:r w:rsidR="00744185" w:rsidRPr="00972F7F">
        <w:rPr>
          <w:rFonts w:ascii="Constantia" w:hAnsi="Constantia" w:cs="Corbel"/>
          <w:i/>
          <w:color w:val="000000"/>
          <w:sz w:val="20"/>
          <w:szCs w:val="20"/>
        </w:rPr>
        <w:t>,</w:t>
      </w:r>
      <w:r w:rsidRPr="00972F7F">
        <w:rPr>
          <w:rFonts w:ascii="Constantia" w:hAnsi="Constantia" w:cs="Corbel"/>
          <w:i/>
          <w:color w:val="000000"/>
          <w:sz w:val="20"/>
          <w:szCs w:val="20"/>
        </w:rPr>
        <w:t xml:space="preserve"> hard worker </w:t>
      </w:r>
      <w:r w:rsidR="00744185" w:rsidRPr="00972F7F">
        <w:rPr>
          <w:rFonts w:ascii="Constantia" w:hAnsi="Constantia" w:cs="Corbel"/>
          <w:i/>
          <w:color w:val="000000"/>
          <w:sz w:val="20"/>
          <w:szCs w:val="20"/>
        </w:rPr>
        <w:t xml:space="preserve">and ever-positive team player </w:t>
      </w:r>
      <w:r w:rsidR="001754FF" w:rsidRPr="00972F7F">
        <w:rPr>
          <w:rFonts w:ascii="Constantia" w:hAnsi="Constantia" w:cs="Times New Roman"/>
          <w:i/>
          <w:sz w:val="20"/>
          <w:szCs w:val="20"/>
        </w:rPr>
        <w:t xml:space="preserve">seeking </w:t>
      </w:r>
      <w:r w:rsidR="00744185" w:rsidRPr="00972F7F">
        <w:rPr>
          <w:rFonts w:ascii="Constantia" w:hAnsi="Constantia" w:cs="Times New Roman"/>
          <w:i/>
          <w:sz w:val="20"/>
          <w:szCs w:val="20"/>
        </w:rPr>
        <w:t xml:space="preserve">to apply </w:t>
      </w:r>
      <w:r w:rsidR="001754FF" w:rsidRPr="00972F7F">
        <w:rPr>
          <w:rFonts w:ascii="Constantia" w:hAnsi="Constantia" w:cs="Times New Roman"/>
          <w:i/>
          <w:sz w:val="20"/>
          <w:szCs w:val="20"/>
        </w:rPr>
        <w:t xml:space="preserve">acquired </w:t>
      </w:r>
      <w:r w:rsidR="00744185" w:rsidRPr="00972F7F">
        <w:rPr>
          <w:rFonts w:ascii="Constantia" w:hAnsi="Constantia" w:cs="Times New Roman"/>
          <w:i/>
          <w:sz w:val="20"/>
          <w:szCs w:val="20"/>
        </w:rPr>
        <w:t>clinical and theoretical skill</w:t>
      </w:r>
      <w:r w:rsidR="00972F7F" w:rsidRPr="00972F7F">
        <w:rPr>
          <w:rFonts w:ascii="Constantia" w:hAnsi="Constantia" w:cs="Times New Roman"/>
          <w:i/>
          <w:sz w:val="20"/>
          <w:szCs w:val="20"/>
        </w:rPr>
        <w:t>s in</w:t>
      </w:r>
      <w:r w:rsidR="00972F7F" w:rsidRPr="00972F7F">
        <w:rPr>
          <w:rFonts w:ascii="Constantia" w:hAnsi="Constantia" w:cs="Corbel"/>
          <w:i/>
          <w:color w:val="000000"/>
          <w:sz w:val="20"/>
          <w:szCs w:val="20"/>
        </w:rPr>
        <w:t xml:space="preserve"> gainful employment </w:t>
      </w:r>
      <w:r w:rsidR="00972F7F" w:rsidRPr="00972F7F">
        <w:rPr>
          <w:rFonts w:ascii="Constantia" w:hAnsi="Constantia" w:cs="Times New Roman"/>
          <w:i/>
          <w:sz w:val="20"/>
          <w:szCs w:val="20"/>
        </w:rPr>
        <w:t>as a dental hygienist</w:t>
      </w:r>
      <w:r w:rsidR="001754FF" w:rsidRPr="00972F7F">
        <w:rPr>
          <w:rFonts w:ascii="Constantia" w:hAnsi="Constantia" w:cs="Times New Roman"/>
          <w:i/>
          <w:sz w:val="20"/>
          <w:szCs w:val="20"/>
        </w:rPr>
        <w:t>,</w:t>
      </w:r>
      <w:r w:rsidR="00972F7F" w:rsidRPr="00972F7F">
        <w:rPr>
          <w:rFonts w:ascii="Constantia" w:hAnsi="Constantia" w:cs="Times New Roman"/>
          <w:i/>
          <w:sz w:val="20"/>
          <w:szCs w:val="20"/>
        </w:rPr>
        <w:t xml:space="preserve"> while</w:t>
      </w:r>
      <w:r w:rsidR="002C578F" w:rsidRPr="00972F7F">
        <w:rPr>
          <w:rFonts w:ascii="Constantia" w:hAnsi="Constantia" w:cs="Times New Roman"/>
          <w:i/>
          <w:sz w:val="20"/>
          <w:szCs w:val="20"/>
        </w:rPr>
        <w:t xml:space="preserve"> contributing to an elevated</w:t>
      </w:r>
      <w:r w:rsidR="00744185" w:rsidRPr="00972F7F">
        <w:rPr>
          <w:rFonts w:ascii="Constantia" w:hAnsi="Constantia" w:cs="Times New Roman"/>
          <w:i/>
          <w:sz w:val="20"/>
          <w:szCs w:val="20"/>
        </w:rPr>
        <w:t xml:space="preserve"> standard of patient care</w:t>
      </w:r>
      <w:r w:rsidR="00972F7F" w:rsidRPr="00972F7F">
        <w:rPr>
          <w:rFonts w:ascii="Constantia" w:hAnsi="Constantia" w:cs="Times New Roman"/>
          <w:i/>
          <w:sz w:val="20"/>
          <w:szCs w:val="20"/>
        </w:rPr>
        <w:t xml:space="preserve"> with</w:t>
      </w:r>
      <w:r w:rsidR="00744185" w:rsidRPr="00972F7F">
        <w:rPr>
          <w:rFonts w:ascii="Constantia" w:hAnsi="Constantia" w:cs="Times New Roman"/>
          <w:i/>
          <w:sz w:val="20"/>
          <w:szCs w:val="20"/>
        </w:rPr>
        <w:t xml:space="preserve"> </w:t>
      </w:r>
      <w:r w:rsidR="00972F7F" w:rsidRPr="00972F7F">
        <w:rPr>
          <w:rFonts w:ascii="Constantia" w:hAnsi="Constantia" w:cs="Corbel"/>
          <w:i/>
          <w:color w:val="000000"/>
          <w:sz w:val="20"/>
          <w:szCs w:val="20"/>
        </w:rPr>
        <w:t>fresh insight, knowledge</w:t>
      </w:r>
      <w:r w:rsidR="00972F7F" w:rsidRPr="00972F7F">
        <w:rPr>
          <w:rFonts w:ascii="Constantia" w:hAnsi="Constantia" w:cs="Times New Roman"/>
          <w:i/>
          <w:sz w:val="20"/>
          <w:szCs w:val="20"/>
        </w:rPr>
        <w:t xml:space="preserve"> </w:t>
      </w:r>
      <w:r w:rsidR="00744185" w:rsidRPr="00972F7F">
        <w:rPr>
          <w:rFonts w:ascii="Constantia" w:hAnsi="Constantia" w:cs="Corbel"/>
          <w:i/>
          <w:color w:val="000000"/>
          <w:sz w:val="20"/>
          <w:szCs w:val="20"/>
        </w:rPr>
        <w:t>and</w:t>
      </w:r>
      <w:r w:rsidR="00972F7F" w:rsidRPr="00972F7F">
        <w:rPr>
          <w:rFonts w:ascii="Constantia" w:hAnsi="Constantia" w:cs="Times New Roman"/>
          <w:i/>
          <w:sz w:val="20"/>
          <w:szCs w:val="20"/>
        </w:rPr>
        <w:t xml:space="preserve"> personal </w:t>
      </w:r>
      <w:r w:rsidR="00972F7F" w:rsidRPr="00972F7F">
        <w:rPr>
          <w:rFonts w:ascii="Constantia" w:hAnsi="Constantia" w:cs="Times Roman"/>
          <w:i/>
          <w:color w:val="000000"/>
          <w:sz w:val="20"/>
          <w:szCs w:val="20"/>
        </w:rPr>
        <w:t>c</w:t>
      </w:r>
      <w:r w:rsidR="00972F7F" w:rsidRPr="00972F7F">
        <w:rPr>
          <w:rFonts w:ascii="Constantia" w:hAnsi="Constantia" w:cs="Corbel"/>
          <w:i/>
          <w:color w:val="000000"/>
          <w:sz w:val="20"/>
          <w:szCs w:val="20"/>
        </w:rPr>
        <w:t>harisma</w:t>
      </w:r>
      <w:r w:rsidR="00744185" w:rsidRPr="00972F7F">
        <w:rPr>
          <w:rFonts w:ascii="Constantia" w:hAnsi="Constantia" w:cs="Corbel"/>
          <w:i/>
          <w:color w:val="000000"/>
          <w:sz w:val="20"/>
          <w:szCs w:val="20"/>
        </w:rPr>
        <w:t>.</w:t>
      </w:r>
      <w:r w:rsidR="00744185" w:rsidRPr="00972F7F">
        <w:rPr>
          <w:rFonts w:ascii="Constantia" w:hAnsi="Constantia" w:cs="Times New Roman"/>
          <w:i/>
          <w:sz w:val="20"/>
          <w:szCs w:val="20"/>
        </w:rPr>
        <w:t xml:space="preserve"> </w:t>
      </w:r>
    </w:p>
    <w:p w14:paraId="466336E7" w14:textId="77777777" w:rsidR="001754FF" w:rsidRPr="00972F7F" w:rsidRDefault="001754FF" w:rsidP="002C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i/>
          <w:sz w:val="18"/>
          <w:szCs w:val="18"/>
        </w:rPr>
      </w:pPr>
    </w:p>
    <w:p w14:paraId="2938A9AA" w14:textId="77777777" w:rsidR="0089453B" w:rsidRPr="00972F7F" w:rsidRDefault="0089453B" w:rsidP="002C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i/>
          <w:sz w:val="8"/>
          <w:szCs w:val="8"/>
        </w:rPr>
      </w:pPr>
    </w:p>
    <w:p w14:paraId="4CD9D63E" w14:textId="49BC93C8" w:rsidR="0089453B" w:rsidRPr="00972F7F" w:rsidRDefault="002C578F" w:rsidP="002C25EF">
      <w:pPr>
        <w:pBdr>
          <w:bottom w:val="single" w:sz="6" w:space="1" w:color="auto"/>
        </w:pBdr>
        <w:spacing w:after="0" w:line="240" w:lineRule="auto"/>
        <w:rPr>
          <w:rFonts w:ascii="Constantia" w:hAnsi="Constantia" w:cs="Times New Roman"/>
          <w:b/>
          <w:sz w:val="22"/>
          <w:szCs w:val="22"/>
        </w:rPr>
      </w:pPr>
      <w:r w:rsidRPr="00972F7F">
        <w:rPr>
          <w:rFonts w:ascii="Constantia" w:hAnsi="Constantia" w:cs="Times New Roman"/>
          <w:b/>
          <w:sz w:val="22"/>
          <w:szCs w:val="22"/>
        </w:rPr>
        <w:t xml:space="preserve">APPLICABLE </w:t>
      </w:r>
      <w:r w:rsidR="00EB67E1" w:rsidRPr="00972F7F">
        <w:rPr>
          <w:rFonts w:ascii="Constantia" w:hAnsi="Constantia" w:cs="Times New Roman"/>
          <w:b/>
          <w:sz w:val="22"/>
          <w:szCs w:val="22"/>
        </w:rPr>
        <w:t>E</w:t>
      </w:r>
      <w:r w:rsidR="00820AFB" w:rsidRPr="00972F7F">
        <w:rPr>
          <w:rFonts w:ascii="Constantia" w:hAnsi="Constantia" w:cs="Times New Roman"/>
          <w:b/>
          <w:sz w:val="22"/>
          <w:szCs w:val="22"/>
        </w:rPr>
        <w:t>XPERIENCE</w:t>
      </w:r>
    </w:p>
    <w:p w14:paraId="59A9447F" w14:textId="0A0F485A" w:rsidR="00BD65CE" w:rsidRPr="00972F7F" w:rsidRDefault="007A4E8B" w:rsidP="002C25EF">
      <w:pPr>
        <w:spacing w:after="0" w:line="240" w:lineRule="auto"/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Bright Healthy Smiles</w:t>
      </w:r>
      <w:r w:rsidR="001754FF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Upper East Side</w:t>
      </w:r>
      <w:r w:rsidR="00A030F3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, NY                                           </w:t>
      </w:r>
      <w:r w:rsidR="00783698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          </w:t>
      </w:r>
      <w:r w:rsidR="0089453B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                              </w:t>
      </w:r>
      <w:r w:rsidR="00783698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                                      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6/2018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10</w:t>
      </w:r>
      <w:r w:rsidR="00783698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/2018</w:t>
      </w:r>
    </w:p>
    <w:p w14:paraId="585DAA6E" w14:textId="0968F2A8" w:rsidR="007F7C35" w:rsidRPr="00972F7F" w:rsidRDefault="00D132D0" w:rsidP="002C25EF">
      <w:pPr>
        <w:spacing w:after="0" w:line="240" w:lineRule="auto"/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 xml:space="preserve">Providing </w:t>
      </w:r>
      <w:r w:rsidR="001754FF"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>p</w:t>
      </w:r>
      <w:r w:rsidR="007A4E8B"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>ediatric</w:t>
      </w:r>
      <w:r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 xml:space="preserve"> and </w:t>
      </w:r>
      <w:r w:rsidR="001754FF"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>o</w:t>
      </w:r>
      <w:r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>rthodontic</w:t>
      </w:r>
      <w:r w:rsidR="007A4E8B"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 xml:space="preserve"> care as dental hygienist, assistant and front desk</w:t>
      </w:r>
    </w:p>
    <w:p w14:paraId="407F7B9F" w14:textId="41F378FA" w:rsidR="007A4E8B" w:rsidRPr="00972F7F" w:rsidRDefault="001754FF" w:rsidP="002C25EF">
      <w:pPr>
        <w:pStyle w:val="ListParagraph"/>
        <w:numPr>
          <w:ilvl w:val="1"/>
          <w:numId w:val="13"/>
        </w:numPr>
        <w:tabs>
          <w:tab w:val="num" w:pos="54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ab/>
      </w:r>
      <w:r w:rsidR="007F7C35" w:rsidRPr="00972F7F">
        <w:rPr>
          <w:rFonts w:ascii="Constantia" w:eastAsia="Times New Roman" w:hAnsi="Constantia" w:cs="Times New Roman"/>
          <w:sz w:val="18"/>
          <w:szCs w:val="18"/>
        </w:rPr>
        <w:t>Patie</w:t>
      </w:r>
      <w:r w:rsidR="00FB49DD" w:rsidRPr="00972F7F">
        <w:rPr>
          <w:rFonts w:ascii="Constantia" w:eastAsia="Times New Roman" w:hAnsi="Constantia" w:cs="Times New Roman"/>
          <w:sz w:val="18"/>
          <w:szCs w:val="18"/>
        </w:rPr>
        <w:t xml:space="preserve">nt 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s</w:t>
      </w:r>
      <w:r w:rsidR="00FB49DD" w:rsidRPr="00972F7F">
        <w:rPr>
          <w:rFonts w:ascii="Constantia" w:eastAsia="Times New Roman" w:hAnsi="Constantia" w:cs="Times New Roman"/>
          <w:sz w:val="18"/>
          <w:szCs w:val="18"/>
        </w:rPr>
        <w:t>cheduling/</w:t>
      </w:r>
      <w:r w:rsidR="00D132D0" w:rsidRPr="00972F7F">
        <w:rPr>
          <w:rFonts w:ascii="Constantia" w:eastAsia="Times New Roman" w:hAnsi="Constantia" w:cs="Times New Roman"/>
          <w:sz w:val="18"/>
          <w:szCs w:val="18"/>
        </w:rPr>
        <w:t xml:space="preserve">Patient </w:t>
      </w:r>
      <w:r w:rsidRPr="00972F7F">
        <w:rPr>
          <w:rFonts w:ascii="Constantia" w:eastAsia="Times New Roman" w:hAnsi="Constantia" w:cs="Times New Roman"/>
          <w:sz w:val="18"/>
          <w:szCs w:val="18"/>
        </w:rPr>
        <w:t>r</w:t>
      </w:r>
      <w:r w:rsidR="00D132D0" w:rsidRPr="00972F7F">
        <w:rPr>
          <w:rFonts w:ascii="Constantia" w:eastAsia="Times New Roman" w:hAnsi="Constantia" w:cs="Times New Roman"/>
          <w:sz w:val="18"/>
          <w:szCs w:val="18"/>
        </w:rPr>
        <w:t>ecall/</w:t>
      </w:r>
      <w:r w:rsidR="00FB49DD" w:rsidRPr="00972F7F">
        <w:rPr>
          <w:rFonts w:ascii="Constantia" w:eastAsia="Times New Roman" w:hAnsi="Constantia" w:cs="Times New Roman"/>
          <w:sz w:val="18"/>
          <w:szCs w:val="18"/>
        </w:rPr>
        <w:t xml:space="preserve">Treatment 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p</w:t>
      </w:r>
      <w:r w:rsidR="00FB49DD" w:rsidRPr="00972F7F">
        <w:rPr>
          <w:rFonts w:ascii="Constantia" w:eastAsia="Times New Roman" w:hAnsi="Constantia" w:cs="Times New Roman"/>
          <w:sz w:val="18"/>
          <w:szCs w:val="18"/>
        </w:rPr>
        <w:t>lanning</w:t>
      </w:r>
    </w:p>
    <w:p w14:paraId="4591C39E" w14:textId="77777777" w:rsidR="00FB49DD" w:rsidRPr="00972F7F" w:rsidRDefault="007F7C35" w:rsidP="002C25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Blood pressure screenings</w:t>
      </w:r>
    </w:p>
    <w:p w14:paraId="66980B68" w14:textId="1BCB3125" w:rsidR="00FB49DD" w:rsidRPr="00972F7F" w:rsidRDefault="007F7C35" w:rsidP="002C25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Extra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-O</w:t>
      </w:r>
      <w:r w:rsidRPr="00972F7F">
        <w:rPr>
          <w:rFonts w:ascii="Constantia" w:eastAsia="Times New Roman" w:hAnsi="Constantia" w:cs="Times New Roman"/>
          <w:sz w:val="18"/>
          <w:szCs w:val="18"/>
        </w:rPr>
        <w:t>ral/Intra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-O</w:t>
      </w:r>
      <w:r w:rsidRPr="00972F7F">
        <w:rPr>
          <w:rFonts w:ascii="Constantia" w:eastAsia="Times New Roman" w:hAnsi="Constantia" w:cs="Times New Roman"/>
          <w:sz w:val="18"/>
          <w:szCs w:val="18"/>
        </w:rPr>
        <w:t>ral Cancer Screenings</w:t>
      </w:r>
    </w:p>
    <w:p w14:paraId="521A95A0" w14:textId="77777777" w:rsidR="00FB49DD" w:rsidRPr="00972F7F" w:rsidRDefault="007F7C35" w:rsidP="002C25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Dental and Periodontal Charting using Dentimax</w:t>
      </w:r>
    </w:p>
    <w:p w14:paraId="01EC171E" w14:textId="79683116" w:rsidR="00FB49DD" w:rsidRPr="00972F7F" w:rsidRDefault="007F7C35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 xml:space="preserve">Exposing and interpreting radiographs </w:t>
      </w:r>
      <w:r w:rsidR="00D132D0" w:rsidRPr="00972F7F">
        <w:rPr>
          <w:rFonts w:ascii="Constantia" w:eastAsia="Times New Roman" w:hAnsi="Constantia" w:cs="Times New Roman"/>
          <w:sz w:val="18"/>
          <w:szCs w:val="18"/>
        </w:rPr>
        <w:t xml:space="preserve">using Dexis </w:t>
      </w:r>
      <w:r w:rsidRPr="00972F7F">
        <w:rPr>
          <w:rFonts w:ascii="Constantia" w:eastAsia="Times New Roman" w:hAnsi="Constantia" w:cs="Times New Roman"/>
          <w:sz w:val="18"/>
          <w:szCs w:val="18"/>
        </w:rPr>
        <w:t>(FMS, BWs, Pans, P</w:t>
      </w:r>
      <w:r w:rsidR="007A4E8B" w:rsidRPr="00972F7F">
        <w:rPr>
          <w:rFonts w:ascii="Constantia" w:eastAsia="Times New Roman" w:hAnsi="Constantia" w:cs="Times New Roman"/>
          <w:sz w:val="18"/>
          <w:szCs w:val="18"/>
        </w:rPr>
        <w:t xml:space="preserve">As, </w:t>
      </w:r>
      <w:r w:rsidR="00D132D0" w:rsidRPr="00972F7F">
        <w:rPr>
          <w:rFonts w:ascii="Constantia" w:eastAsia="Times New Roman" w:hAnsi="Constantia" w:cs="Times New Roman"/>
          <w:sz w:val="18"/>
          <w:szCs w:val="18"/>
        </w:rPr>
        <w:t>Lateral Cephalometric</w:t>
      </w:r>
      <w:r w:rsidRPr="00972F7F">
        <w:rPr>
          <w:rFonts w:ascii="Constantia" w:eastAsia="Times New Roman" w:hAnsi="Constantia" w:cs="Times New Roman"/>
          <w:sz w:val="18"/>
          <w:szCs w:val="18"/>
        </w:rPr>
        <w:t>)</w:t>
      </w:r>
    </w:p>
    <w:p w14:paraId="27B9FA6B" w14:textId="1E1BA877" w:rsidR="00FB49DD" w:rsidRPr="00972F7F" w:rsidRDefault="007F7C35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 xml:space="preserve">Providing 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o</w:t>
      </w:r>
      <w:r w:rsidRPr="00972F7F">
        <w:rPr>
          <w:rFonts w:ascii="Constantia" w:eastAsia="Times New Roman" w:hAnsi="Constantia" w:cs="Times New Roman"/>
          <w:sz w:val="18"/>
          <w:szCs w:val="18"/>
        </w:rPr>
        <w:t xml:space="preserve">ral 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h</w:t>
      </w:r>
      <w:r w:rsidRPr="00972F7F">
        <w:rPr>
          <w:rFonts w:ascii="Constantia" w:eastAsia="Times New Roman" w:hAnsi="Constantia" w:cs="Times New Roman"/>
          <w:sz w:val="18"/>
          <w:szCs w:val="18"/>
        </w:rPr>
        <w:t xml:space="preserve">ygiene 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e</w:t>
      </w:r>
      <w:r w:rsidRPr="00972F7F">
        <w:rPr>
          <w:rFonts w:ascii="Constantia" w:eastAsia="Times New Roman" w:hAnsi="Constantia" w:cs="Times New Roman"/>
          <w:sz w:val="18"/>
          <w:szCs w:val="18"/>
        </w:rPr>
        <w:t>ducation</w:t>
      </w:r>
    </w:p>
    <w:p w14:paraId="01DC4B90" w14:textId="77777777" w:rsidR="00FB49DD" w:rsidRPr="00972F7F" w:rsidRDefault="007F7C35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Administering fluoride treatments (varnish, foam, gel)</w:t>
      </w:r>
    </w:p>
    <w:p w14:paraId="1CFDABCB" w14:textId="652E15EA" w:rsidR="00FB49DD" w:rsidRPr="00972F7F" w:rsidRDefault="007F7C35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 xml:space="preserve">Administering local anesthesia infiltrations and 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n</w:t>
      </w:r>
      <w:r w:rsidRPr="00972F7F">
        <w:rPr>
          <w:rFonts w:ascii="Constantia" w:eastAsia="Times New Roman" w:hAnsi="Constantia" w:cs="Times New Roman"/>
          <w:sz w:val="18"/>
          <w:szCs w:val="18"/>
        </w:rPr>
        <w:t xml:space="preserve">itrous </w:t>
      </w:r>
      <w:r w:rsidR="00744185" w:rsidRPr="00972F7F">
        <w:rPr>
          <w:rFonts w:ascii="Constantia" w:eastAsia="Times New Roman" w:hAnsi="Constantia" w:cs="Times New Roman"/>
          <w:sz w:val="18"/>
          <w:szCs w:val="18"/>
        </w:rPr>
        <w:t>o</w:t>
      </w:r>
      <w:r w:rsidRPr="00972F7F">
        <w:rPr>
          <w:rFonts w:ascii="Constantia" w:eastAsia="Times New Roman" w:hAnsi="Constantia" w:cs="Times New Roman"/>
          <w:sz w:val="18"/>
          <w:szCs w:val="18"/>
        </w:rPr>
        <w:t>xide</w:t>
      </w:r>
    </w:p>
    <w:p w14:paraId="7B97653E" w14:textId="76ABC2E6" w:rsidR="00FB49DD" w:rsidRPr="00972F7F" w:rsidRDefault="007F7C35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Placem</w:t>
      </w:r>
      <w:r w:rsidR="00D132D0" w:rsidRPr="00972F7F">
        <w:rPr>
          <w:rFonts w:ascii="Constantia" w:eastAsia="Times New Roman" w:hAnsi="Constantia" w:cs="Times New Roman"/>
          <w:sz w:val="18"/>
          <w:szCs w:val="18"/>
        </w:rPr>
        <w:t>ent of sealants with rubber dam, cotton roll, and Isovac isolation methods (children and adult)</w:t>
      </w:r>
    </w:p>
    <w:p w14:paraId="500B51A5" w14:textId="77777777" w:rsidR="00FB49DD" w:rsidRPr="00972F7F" w:rsidRDefault="007F7C35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Air polishing</w:t>
      </w:r>
    </w:p>
    <w:p w14:paraId="57B28494" w14:textId="584CAB10" w:rsidR="00FB49DD" w:rsidRPr="00972F7F" w:rsidRDefault="007F7C35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Taking and pouring Alginate impressions</w:t>
      </w:r>
      <w:r w:rsidR="00D132D0" w:rsidRPr="00972F7F">
        <w:rPr>
          <w:rFonts w:ascii="Constantia" w:eastAsia="Times New Roman" w:hAnsi="Constantia" w:cs="Times New Roman"/>
          <w:sz w:val="18"/>
          <w:szCs w:val="18"/>
        </w:rPr>
        <w:t>, scanning digital impressions with iTero</w:t>
      </w:r>
    </w:p>
    <w:p w14:paraId="7A403285" w14:textId="69421851" w:rsidR="00083D9A" w:rsidRPr="00972F7F" w:rsidRDefault="00083D9A" w:rsidP="002C25EF">
      <w:pPr>
        <w:pStyle w:val="ListParagraph"/>
        <w:numPr>
          <w:ilvl w:val="1"/>
          <w:numId w:val="13"/>
        </w:numPr>
        <w:tabs>
          <w:tab w:val="clear" w:pos="720"/>
        </w:tabs>
        <w:spacing w:after="0" w:line="240" w:lineRule="auto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Assisting the dentist with common dental restorative procedures</w:t>
      </w:r>
    </w:p>
    <w:p w14:paraId="046FC658" w14:textId="77777777" w:rsidR="0089453B" w:rsidRPr="00972F7F" w:rsidRDefault="0089453B" w:rsidP="008945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nstantia" w:hAnsi="Constantia" w:cs="Times New Roman"/>
          <w:sz w:val="8"/>
          <w:szCs w:val="8"/>
        </w:rPr>
      </w:pPr>
    </w:p>
    <w:p w14:paraId="65EBB839" w14:textId="3953471A" w:rsidR="00A030F3" w:rsidRPr="00972F7F" w:rsidRDefault="00A030F3" w:rsidP="002C25EF">
      <w:pPr>
        <w:spacing w:after="0" w:line="240" w:lineRule="auto"/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Flushing Hospital Medical Center –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Queens, NY                                     </w:t>
      </w:r>
      <w:r w:rsidR="00E11221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                   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                               </w:t>
      </w:r>
      <w:r w:rsidR="0089453B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                           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 </w:t>
      </w:r>
      <w:r w:rsidR="000B62C0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1/2018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</w:t>
      </w:r>
      <w:r w:rsidR="000B62C0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6/2018</w:t>
      </w:r>
    </w:p>
    <w:p w14:paraId="464FB01F" w14:textId="088CAD0C" w:rsidR="00E11221" w:rsidRPr="00972F7F" w:rsidRDefault="00083D9A" w:rsidP="002C25EF">
      <w:pPr>
        <w:spacing w:after="0" w:line="240" w:lineRule="auto"/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 xml:space="preserve">Work </w:t>
      </w:r>
      <w:r w:rsidR="001754FF"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>i</w:t>
      </w:r>
      <w:r w:rsidR="00E11221" w:rsidRPr="00972F7F">
        <w:rPr>
          <w:rFonts w:ascii="Constantia" w:eastAsia="Arial Narrow" w:hAnsi="Constantia" w:cs="Arial Narrow"/>
          <w:bCs/>
          <w:i/>
          <w:color w:val="000000"/>
          <w:sz w:val="18"/>
          <w:szCs w:val="18"/>
        </w:rPr>
        <w:t>nternship</w:t>
      </w:r>
    </w:p>
    <w:p w14:paraId="7FFB974F" w14:textId="77777777" w:rsidR="00E11221" w:rsidRPr="00972F7F" w:rsidRDefault="00E11221" w:rsidP="002C25E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nstantia" w:eastAsia="Arial Narrow" w:hAnsi="Constantia" w:cs="Arial Narrow"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Acquisition of necessary clinical skills: </w:t>
      </w:r>
      <w:r w:rsidR="00744185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60 hours of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clinical practice and observation</w:t>
      </w:r>
    </w:p>
    <w:p w14:paraId="076D8EED" w14:textId="1E02F9F4" w:rsidR="00E11221" w:rsidRPr="00972F7F" w:rsidRDefault="00E11221" w:rsidP="002C25E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Constantia" w:eastAsia="Arial Narrow" w:hAnsi="Constantia" w:cs="Arial Narrow"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Weekly case journals</w:t>
      </w:r>
    </w:p>
    <w:p w14:paraId="53B7DDE1" w14:textId="048BDE64" w:rsidR="00083D9A" w:rsidRPr="00972F7F" w:rsidRDefault="00083D9A" w:rsidP="002C25E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Constantia" w:eastAsia="Arial Narrow" w:hAnsi="Constantia" w:cs="Arial Narrow"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Responsible for providing dental hygiene procedures under supervision</w:t>
      </w:r>
    </w:p>
    <w:p w14:paraId="592D580C" w14:textId="43359920" w:rsidR="00E11221" w:rsidRPr="00972F7F" w:rsidRDefault="00E11221" w:rsidP="002C25E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Constantia" w:eastAsia="Arial Narrow" w:hAnsi="Constantia" w:cs="Arial Narrow"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Observing dental professionals</w:t>
      </w:r>
      <w:r w:rsidR="00083D9A"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and assisting</w:t>
      </w:r>
    </w:p>
    <w:p w14:paraId="3C40CB7E" w14:textId="2D75DF2A" w:rsidR="00E11221" w:rsidRPr="00972F7F" w:rsidRDefault="00E11221" w:rsidP="002C25E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Constantia" w:eastAsia="Arial Narrow" w:hAnsi="Constantia" w:cs="Arial Narrow"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Understanding the inner workings of hospital management</w:t>
      </w:r>
    </w:p>
    <w:p w14:paraId="083E9682" w14:textId="54DB933E" w:rsidR="002C25EF" w:rsidRPr="00972F7F" w:rsidRDefault="002C25EF" w:rsidP="002C25EF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Constantia" w:eastAsia="Arial Narrow" w:hAnsi="Constantia" w:cs="Arial Narrow"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Exposure to numerous unique cases within a diverse patient population</w:t>
      </w:r>
    </w:p>
    <w:p w14:paraId="00ACEF39" w14:textId="77777777" w:rsidR="0089453B" w:rsidRPr="00972F7F" w:rsidRDefault="0089453B" w:rsidP="008945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nstantia" w:hAnsi="Constantia" w:cs="Times New Roman"/>
          <w:sz w:val="8"/>
          <w:szCs w:val="8"/>
        </w:rPr>
      </w:pPr>
    </w:p>
    <w:p w14:paraId="00B6AC06" w14:textId="77777777" w:rsidR="0089453B" w:rsidRPr="00972F7F" w:rsidRDefault="00F01AE9" w:rsidP="002C25EF">
      <w:pPr>
        <w:pBdr>
          <w:bottom w:val="single" w:sz="6" w:space="1" w:color="auto"/>
        </w:pBdr>
        <w:spacing w:after="0" w:line="240" w:lineRule="auto"/>
        <w:rPr>
          <w:rFonts w:ascii="Constantia" w:hAnsi="Constantia" w:cs="Times New Roman"/>
          <w:b/>
          <w:sz w:val="22"/>
          <w:szCs w:val="22"/>
        </w:rPr>
      </w:pPr>
      <w:r w:rsidRPr="00972F7F">
        <w:rPr>
          <w:rFonts w:ascii="Constantia" w:hAnsi="Constantia" w:cs="Times New Roman"/>
          <w:b/>
          <w:sz w:val="22"/>
          <w:szCs w:val="22"/>
        </w:rPr>
        <w:t>EDUCATION</w:t>
      </w:r>
    </w:p>
    <w:p w14:paraId="30380527" w14:textId="6201DFEC" w:rsidR="00666AF0" w:rsidRPr="00972F7F" w:rsidRDefault="00666AF0" w:rsidP="0089453B">
      <w:pPr>
        <w:spacing w:after="0" w:line="240" w:lineRule="auto"/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New York City College of Technology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Brooklyn, New York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                                    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                                                         </w:t>
      </w:r>
      <w:r w:rsidR="00880EF8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</w:t>
      </w:r>
      <w:bookmarkStart w:id="0" w:name="_GoBack"/>
      <w:bookmarkEnd w:id="0"/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9/2015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</w:t>
      </w:r>
      <w:r w:rsidR="00744545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6/2018</w:t>
      </w:r>
    </w:p>
    <w:p w14:paraId="5F6C945F" w14:textId="0E670209" w:rsidR="00666AF0" w:rsidRPr="00972F7F" w:rsidRDefault="00666AF0" w:rsidP="002C25EF">
      <w:pPr>
        <w:pStyle w:val="ListParagraph"/>
        <w:numPr>
          <w:ilvl w:val="0"/>
          <w:numId w:val="11"/>
        </w:numPr>
        <w:tabs>
          <w:tab w:val="right" w:pos="10040"/>
        </w:tabs>
        <w:spacing w:after="0" w:line="240" w:lineRule="auto"/>
        <w:contextualSpacing w:val="0"/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Associates of Applied Science in Dental Hygiene</w:t>
      </w:r>
    </w:p>
    <w:p w14:paraId="5944340B" w14:textId="64F81DC4" w:rsidR="00666AF0" w:rsidRPr="00972F7F" w:rsidRDefault="00666AF0" w:rsidP="002C25EF">
      <w:pPr>
        <w:tabs>
          <w:tab w:val="right" w:pos="10040"/>
        </w:tabs>
        <w:spacing w:after="0" w:line="240" w:lineRule="auto"/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The Art Institute of Florence Lorenzo de’ Medici</w:t>
      </w:r>
      <w:r w:rsidR="001754FF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 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>Florence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>,</w:t>
      </w:r>
      <w:r w:rsidRPr="00972F7F">
        <w:rPr>
          <w:rFonts w:ascii="Constantia" w:eastAsia="Arial Narrow" w:hAnsi="Constantia" w:cs="Arial Narrow"/>
          <w:bCs/>
          <w:color w:val="000000"/>
          <w:sz w:val="18"/>
          <w:szCs w:val="18"/>
        </w:rPr>
        <w:t xml:space="preserve"> Italy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                         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                                                              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9/2007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5/2009</w:t>
      </w:r>
    </w:p>
    <w:p w14:paraId="288D69D5" w14:textId="77777777" w:rsidR="00666AF0" w:rsidRPr="00972F7F" w:rsidRDefault="00666AF0" w:rsidP="002C25EF">
      <w:pPr>
        <w:pStyle w:val="ListParagraph"/>
        <w:numPr>
          <w:ilvl w:val="0"/>
          <w:numId w:val="10"/>
        </w:numPr>
        <w:tabs>
          <w:tab w:val="right" w:pos="10040"/>
        </w:tabs>
        <w:spacing w:after="0" w:line="240" w:lineRule="auto"/>
        <w:contextualSpacing w:val="0"/>
        <w:rPr>
          <w:rFonts w:ascii="Constantia" w:eastAsia="Arial Narrow" w:hAnsi="Constantia" w:cs="Arial Narrow"/>
          <w:i/>
          <w:i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iCs/>
          <w:color w:val="000000"/>
          <w:sz w:val="18"/>
          <w:szCs w:val="18"/>
        </w:rPr>
        <w:t xml:space="preserve">Associates of Applied Arts in Conservation </w:t>
      </w:r>
    </w:p>
    <w:p w14:paraId="5BCF3E28" w14:textId="075769DC" w:rsidR="00F01AE9" w:rsidRPr="00972F7F" w:rsidRDefault="00F01AE9" w:rsidP="002C25EF">
      <w:pPr>
        <w:spacing w:after="0" w:line="240" w:lineRule="auto"/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b/>
          <w:bCs/>
          <w:sz w:val="18"/>
          <w:szCs w:val="18"/>
        </w:rPr>
        <w:t>Manhattanville College</w:t>
      </w:r>
      <w:r w:rsidR="001754FF" w:rsidRPr="00972F7F">
        <w:rPr>
          <w:rFonts w:ascii="Constantia" w:eastAsia="Arial Narrow" w:hAnsi="Constantia" w:cs="Arial Narrow"/>
          <w:bCs/>
          <w:sz w:val="18"/>
          <w:szCs w:val="18"/>
        </w:rPr>
        <w:t xml:space="preserve"> – </w:t>
      </w:r>
      <w:r w:rsidRPr="00972F7F">
        <w:rPr>
          <w:rFonts w:ascii="Constantia" w:eastAsia="Arial Narrow" w:hAnsi="Constantia" w:cs="Arial Narrow"/>
          <w:bCs/>
          <w:sz w:val="18"/>
          <w:szCs w:val="18"/>
        </w:rPr>
        <w:t>Purchase, New York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                                       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                                                            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                </w:t>
      </w:r>
      <w:r w:rsidR="00666AF0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   9/2003</w:t>
      </w:r>
      <w:r w:rsidR="0089453B"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–</w:t>
      </w:r>
      <w:r w:rsidRPr="00972F7F"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  <w:t xml:space="preserve"> 5/2007</w:t>
      </w:r>
    </w:p>
    <w:p w14:paraId="46ADECEE" w14:textId="14147638" w:rsidR="00F01AE9" w:rsidRPr="00972F7F" w:rsidRDefault="00972F7F" w:rsidP="002C25E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onstantia" w:hAnsi="Constantia" w:cs="Times New Roman"/>
          <w:b/>
          <w:sz w:val="18"/>
          <w:szCs w:val="18"/>
        </w:rPr>
      </w:pPr>
      <w:r w:rsidRPr="00972F7F">
        <w:rPr>
          <w:rFonts w:ascii="Constantia" w:eastAsia="Arial Narrow" w:hAnsi="Constantia" w:cs="Arial Narrow"/>
          <w:color w:val="000000"/>
          <w:sz w:val="18"/>
          <w:szCs w:val="18"/>
        </w:rPr>
        <w:t>Bachelor’s</w:t>
      </w:r>
      <w:r w:rsidR="00F01AE9" w:rsidRPr="00972F7F">
        <w:rPr>
          <w:rFonts w:ascii="Constantia" w:eastAsia="Arial Narrow" w:hAnsi="Constantia" w:cs="Arial Narrow"/>
          <w:color w:val="000000"/>
          <w:sz w:val="18"/>
          <w:szCs w:val="18"/>
        </w:rPr>
        <w:t xml:space="preserve"> of Science</w:t>
      </w:r>
      <w:r w:rsidR="00271BAD" w:rsidRPr="00972F7F">
        <w:rPr>
          <w:rFonts w:ascii="Constantia" w:eastAsia="Arial Narrow" w:hAnsi="Constantia" w:cs="Arial Narrow"/>
          <w:color w:val="000000"/>
          <w:sz w:val="18"/>
          <w:szCs w:val="18"/>
        </w:rPr>
        <w:t>,</w:t>
      </w:r>
      <w:r w:rsidR="00F01AE9" w:rsidRPr="00972F7F">
        <w:rPr>
          <w:rFonts w:ascii="Constantia" w:eastAsia="Arial Narrow" w:hAnsi="Constantia" w:cs="Arial Narrow"/>
          <w:color w:val="000000"/>
          <w:sz w:val="18"/>
          <w:szCs w:val="18"/>
        </w:rPr>
        <w:t xml:space="preserve"> Business Management</w:t>
      </w:r>
    </w:p>
    <w:p w14:paraId="43DD2943" w14:textId="6E967954" w:rsidR="00F01AE9" w:rsidRPr="00972F7F" w:rsidRDefault="00972F7F" w:rsidP="002C25E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onstantia" w:eastAsia="Arial Narrow" w:hAnsi="Constantia" w:cs="Arial Narrow"/>
          <w:b/>
          <w:bCs/>
          <w:color w:val="000000"/>
          <w:sz w:val="18"/>
          <w:szCs w:val="18"/>
        </w:rPr>
      </w:pPr>
      <w:r w:rsidRPr="00972F7F">
        <w:rPr>
          <w:rFonts w:ascii="Constantia" w:eastAsia="Arial Narrow" w:hAnsi="Constantia" w:cs="Arial Narrow"/>
          <w:color w:val="000000"/>
          <w:sz w:val="18"/>
          <w:szCs w:val="18"/>
        </w:rPr>
        <w:t>Bachelor’s</w:t>
      </w:r>
      <w:r w:rsidR="00271BAD" w:rsidRPr="00972F7F">
        <w:rPr>
          <w:rFonts w:ascii="Constantia" w:eastAsia="Arial Narrow" w:hAnsi="Constantia" w:cs="Arial Narrow"/>
          <w:color w:val="000000"/>
          <w:sz w:val="18"/>
          <w:szCs w:val="18"/>
        </w:rPr>
        <w:t xml:space="preserve"> of Fine</w:t>
      </w:r>
      <w:r w:rsidR="00F01AE9" w:rsidRPr="00972F7F">
        <w:rPr>
          <w:rFonts w:ascii="Constantia" w:eastAsia="Arial Narrow" w:hAnsi="Constantia" w:cs="Arial Narrow"/>
          <w:color w:val="000000"/>
          <w:sz w:val="18"/>
          <w:szCs w:val="18"/>
        </w:rPr>
        <w:t xml:space="preserve"> Art</w:t>
      </w:r>
    </w:p>
    <w:p w14:paraId="022BD844" w14:textId="77777777" w:rsidR="00BF724B" w:rsidRPr="00972F7F" w:rsidRDefault="00BF724B" w:rsidP="002C25EF">
      <w:pPr>
        <w:spacing w:after="0" w:line="240" w:lineRule="auto"/>
        <w:rPr>
          <w:rFonts w:ascii="Constantia" w:hAnsi="Constantia" w:cs="Times New Roman"/>
          <w:sz w:val="18"/>
          <w:szCs w:val="18"/>
        </w:rPr>
      </w:pPr>
    </w:p>
    <w:p w14:paraId="7C77D5DA" w14:textId="77777777" w:rsidR="0089453B" w:rsidRPr="00972F7F" w:rsidRDefault="00FB49DD" w:rsidP="002C25EF">
      <w:pPr>
        <w:pBdr>
          <w:bottom w:val="single" w:sz="6" w:space="1" w:color="auto"/>
        </w:pBdr>
        <w:spacing w:after="0" w:line="240" w:lineRule="auto"/>
        <w:rPr>
          <w:rFonts w:ascii="Constantia" w:hAnsi="Constantia" w:cs="Times New Roman"/>
          <w:b/>
          <w:sz w:val="22"/>
          <w:szCs w:val="22"/>
        </w:rPr>
      </w:pPr>
      <w:r w:rsidRPr="00972F7F">
        <w:rPr>
          <w:rFonts w:ascii="Constantia" w:hAnsi="Constantia" w:cs="Times New Roman"/>
          <w:b/>
          <w:sz w:val="22"/>
          <w:szCs w:val="22"/>
        </w:rPr>
        <w:t>VOLUNTEER WORK</w:t>
      </w:r>
    </w:p>
    <w:p w14:paraId="56C23534" w14:textId="553C4D27" w:rsidR="00A030F3" w:rsidRPr="00972F7F" w:rsidRDefault="00A030F3" w:rsidP="002C25E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GNYDM “Crest+ Oral-B brushing station”</w:t>
      </w:r>
      <w:r w:rsidR="002C578F" w:rsidRPr="00972F7F">
        <w:rPr>
          <w:rFonts w:ascii="Constantia" w:hAnsi="Constantia" w:cs="Times New Roman"/>
          <w:sz w:val="18"/>
          <w:szCs w:val="18"/>
        </w:rPr>
        <w:t xml:space="preserve"> – </w:t>
      </w:r>
      <w:r w:rsidRPr="00972F7F">
        <w:rPr>
          <w:rFonts w:ascii="Constantia" w:hAnsi="Constantia" w:cs="Times New Roman"/>
          <w:sz w:val="18"/>
          <w:szCs w:val="18"/>
        </w:rPr>
        <w:t>Jacob Javits Convention Center, NY</w:t>
      </w:r>
    </w:p>
    <w:p w14:paraId="6912A889" w14:textId="089658CF" w:rsidR="0026243F" w:rsidRPr="00972F7F" w:rsidRDefault="0026243F" w:rsidP="002C25E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GNYDM “Give Kids a Smile”</w:t>
      </w:r>
      <w:r w:rsidR="002C578F" w:rsidRPr="00972F7F">
        <w:rPr>
          <w:rFonts w:ascii="Constantia" w:hAnsi="Constantia" w:cs="Times New Roman"/>
          <w:sz w:val="18"/>
          <w:szCs w:val="18"/>
        </w:rPr>
        <w:t xml:space="preserve"> –</w:t>
      </w:r>
      <w:r w:rsidRPr="00972F7F">
        <w:rPr>
          <w:rFonts w:ascii="Constantia" w:hAnsi="Constantia" w:cs="Times New Roman"/>
          <w:sz w:val="18"/>
          <w:szCs w:val="18"/>
        </w:rPr>
        <w:t xml:space="preserve"> Educational Program</w:t>
      </w:r>
      <w:r w:rsidR="002C578F" w:rsidRPr="00972F7F">
        <w:rPr>
          <w:rFonts w:ascii="Constantia" w:hAnsi="Constantia" w:cs="Times New Roman"/>
          <w:sz w:val="18"/>
          <w:szCs w:val="18"/>
        </w:rPr>
        <w:t xml:space="preserve"> – </w:t>
      </w:r>
      <w:r w:rsidRPr="00972F7F">
        <w:rPr>
          <w:rFonts w:ascii="Constantia" w:hAnsi="Constantia" w:cs="Times New Roman"/>
          <w:sz w:val="18"/>
          <w:szCs w:val="18"/>
        </w:rPr>
        <w:t>Jacob Javits Convention Center, NY</w:t>
      </w:r>
    </w:p>
    <w:p w14:paraId="51970041" w14:textId="2AAA7A32" w:rsidR="0026243F" w:rsidRPr="00972F7F" w:rsidRDefault="0026243F" w:rsidP="002C25E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Ronald Edmunds Learning Center “Give Kids a Smile”(Fluoride Varnish, Screening Program)</w:t>
      </w:r>
      <w:r w:rsidR="0089453B" w:rsidRPr="00972F7F">
        <w:rPr>
          <w:rFonts w:ascii="Constantia" w:hAnsi="Constantia" w:cs="Times New Roman"/>
          <w:sz w:val="18"/>
          <w:szCs w:val="18"/>
        </w:rPr>
        <w:t xml:space="preserve"> –</w:t>
      </w:r>
      <w:r w:rsidRPr="00972F7F">
        <w:rPr>
          <w:rFonts w:ascii="Constantia" w:hAnsi="Constantia" w:cs="Times New Roman"/>
          <w:sz w:val="18"/>
          <w:szCs w:val="18"/>
        </w:rPr>
        <w:t xml:space="preserve"> Brooklyn, NY</w:t>
      </w:r>
    </w:p>
    <w:p w14:paraId="699AD49E" w14:textId="2A36B88F" w:rsidR="00FB49DD" w:rsidRPr="00972F7F" w:rsidRDefault="00FB49DD" w:rsidP="002C25E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Head Start Educational Program</w:t>
      </w:r>
      <w:r w:rsidR="002C578F" w:rsidRPr="00972F7F">
        <w:rPr>
          <w:rFonts w:ascii="Constantia" w:hAnsi="Constantia" w:cs="Times New Roman"/>
          <w:sz w:val="18"/>
          <w:szCs w:val="18"/>
        </w:rPr>
        <w:t xml:space="preserve"> – </w:t>
      </w:r>
      <w:r w:rsidRPr="00972F7F">
        <w:rPr>
          <w:rFonts w:ascii="Constantia" w:hAnsi="Constantia" w:cs="Times New Roman"/>
          <w:sz w:val="18"/>
          <w:szCs w:val="18"/>
        </w:rPr>
        <w:t>Coney Island, NY</w:t>
      </w:r>
    </w:p>
    <w:p w14:paraId="73DBA2FD" w14:textId="5CE69D5C" w:rsidR="00FB49DD" w:rsidRPr="00972F7F" w:rsidRDefault="0026243F" w:rsidP="002C25E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Public Health Educational Program</w:t>
      </w:r>
      <w:r w:rsidR="002C578F" w:rsidRPr="00972F7F">
        <w:rPr>
          <w:rFonts w:ascii="Constantia" w:hAnsi="Constantia" w:cs="Times New Roman"/>
          <w:sz w:val="18"/>
          <w:szCs w:val="18"/>
        </w:rPr>
        <w:t xml:space="preserve"> – </w:t>
      </w:r>
      <w:r w:rsidR="00FB49DD" w:rsidRPr="00972F7F">
        <w:rPr>
          <w:rFonts w:ascii="Constantia" w:hAnsi="Constantia" w:cs="Times New Roman"/>
          <w:sz w:val="18"/>
          <w:szCs w:val="18"/>
        </w:rPr>
        <w:t>Cooke Center Grammar School, NY</w:t>
      </w:r>
    </w:p>
    <w:p w14:paraId="19B01CB4" w14:textId="77777777" w:rsidR="00FB49DD" w:rsidRPr="00972F7F" w:rsidRDefault="00FB49DD" w:rsidP="002C25EF">
      <w:pPr>
        <w:spacing w:after="0" w:line="240" w:lineRule="auto"/>
        <w:rPr>
          <w:rFonts w:ascii="Constantia" w:hAnsi="Constantia" w:cs="Times New Roman"/>
          <w:sz w:val="18"/>
          <w:szCs w:val="18"/>
        </w:rPr>
      </w:pPr>
    </w:p>
    <w:p w14:paraId="3BB87DBF" w14:textId="77777777" w:rsidR="0089453B" w:rsidRPr="00972F7F" w:rsidRDefault="00CF02AE" w:rsidP="002C25EF">
      <w:pPr>
        <w:pBdr>
          <w:bottom w:val="single" w:sz="6" w:space="1" w:color="auto"/>
        </w:pBdr>
        <w:spacing w:after="0" w:line="240" w:lineRule="auto"/>
        <w:rPr>
          <w:rFonts w:ascii="Constantia" w:hAnsi="Constantia" w:cs="Times New Roman"/>
          <w:b/>
          <w:sz w:val="22"/>
          <w:szCs w:val="22"/>
        </w:rPr>
      </w:pPr>
      <w:r w:rsidRPr="00972F7F">
        <w:rPr>
          <w:rFonts w:ascii="Constantia" w:hAnsi="Constantia" w:cs="Times New Roman"/>
          <w:b/>
          <w:sz w:val="22"/>
          <w:szCs w:val="22"/>
        </w:rPr>
        <w:t>C</w:t>
      </w:r>
      <w:r w:rsidR="00F01AE9" w:rsidRPr="00972F7F">
        <w:rPr>
          <w:rFonts w:ascii="Constantia" w:hAnsi="Constantia" w:cs="Times New Roman"/>
          <w:b/>
          <w:sz w:val="22"/>
          <w:szCs w:val="22"/>
        </w:rPr>
        <w:t>ERTIFICATIONS</w:t>
      </w:r>
    </w:p>
    <w:p w14:paraId="12DF055D" w14:textId="7BED8B48" w:rsidR="00387034" w:rsidRPr="00972F7F" w:rsidRDefault="00387034" w:rsidP="002C25EF">
      <w:pPr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 xml:space="preserve">Registered Dental Hygiene License </w:t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FB49DD" w:rsidRPr="00972F7F">
        <w:rPr>
          <w:rFonts w:ascii="Constantia" w:hAnsi="Constantia" w:cs="Times New Roman"/>
          <w:sz w:val="18"/>
          <w:szCs w:val="18"/>
        </w:rPr>
        <w:tab/>
        <w:t>2018</w:t>
      </w:r>
    </w:p>
    <w:p w14:paraId="10DD7683" w14:textId="2865F208" w:rsidR="00CF02AE" w:rsidRPr="00972F7F" w:rsidRDefault="00CF02AE" w:rsidP="002C25EF">
      <w:pPr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Local Anesthetic Administration</w:t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="00FB49DD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FB49DD" w:rsidRPr="00972F7F">
        <w:rPr>
          <w:rFonts w:ascii="Constantia" w:hAnsi="Constantia" w:cs="Times New Roman"/>
          <w:sz w:val="18"/>
          <w:szCs w:val="18"/>
        </w:rPr>
        <w:tab/>
        <w:t>2018</w:t>
      </w:r>
    </w:p>
    <w:p w14:paraId="1B183C22" w14:textId="6A02E9DB" w:rsidR="00CF02AE" w:rsidRPr="00972F7F" w:rsidRDefault="00CF02AE" w:rsidP="002C25EF">
      <w:pPr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Nitrous Oxide Administration</w:t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="00FB49DD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FB49DD" w:rsidRPr="00972F7F">
        <w:rPr>
          <w:rFonts w:ascii="Constantia" w:hAnsi="Constantia" w:cs="Times New Roman"/>
          <w:sz w:val="18"/>
          <w:szCs w:val="18"/>
        </w:rPr>
        <w:tab/>
        <w:t>2018</w:t>
      </w:r>
    </w:p>
    <w:p w14:paraId="04DF6000" w14:textId="61D2A164" w:rsidR="00083D9A" w:rsidRPr="00972F7F" w:rsidRDefault="00CF02AE" w:rsidP="0089453B">
      <w:pPr>
        <w:spacing w:after="0" w:line="240" w:lineRule="auto"/>
        <w:rPr>
          <w:rFonts w:ascii="Constantia" w:hAnsi="Constantia" w:cs="Times New Roman"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>CPR</w:t>
      </w:r>
      <w:r w:rsidR="0089453B" w:rsidRPr="00972F7F">
        <w:rPr>
          <w:rFonts w:ascii="Constantia" w:hAnsi="Constantia" w:cs="Times New Roman"/>
          <w:sz w:val="18"/>
          <w:szCs w:val="18"/>
        </w:rPr>
        <w:t xml:space="preserve"> –</w:t>
      </w:r>
      <w:r w:rsidRPr="00972F7F">
        <w:rPr>
          <w:rFonts w:ascii="Constantia" w:hAnsi="Constantia" w:cs="Times New Roman"/>
          <w:sz w:val="18"/>
          <w:szCs w:val="18"/>
        </w:rPr>
        <w:t xml:space="preserve"> Healthcare Provider</w:t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ab/>
      </w:r>
      <w:r w:rsidR="00FB49DD" w:rsidRPr="00972F7F">
        <w:rPr>
          <w:rFonts w:ascii="Constantia" w:hAnsi="Constantia" w:cs="Times New Roman"/>
          <w:sz w:val="18"/>
          <w:szCs w:val="18"/>
        </w:rPr>
        <w:tab/>
      </w:r>
      <w:r w:rsidR="00FB49DD" w:rsidRPr="00972F7F">
        <w:rPr>
          <w:rFonts w:ascii="Constantia" w:hAnsi="Constantia" w:cs="Times New Roman"/>
          <w:sz w:val="18"/>
          <w:szCs w:val="18"/>
        </w:rPr>
        <w:tab/>
      </w:r>
      <w:r w:rsidR="0089453B" w:rsidRPr="00972F7F">
        <w:rPr>
          <w:rFonts w:ascii="Constantia" w:hAnsi="Constantia" w:cs="Times New Roman"/>
          <w:sz w:val="18"/>
          <w:szCs w:val="18"/>
        </w:rPr>
        <w:t xml:space="preserve">       </w:t>
      </w:r>
      <w:r w:rsidR="00F60B7D">
        <w:rPr>
          <w:rFonts w:ascii="Constantia" w:hAnsi="Constantia" w:cs="Times New Roman"/>
          <w:sz w:val="18"/>
          <w:szCs w:val="18"/>
        </w:rPr>
        <w:t>2018-2020</w:t>
      </w:r>
    </w:p>
    <w:p w14:paraId="2D593BF1" w14:textId="3237BB22" w:rsidR="0089453B" w:rsidRPr="00972F7F" w:rsidRDefault="00083D9A" w:rsidP="0089453B">
      <w:pPr>
        <w:spacing w:after="0" w:line="240" w:lineRule="auto"/>
        <w:rPr>
          <w:rFonts w:ascii="Constantia" w:hAnsi="Constantia"/>
          <w:i/>
          <w:sz w:val="18"/>
          <w:szCs w:val="18"/>
        </w:rPr>
      </w:pPr>
      <w:r w:rsidRPr="00972F7F">
        <w:rPr>
          <w:rFonts w:ascii="Constantia" w:hAnsi="Constantia" w:cs="Times New Roman"/>
          <w:sz w:val="18"/>
          <w:szCs w:val="18"/>
        </w:rPr>
        <w:t xml:space="preserve">Child Abuse Prevention and Treatment Act </w:t>
      </w:r>
      <w:r w:rsidR="0015036D" w:rsidRPr="00972F7F">
        <w:rPr>
          <w:rFonts w:ascii="Constantia" w:hAnsi="Constant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2018</w:t>
      </w:r>
    </w:p>
    <w:p w14:paraId="63B8AB66" w14:textId="77777777" w:rsidR="0015036D" w:rsidRPr="00972F7F" w:rsidRDefault="0015036D" w:rsidP="001754FF">
      <w:pPr>
        <w:spacing w:after="0" w:line="240" w:lineRule="auto"/>
        <w:rPr>
          <w:rFonts w:ascii="Constantia" w:hAnsi="Constantia" w:cs="Times New Roman"/>
          <w:b/>
          <w:sz w:val="18"/>
          <w:szCs w:val="18"/>
        </w:rPr>
      </w:pPr>
    </w:p>
    <w:p w14:paraId="5BF2CF3C" w14:textId="77777777" w:rsidR="001754FF" w:rsidRPr="00972F7F" w:rsidRDefault="001754FF">
      <w:pPr>
        <w:rPr>
          <w:rFonts w:ascii="Constantia" w:hAnsi="Constantia" w:cs="Times New Roman"/>
          <w:b/>
          <w:sz w:val="22"/>
          <w:szCs w:val="22"/>
        </w:rPr>
      </w:pPr>
      <w:r w:rsidRPr="00972F7F">
        <w:rPr>
          <w:rFonts w:ascii="Constantia" w:hAnsi="Constantia" w:cs="Times New Roman"/>
          <w:b/>
          <w:sz w:val="22"/>
          <w:szCs w:val="22"/>
        </w:rPr>
        <w:br w:type="page"/>
      </w:r>
    </w:p>
    <w:p w14:paraId="0A22392C" w14:textId="56BAEBBE" w:rsidR="0089453B" w:rsidRPr="00972F7F" w:rsidRDefault="00E941EE" w:rsidP="002C25EF">
      <w:pPr>
        <w:pBdr>
          <w:bottom w:val="single" w:sz="6" w:space="1" w:color="auto"/>
        </w:pBdr>
        <w:spacing w:after="0" w:line="240" w:lineRule="auto"/>
        <w:rPr>
          <w:rFonts w:ascii="Constantia" w:hAnsi="Constantia" w:cs="Times New Roman"/>
          <w:b/>
          <w:sz w:val="22"/>
          <w:szCs w:val="22"/>
        </w:rPr>
      </w:pPr>
      <w:r w:rsidRPr="00972F7F">
        <w:rPr>
          <w:rFonts w:ascii="Constantia" w:hAnsi="Constantia" w:cs="Times New Roman"/>
          <w:b/>
          <w:sz w:val="22"/>
          <w:szCs w:val="22"/>
        </w:rPr>
        <w:lastRenderedPageBreak/>
        <w:t>SKILLS</w:t>
      </w:r>
    </w:p>
    <w:p w14:paraId="29F9E893" w14:textId="7297C431" w:rsidR="00EF4D26" w:rsidRPr="00972F7F" w:rsidRDefault="00EF4D26" w:rsidP="002C25E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onstantia" w:hAnsi="Constantia" w:cs="Arial"/>
          <w:sz w:val="18"/>
          <w:szCs w:val="18"/>
        </w:rPr>
      </w:pPr>
      <w:r w:rsidRPr="00972F7F">
        <w:rPr>
          <w:rFonts w:ascii="Constantia" w:hAnsi="Constantia" w:cs="Corbel"/>
          <w:color w:val="000000"/>
          <w:sz w:val="18"/>
          <w:szCs w:val="18"/>
        </w:rPr>
        <w:t xml:space="preserve">Excellent multitasking, time management and organizational skills </w:t>
      </w:r>
    </w:p>
    <w:p w14:paraId="28B6C081" w14:textId="77777777" w:rsidR="00EF4D26" w:rsidRPr="00972F7F" w:rsidRDefault="00EF4D26" w:rsidP="002C25E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onstantia" w:hAnsi="Constantia" w:cs="Arial"/>
          <w:sz w:val="18"/>
          <w:szCs w:val="18"/>
        </w:rPr>
      </w:pPr>
      <w:r w:rsidRPr="00972F7F">
        <w:rPr>
          <w:rFonts w:ascii="Constantia" w:hAnsi="Constantia" w:cs="Arial"/>
          <w:sz w:val="18"/>
          <w:szCs w:val="18"/>
        </w:rPr>
        <w:t>Proficient in PC and Mac</w:t>
      </w:r>
    </w:p>
    <w:p w14:paraId="0603E56A" w14:textId="77777777" w:rsidR="00EF4D26" w:rsidRPr="00972F7F" w:rsidRDefault="00EF4D26" w:rsidP="002C25E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onstantia" w:hAnsi="Constantia" w:cs="Arial"/>
          <w:sz w:val="18"/>
          <w:szCs w:val="18"/>
        </w:rPr>
      </w:pPr>
      <w:r w:rsidRPr="00972F7F">
        <w:rPr>
          <w:rFonts w:ascii="Constantia" w:hAnsi="Constantia" w:cs="Arial"/>
          <w:sz w:val="18"/>
          <w:szCs w:val="18"/>
        </w:rPr>
        <w:t>Software proficiency: Dentimax, Microsoft Office, Adobe Suite</w:t>
      </w:r>
    </w:p>
    <w:p w14:paraId="72B4DD29" w14:textId="77777777" w:rsidR="002F28DB" w:rsidRPr="00972F7F" w:rsidRDefault="002F28DB" w:rsidP="002F28DB">
      <w:pPr>
        <w:pStyle w:val="ListParagraph"/>
        <w:numPr>
          <w:ilvl w:val="1"/>
          <w:numId w:val="16"/>
        </w:numPr>
        <w:spacing w:after="0" w:line="240" w:lineRule="auto"/>
        <w:ind w:left="720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Periodontal dressing placement and removal</w:t>
      </w:r>
    </w:p>
    <w:p w14:paraId="1F955F0A" w14:textId="77777777" w:rsidR="002F28DB" w:rsidRPr="00972F7F" w:rsidRDefault="002F28DB" w:rsidP="002F28DB">
      <w:pPr>
        <w:pStyle w:val="ListParagraph"/>
        <w:numPr>
          <w:ilvl w:val="1"/>
          <w:numId w:val="16"/>
        </w:numPr>
        <w:spacing w:after="0" w:line="240" w:lineRule="auto"/>
        <w:ind w:left="720"/>
        <w:contextualSpacing w:val="0"/>
        <w:rPr>
          <w:rFonts w:ascii="Constantia" w:eastAsia="Times New Roman" w:hAnsi="Constantia" w:cs="Times New Roman"/>
          <w:sz w:val="18"/>
          <w:szCs w:val="1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Arestin treatment</w:t>
      </w:r>
    </w:p>
    <w:p w14:paraId="208A3F8E" w14:textId="6FFEE2CF" w:rsidR="002F28DB" w:rsidRPr="00972F7F" w:rsidRDefault="002F28DB" w:rsidP="002F28DB">
      <w:pPr>
        <w:pStyle w:val="ListParagraph"/>
        <w:numPr>
          <w:ilvl w:val="1"/>
          <w:numId w:val="16"/>
        </w:numPr>
        <w:spacing w:after="0" w:line="240" w:lineRule="auto"/>
        <w:ind w:left="720"/>
        <w:contextualSpacing w:val="0"/>
        <w:rPr>
          <w:rFonts w:ascii="Constantia" w:hAnsi="Constantia" w:cs="Times New Roman"/>
          <w:sz w:val="8"/>
          <w:szCs w:val="8"/>
        </w:rPr>
      </w:pPr>
      <w:r w:rsidRPr="00972F7F">
        <w:rPr>
          <w:rFonts w:ascii="Constantia" w:eastAsia="Times New Roman" w:hAnsi="Constantia" w:cs="Times New Roman"/>
          <w:sz w:val="18"/>
          <w:szCs w:val="18"/>
        </w:rPr>
        <w:t>Teeth whitening</w:t>
      </w:r>
    </w:p>
    <w:p w14:paraId="62139BFD" w14:textId="3842DFD3" w:rsidR="00EF4D26" w:rsidRPr="00972F7F" w:rsidRDefault="00EF4D26" w:rsidP="002C25E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onstantia" w:hAnsi="Constantia" w:cs="Arial"/>
          <w:sz w:val="18"/>
          <w:szCs w:val="18"/>
        </w:rPr>
      </w:pPr>
      <w:r w:rsidRPr="00972F7F">
        <w:rPr>
          <w:rFonts w:ascii="Constantia" w:hAnsi="Constantia" w:cs="Arial"/>
          <w:sz w:val="18"/>
          <w:szCs w:val="18"/>
        </w:rPr>
        <w:t>Polish: fluent, verbal and written</w:t>
      </w:r>
    </w:p>
    <w:p w14:paraId="1502BD8A" w14:textId="5F946230" w:rsidR="00EF4D26" w:rsidRPr="00972F7F" w:rsidRDefault="00EF4D26" w:rsidP="002C25E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onstantia" w:hAnsi="Constantia" w:cs="Arial"/>
          <w:sz w:val="18"/>
          <w:szCs w:val="18"/>
        </w:rPr>
      </w:pPr>
      <w:r w:rsidRPr="00972F7F">
        <w:rPr>
          <w:rFonts w:ascii="Constantia" w:hAnsi="Constantia" w:cs="Arial"/>
          <w:sz w:val="18"/>
          <w:szCs w:val="18"/>
        </w:rPr>
        <w:t>Advanced painting</w:t>
      </w:r>
    </w:p>
    <w:p w14:paraId="6B1A0749" w14:textId="77777777" w:rsidR="00972F7F" w:rsidRPr="00972F7F" w:rsidRDefault="00972F7F" w:rsidP="002C25EF">
      <w:pPr>
        <w:spacing w:after="0" w:line="240" w:lineRule="auto"/>
        <w:jc w:val="center"/>
        <w:rPr>
          <w:rFonts w:ascii="Constantia" w:hAnsi="Constantia" w:cs="Arial"/>
          <w:i/>
          <w:sz w:val="22"/>
          <w:szCs w:val="22"/>
        </w:rPr>
      </w:pPr>
    </w:p>
    <w:p w14:paraId="61837507" w14:textId="60965F8C" w:rsidR="00972F7F" w:rsidRPr="00972F7F" w:rsidRDefault="000E3E93" w:rsidP="00972F7F">
      <w:pPr>
        <w:spacing w:after="0" w:line="240" w:lineRule="auto"/>
        <w:jc w:val="center"/>
        <w:rPr>
          <w:rFonts w:ascii="Constantia" w:hAnsi="Constantia" w:cs="Arial"/>
          <w:i/>
          <w:sz w:val="22"/>
          <w:szCs w:val="22"/>
        </w:rPr>
      </w:pPr>
      <w:r w:rsidRPr="00972F7F">
        <w:rPr>
          <w:rFonts w:ascii="Constantia" w:hAnsi="Constantia" w:cs="Arial"/>
          <w:i/>
          <w:sz w:val="22"/>
          <w:szCs w:val="22"/>
        </w:rPr>
        <w:t>References available upon request</w:t>
      </w:r>
    </w:p>
    <w:sectPr w:rsidR="00972F7F" w:rsidRPr="00972F7F" w:rsidSect="0089453B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45CCE5" w15:done="0"/>
  <w15:commentEx w15:paraId="2D48FFC1" w15:done="0"/>
  <w15:commentEx w15:paraId="57F7BE3F" w15:done="0"/>
  <w15:commentEx w15:paraId="02D27B4A" w15:done="0"/>
  <w15:commentEx w15:paraId="5D4D23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5CCE5" w16cid:durableId="1F6EF7F5"/>
  <w16cid:commentId w16cid:paraId="2D48FFC1" w16cid:durableId="1F6EF7C5"/>
  <w16cid:commentId w16cid:paraId="57F7BE3F" w16cid:durableId="1F6EF77D"/>
  <w16cid:commentId w16cid:paraId="02D27B4A" w16cid:durableId="1F6EF7B8"/>
  <w16cid:commentId w16cid:paraId="5D4D23A8" w16cid:durableId="1F6EF71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4EAC5" w14:textId="77777777" w:rsidR="001B7331" w:rsidRDefault="001B7331" w:rsidP="00BB0A6B">
      <w:pPr>
        <w:spacing w:after="0" w:line="240" w:lineRule="auto"/>
      </w:pPr>
      <w:r>
        <w:separator/>
      </w:r>
    </w:p>
  </w:endnote>
  <w:endnote w:type="continuationSeparator" w:id="0">
    <w:p w14:paraId="252A25E5" w14:textId="77777777" w:rsidR="001B7331" w:rsidRDefault="001B7331" w:rsidP="00B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1AD36" w14:textId="77777777" w:rsidR="00083D9A" w:rsidRDefault="00083D9A" w:rsidP="007A4E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0A382" w14:textId="77777777" w:rsidR="00083D9A" w:rsidRDefault="00083D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FEAF" w14:textId="77777777" w:rsidR="00083D9A" w:rsidRPr="0089453B" w:rsidRDefault="00083D9A" w:rsidP="007A4E8B">
    <w:pPr>
      <w:pStyle w:val="Footer"/>
      <w:framePr w:wrap="around" w:vAnchor="text" w:hAnchor="margin" w:xAlign="center" w:y="1"/>
      <w:rPr>
        <w:rStyle w:val="PageNumber"/>
        <w:rFonts w:ascii="Constantia" w:hAnsi="Constantia"/>
        <w:sz w:val="24"/>
        <w:szCs w:val="24"/>
      </w:rPr>
    </w:pPr>
    <w:r w:rsidRPr="0089453B">
      <w:rPr>
        <w:rStyle w:val="PageNumber"/>
        <w:rFonts w:ascii="Constantia" w:hAnsi="Constantia"/>
        <w:sz w:val="24"/>
        <w:szCs w:val="24"/>
      </w:rPr>
      <w:fldChar w:fldCharType="begin"/>
    </w:r>
    <w:r w:rsidRPr="0089453B">
      <w:rPr>
        <w:rStyle w:val="PageNumber"/>
        <w:rFonts w:ascii="Constantia" w:hAnsi="Constantia"/>
        <w:sz w:val="24"/>
        <w:szCs w:val="24"/>
      </w:rPr>
      <w:instrText xml:space="preserve">PAGE  </w:instrText>
    </w:r>
    <w:r w:rsidRPr="0089453B">
      <w:rPr>
        <w:rStyle w:val="PageNumber"/>
        <w:rFonts w:ascii="Constantia" w:hAnsi="Constantia"/>
        <w:sz w:val="24"/>
        <w:szCs w:val="24"/>
      </w:rPr>
      <w:fldChar w:fldCharType="separate"/>
    </w:r>
    <w:r w:rsidR="00880EF8">
      <w:rPr>
        <w:rStyle w:val="PageNumber"/>
        <w:rFonts w:ascii="Constantia" w:hAnsi="Constantia"/>
        <w:noProof/>
        <w:sz w:val="24"/>
        <w:szCs w:val="24"/>
      </w:rPr>
      <w:t>1</w:t>
    </w:r>
    <w:r w:rsidRPr="0089453B">
      <w:rPr>
        <w:rStyle w:val="PageNumber"/>
        <w:rFonts w:ascii="Constantia" w:hAnsi="Constantia"/>
        <w:sz w:val="24"/>
        <w:szCs w:val="24"/>
      </w:rPr>
      <w:fldChar w:fldCharType="end"/>
    </w:r>
  </w:p>
  <w:p w14:paraId="1161CADE" w14:textId="77777777" w:rsidR="00083D9A" w:rsidRPr="0089453B" w:rsidRDefault="00083D9A">
    <w:pPr>
      <w:pStyle w:val="Footer"/>
      <w:rPr>
        <w:rFonts w:ascii="Constantia" w:hAnsi="Constant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7EA5" w14:textId="77777777" w:rsidR="001B7331" w:rsidRDefault="001B7331" w:rsidP="00BB0A6B">
      <w:pPr>
        <w:spacing w:after="0" w:line="240" w:lineRule="auto"/>
      </w:pPr>
      <w:r>
        <w:separator/>
      </w:r>
    </w:p>
  </w:footnote>
  <w:footnote w:type="continuationSeparator" w:id="0">
    <w:p w14:paraId="4DCE8820" w14:textId="77777777" w:rsidR="001B7331" w:rsidRDefault="001B7331" w:rsidP="00BB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0" w:firstLine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95D5779"/>
    <w:multiLevelType w:val="hybridMultilevel"/>
    <w:tmpl w:val="64E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0092"/>
    <w:multiLevelType w:val="hybridMultilevel"/>
    <w:tmpl w:val="1A10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7703"/>
    <w:multiLevelType w:val="hybridMultilevel"/>
    <w:tmpl w:val="AA12ED04"/>
    <w:lvl w:ilvl="0" w:tplc="44500CF2">
      <w:start w:val="1"/>
      <w:numFmt w:val="bullet"/>
      <w:lvlText w:val=""/>
      <w:lvlJc w:val="left"/>
      <w:pPr>
        <w:ind w:left="720" w:hanging="360"/>
      </w:pPr>
      <w:rPr>
        <w:rFonts w:ascii="Constantia" w:hAnsi="Constantia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C7619"/>
    <w:multiLevelType w:val="multilevel"/>
    <w:tmpl w:val="CA3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CB7D17"/>
    <w:multiLevelType w:val="hybridMultilevel"/>
    <w:tmpl w:val="83E2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2ADF"/>
    <w:multiLevelType w:val="hybridMultilevel"/>
    <w:tmpl w:val="F33C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12F7"/>
    <w:multiLevelType w:val="hybridMultilevel"/>
    <w:tmpl w:val="7A88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32017"/>
    <w:multiLevelType w:val="hybridMultilevel"/>
    <w:tmpl w:val="996C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10A57"/>
    <w:multiLevelType w:val="multilevel"/>
    <w:tmpl w:val="CA3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5B5F9A"/>
    <w:multiLevelType w:val="multilevel"/>
    <w:tmpl w:val="F12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C300D4"/>
    <w:multiLevelType w:val="hybridMultilevel"/>
    <w:tmpl w:val="957A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47AEC"/>
    <w:multiLevelType w:val="hybridMultilevel"/>
    <w:tmpl w:val="F4E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3442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0" w:firstLine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6EEE0064"/>
    <w:multiLevelType w:val="multilevel"/>
    <w:tmpl w:val="CA3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560CED"/>
    <w:multiLevelType w:val="multilevel"/>
    <w:tmpl w:val="CA3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E135A"/>
    <w:multiLevelType w:val="hybridMultilevel"/>
    <w:tmpl w:val="2586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6B"/>
    <w:rsid w:val="00083D9A"/>
    <w:rsid w:val="000B62C0"/>
    <w:rsid w:val="000E3E93"/>
    <w:rsid w:val="00122C0C"/>
    <w:rsid w:val="0015036D"/>
    <w:rsid w:val="00153AB8"/>
    <w:rsid w:val="001754FF"/>
    <w:rsid w:val="001B7331"/>
    <w:rsid w:val="001C34CC"/>
    <w:rsid w:val="00240E64"/>
    <w:rsid w:val="0026243F"/>
    <w:rsid w:val="00271BAD"/>
    <w:rsid w:val="002C25EF"/>
    <w:rsid w:val="002C578F"/>
    <w:rsid w:val="002C6F42"/>
    <w:rsid w:val="002F28DB"/>
    <w:rsid w:val="00387034"/>
    <w:rsid w:val="005335A1"/>
    <w:rsid w:val="00572A7A"/>
    <w:rsid w:val="005B4BE5"/>
    <w:rsid w:val="005C719A"/>
    <w:rsid w:val="00666AF0"/>
    <w:rsid w:val="00691A93"/>
    <w:rsid w:val="00716545"/>
    <w:rsid w:val="00744185"/>
    <w:rsid w:val="00744545"/>
    <w:rsid w:val="00765CFD"/>
    <w:rsid w:val="00783698"/>
    <w:rsid w:val="00787A4A"/>
    <w:rsid w:val="007A4E8B"/>
    <w:rsid w:val="007F7C35"/>
    <w:rsid w:val="00820AFB"/>
    <w:rsid w:val="00840D9D"/>
    <w:rsid w:val="00880EF8"/>
    <w:rsid w:val="0089453B"/>
    <w:rsid w:val="008E0449"/>
    <w:rsid w:val="009355CC"/>
    <w:rsid w:val="00964D26"/>
    <w:rsid w:val="00972F7F"/>
    <w:rsid w:val="00980160"/>
    <w:rsid w:val="0098636F"/>
    <w:rsid w:val="00A030F3"/>
    <w:rsid w:val="00A06FF2"/>
    <w:rsid w:val="00B56F67"/>
    <w:rsid w:val="00BB0A6B"/>
    <w:rsid w:val="00BD65CE"/>
    <w:rsid w:val="00BF724B"/>
    <w:rsid w:val="00C17F72"/>
    <w:rsid w:val="00C37485"/>
    <w:rsid w:val="00C465AF"/>
    <w:rsid w:val="00CF02AE"/>
    <w:rsid w:val="00D132D0"/>
    <w:rsid w:val="00D61EB5"/>
    <w:rsid w:val="00D73179"/>
    <w:rsid w:val="00D80E7C"/>
    <w:rsid w:val="00E11221"/>
    <w:rsid w:val="00E35B6F"/>
    <w:rsid w:val="00E941EE"/>
    <w:rsid w:val="00EB67E1"/>
    <w:rsid w:val="00EF4D26"/>
    <w:rsid w:val="00F01AE9"/>
    <w:rsid w:val="00F2136F"/>
    <w:rsid w:val="00F60B7D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37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6B"/>
  </w:style>
  <w:style w:type="paragraph" w:styleId="Heading1">
    <w:name w:val="heading 1"/>
    <w:basedOn w:val="Normal"/>
    <w:next w:val="Normal"/>
    <w:link w:val="Heading1Char"/>
    <w:uiPriority w:val="9"/>
    <w:qFormat/>
    <w:rsid w:val="00BB0A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6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6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0A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0A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A6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0A6B"/>
    <w:rPr>
      <w:b/>
      <w:bCs/>
    </w:rPr>
  </w:style>
  <w:style w:type="character" w:styleId="Emphasis">
    <w:name w:val="Emphasis"/>
    <w:basedOn w:val="DefaultParagraphFont"/>
    <w:uiPriority w:val="20"/>
    <w:qFormat/>
    <w:rsid w:val="00BB0A6B"/>
    <w:rPr>
      <w:i/>
      <w:iCs/>
      <w:color w:val="000000" w:themeColor="text1"/>
    </w:rPr>
  </w:style>
  <w:style w:type="paragraph" w:styleId="NoSpacing">
    <w:name w:val="No Spacing"/>
    <w:uiPriority w:val="1"/>
    <w:qFormat/>
    <w:rsid w:val="00BB0A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0A6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0A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0A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6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0A6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6B"/>
  </w:style>
  <w:style w:type="paragraph" w:styleId="Footer">
    <w:name w:val="footer"/>
    <w:basedOn w:val="Normal"/>
    <w:link w:val="FooterChar"/>
    <w:uiPriority w:val="99"/>
    <w:unhideWhenUsed/>
    <w:rsid w:val="00B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6B"/>
  </w:style>
  <w:style w:type="character" w:styleId="Hyperlink">
    <w:name w:val="Hyperlink"/>
    <w:basedOn w:val="DefaultParagraphFont"/>
    <w:uiPriority w:val="99"/>
    <w:unhideWhenUsed/>
    <w:rsid w:val="00BB0A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F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453B"/>
  </w:style>
  <w:style w:type="character" w:styleId="CommentReference">
    <w:name w:val="annotation reference"/>
    <w:basedOn w:val="DefaultParagraphFont"/>
    <w:uiPriority w:val="99"/>
    <w:semiHidden/>
    <w:unhideWhenUsed/>
    <w:rsid w:val="002C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6B"/>
  </w:style>
  <w:style w:type="paragraph" w:styleId="Heading1">
    <w:name w:val="heading 1"/>
    <w:basedOn w:val="Normal"/>
    <w:next w:val="Normal"/>
    <w:link w:val="Heading1Char"/>
    <w:uiPriority w:val="9"/>
    <w:qFormat/>
    <w:rsid w:val="00BB0A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6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6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0A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0A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A6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0A6B"/>
    <w:rPr>
      <w:b/>
      <w:bCs/>
    </w:rPr>
  </w:style>
  <w:style w:type="character" w:styleId="Emphasis">
    <w:name w:val="Emphasis"/>
    <w:basedOn w:val="DefaultParagraphFont"/>
    <w:uiPriority w:val="20"/>
    <w:qFormat/>
    <w:rsid w:val="00BB0A6B"/>
    <w:rPr>
      <w:i/>
      <w:iCs/>
      <w:color w:val="000000" w:themeColor="text1"/>
    </w:rPr>
  </w:style>
  <w:style w:type="paragraph" w:styleId="NoSpacing">
    <w:name w:val="No Spacing"/>
    <w:uiPriority w:val="1"/>
    <w:qFormat/>
    <w:rsid w:val="00BB0A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0A6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0A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0A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6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0A6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6B"/>
  </w:style>
  <w:style w:type="paragraph" w:styleId="Footer">
    <w:name w:val="footer"/>
    <w:basedOn w:val="Normal"/>
    <w:link w:val="FooterChar"/>
    <w:uiPriority w:val="99"/>
    <w:unhideWhenUsed/>
    <w:rsid w:val="00B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6B"/>
  </w:style>
  <w:style w:type="character" w:styleId="Hyperlink">
    <w:name w:val="Hyperlink"/>
    <w:basedOn w:val="DefaultParagraphFont"/>
    <w:uiPriority w:val="99"/>
    <w:unhideWhenUsed/>
    <w:rsid w:val="00BB0A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F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453B"/>
  </w:style>
  <w:style w:type="character" w:styleId="CommentReference">
    <w:name w:val="annotation reference"/>
    <w:basedOn w:val="DefaultParagraphFont"/>
    <w:uiPriority w:val="99"/>
    <w:semiHidden/>
    <w:unhideWhenUsed/>
    <w:rsid w:val="002C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C4D8-757A-CF42-9C4E-52C944BB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563</Words>
  <Characters>3210</Characters>
  <Application>Microsoft Macintosh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abt</dc:creator>
  <cp:keywords/>
  <dc:description/>
  <cp:lastModifiedBy>Violetta Lesniewski</cp:lastModifiedBy>
  <cp:revision>33</cp:revision>
  <cp:lastPrinted>2018-06-07T12:47:00Z</cp:lastPrinted>
  <dcterms:created xsi:type="dcterms:W3CDTF">2017-04-17T15:29:00Z</dcterms:created>
  <dcterms:modified xsi:type="dcterms:W3CDTF">2018-11-12T15:41:00Z</dcterms:modified>
</cp:coreProperties>
</file>