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05" w:rsidRDefault="0061624C">
      <w:pPr>
        <w:pStyle w:val="BodyText"/>
        <w:kinsoku w:val="0"/>
        <w:overflowPunct w:val="0"/>
        <w:ind w:left="116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44650" cy="26955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405" w:rsidRDefault="00506405">
      <w:pPr>
        <w:pStyle w:val="BodyText"/>
        <w:kinsoku w:val="0"/>
        <w:overflowPunct w:val="0"/>
      </w:pPr>
    </w:p>
    <w:p w:rsidR="00506405" w:rsidRDefault="00506405" w:rsidP="00AD37E3">
      <w:pPr>
        <w:pStyle w:val="BodyText"/>
        <w:kinsoku w:val="0"/>
        <w:overflowPunct w:val="0"/>
        <w:ind w:left="115" w:right="122"/>
        <w:rPr>
          <w:sz w:val="23"/>
          <w:szCs w:val="23"/>
        </w:rPr>
      </w:pPr>
      <w:r>
        <w:t xml:space="preserve">In this workshop we </w:t>
      </w:r>
      <w:r w:rsidR="008017E3">
        <w:t xml:space="preserve">will </w:t>
      </w:r>
      <w:r>
        <w:t>discuss advanced search strategies and resources that you can use to find the information you need for your research projects.</w:t>
      </w:r>
    </w:p>
    <w:p w:rsidR="00506405" w:rsidRDefault="00506405">
      <w:pPr>
        <w:pStyle w:val="BodyText"/>
        <w:kinsoku w:val="0"/>
        <w:overflowPunct w:val="0"/>
        <w:spacing w:before="6"/>
        <w:rPr>
          <w:sz w:val="23"/>
          <w:szCs w:val="23"/>
        </w:rPr>
      </w:pPr>
    </w:p>
    <w:p w:rsidR="00506405" w:rsidRDefault="00506405">
      <w:pPr>
        <w:pStyle w:val="ListParagraph"/>
        <w:numPr>
          <w:ilvl w:val="0"/>
          <w:numId w:val="1"/>
        </w:numPr>
        <w:tabs>
          <w:tab w:val="left" w:pos="837"/>
        </w:tabs>
        <w:kinsoku w:val="0"/>
        <w:overflowPunct w:val="0"/>
        <w:spacing w:line="237" w:lineRule="auto"/>
        <w:ind w:right="151" w:hanging="360"/>
        <w:jc w:val="both"/>
        <w:rPr>
          <w:color w:val="000000"/>
        </w:rPr>
      </w:pPr>
      <w:r>
        <w:rPr>
          <w:b/>
          <w:bCs/>
        </w:rPr>
        <w:t xml:space="preserve">Activate your City Tech ID </w:t>
      </w:r>
      <w:r>
        <w:t xml:space="preserve">at the Circulation Desk in the library </w:t>
      </w:r>
      <w:r>
        <w:rPr>
          <w:i/>
          <w:iCs/>
          <w:sz w:val="25"/>
          <w:szCs w:val="25"/>
        </w:rPr>
        <w:t xml:space="preserve">every </w:t>
      </w:r>
      <w:r>
        <w:t>semester, so</w:t>
      </w:r>
      <w:r>
        <w:rPr>
          <w:spacing w:val="-50"/>
        </w:rPr>
        <w:t xml:space="preserve"> </w:t>
      </w:r>
      <w:r>
        <w:t>that you can</w:t>
      </w:r>
      <w:r w:rsidR="00901D90">
        <w:t xml:space="preserve"> use library computers, printers, and scanners,</w:t>
      </w:r>
      <w:r>
        <w:t xml:space="preserve"> use library databases and eBooks from off-campus</w:t>
      </w:r>
      <w:r w:rsidR="00901D90">
        <w:t>,</w:t>
      </w:r>
      <w:r>
        <w:t xml:space="preserve"> and check out books from any CUNY library. (</w:t>
      </w:r>
      <w:hyperlink r:id="rId9" w:history="1">
        <w:r>
          <w:rPr>
            <w:color w:val="800080"/>
            <w:u w:val="single"/>
          </w:rPr>
          <w:t>Visit our website for questions about off-campus</w:t>
        </w:r>
        <w:r>
          <w:rPr>
            <w:color w:val="800080"/>
            <w:spacing w:val="-25"/>
            <w:u w:val="single"/>
          </w:rPr>
          <w:t xml:space="preserve"> </w:t>
        </w:r>
        <w:r>
          <w:rPr>
            <w:color w:val="800080"/>
            <w:u w:val="single"/>
          </w:rPr>
          <w:t>access</w:t>
        </w:r>
      </w:hyperlink>
      <w:r>
        <w:rPr>
          <w:color w:val="000000"/>
        </w:rPr>
        <w:t>)</w:t>
      </w:r>
    </w:p>
    <w:p w:rsidR="00506405" w:rsidRDefault="00506405">
      <w:pPr>
        <w:pStyle w:val="BodyText"/>
        <w:kinsoku w:val="0"/>
        <w:overflowPunct w:val="0"/>
        <w:spacing w:before="3"/>
        <w:rPr>
          <w:sz w:val="19"/>
          <w:szCs w:val="19"/>
        </w:rPr>
      </w:pPr>
    </w:p>
    <w:p w:rsidR="00506405" w:rsidRPr="00C864F1" w:rsidRDefault="00506405">
      <w:pPr>
        <w:pStyle w:val="BodyText"/>
        <w:kinsoku w:val="0"/>
        <w:overflowPunct w:val="0"/>
        <w:spacing w:before="59"/>
        <w:ind w:left="115" w:right="122"/>
        <w:rPr>
          <w:i/>
        </w:rPr>
      </w:pPr>
      <w:r w:rsidRPr="00C864F1">
        <w:rPr>
          <w:i/>
        </w:rPr>
        <w:t>On the Internet:</w:t>
      </w:r>
    </w:p>
    <w:p w:rsidR="00506405" w:rsidRDefault="00506405">
      <w:pPr>
        <w:pStyle w:val="BodyText"/>
        <w:kinsoku w:val="0"/>
        <w:overflowPunct w:val="0"/>
        <w:spacing w:before="2"/>
      </w:pPr>
    </w:p>
    <w:p w:rsidR="00506405" w:rsidRDefault="00C864F1">
      <w:pPr>
        <w:pStyle w:val="ListParagraph"/>
        <w:numPr>
          <w:ilvl w:val="0"/>
          <w:numId w:val="1"/>
        </w:numPr>
        <w:tabs>
          <w:tab w:val="left" w:pos="837"/>
        </w:tabs>
        <w:kinsoku w:val="0"/>
        <w:overflowPunct w:val="0"/>
        <w:spacing w:line="237" w:lineRule="auto"/>
        <w:ind w:right="443" w:hanging="360"/>
      </w:pPr>
      <w:hyperlink r:id="rId10" w:history="1">
        <w:r w:rsidRPr="00C864F1">
          <w:rPr>
            <w:rStyle w:val="Hyperlink"/>
            <w:rFonts w:cs="Tahoma"/>
            <w:b/>
          </w:rPr>
          <w:t>Google:</w:t>
        </w:r>
      </w:hyperlink>
      <w:r>
        <w:t xml:space="preserve"> </w:t>
      </w:r>
      <w:r w:rsidR="008017E3">
        <w:t xml:space="preserve">Do your search. Under </w:t>
      </w:r>
      <w:r w:rsidR="008017E3" w:rsidRPr="008017E3">
        <w:rPr>
          <w:b/>
        </w:rPr>
        <w:t>Settings,</w:t>
      </w:r>
      <w:r w:rsidR="008017E3">
        <w:t xml:space="preserve"> select </w:t>
      </w:r>
      <w:r w:rsidR="008017E3">
        <w:rPr>
          <w:b/>
          <w:bCs/>
        </w:rPr>
        <w:t>Ad</w:t>
      </w:r>
      <w:r w:rsidR="00506405">
        <w:rPr>
          <w:b/>
          <w:bCs/>
        </w:rPr>
        <w:t xml:space="preserve">vanced search </w:t>
      </w:r>
      <w:r w:rsidR="00506405">
        <w:t xml:space="preserve">to narrow your focus to more relevant sources. Search on a specific domain, for example, .gov for government websites or .edu for </w:t>
      </w:r>
      <w:r w:rsidR="006D2324">
        <w:t xml:space="preserve">higher </w:t>
      </w:r>
      <w:r w:rsidR="00506405">
        <w:t>education</w:t>
      </w:r>
      <w:r w:rsidR="00506405">
        <w:rPr>
          <w:spacing w:val="-26"/>
        </w:rPr>
        <w:t xml:space="preserve"> </w:t>
      </w:r>
      <w:r w:rsidR="00506405">
        <w:t>websites.</w:t>
      </w:r>
    </w:p>
    <w:p w:rsidR="00506405" w:rsidRDefault="00506405">
      <w:pPr>
        <w:pStyle w:val="BodyText"/>
        <w:kinsoku w:val="0"/>
        <w:overflowPunct w:val="0"/>
        <w:spacing w:before="3"/>
      </w:pPr>
    </w:p>
    <w:p w:rsidR="00506405" w:rsidRDefault="00506405">
      <w:pPr>
        <w:pStyle w:val="ListParagraph"/>
        <w:numPr>
          <w:ilvl w:val="0"/>
          <w:numId w:val="1"/>
        </w:numPr>
        <w:tabs>
          <w:tab w:val="left" w:pos="837"/>
        </w:tabs>
        <w:kinsoku w:val="0"/>
        <w:overflowPunct w:val="0"/>
        <w:spacing w:line="237" w:lineRule="auto"/>
        <w:ind w:right="502" w:hanging="360"/>
        <w:rPr>
          <w:color w:val="000000"/>
        </w:rPr>
      </w:pPr>
      <w:r>
        <w:t xml:space="preserve">Search </w:t>
      </w:r>
      <w:hyperlink r:id="rId11" w:history="1">
        <w:r w:rsidRPr="004C792C">
          <w:rPr>
            <w:rStyle w:val="Hyperlink"/>
            <w:rFonts w:cs="Tahoma"/>
            <w:b/>
            <w:bCs/>
          </w:rPr>
          <w:t>Google Scholar</w:t>
        </w:r>
      </w:hyperlink>
      <w:r w:rsidR="00E61098">
        <w:rPr>
          <w:b/>
          <w:bCs/>
          <w:color w:val="0000FF"/>
        </w:rPr>
        <w:t xml:space="preserve"> </w:t>
      </w:r>
      <w:r w:rsidR="00E61098" w:rsidRPr="00E61098">
        <w:rPr>
          <w:bCs/>
        </w:rPr>
        <w:t>to</w:t>
      </w:r>
      <w:r w:rsidR="00E61098">
        <w:rPr>
          <w:b/>
          <w:bCs/>
          <w:color w:val="0000FF"/>
        </w:rPr>
        <w:t xml:space="preserve"> </w:t>
      </w:r>
      <w:r w:rsidRPr="00E61098">
        <w:rPr>
          <w:color w:val="000000"/>
        </w:rPr>
        <w:t>find</w:t>
      </w:r>
      <w:r>
        <w:rPr>
          <w:color w:val="000000"/>
        </w:rPr>
        <w:t xml:space="preserve"> more academic, scholarly sources. </w:t>
      </w:r>
      <w:r w:rsidR="00F5141B">
        <w:rPr>
          <w:color w:val="000000"/>
        </w:rPr>
        <w:t>Select</w:t>
      </w:r>
      <w:r>
        <w:rPr>
          <w:color w:val="000000"/>
        </w:rPr>
        <w:t xml:space="preserve"> the </w:t>
      </w:r>
      <w:r w:rsidR="00F5141B">
        <w:rPr>
          <w:color w:val="000000"/>
        </w:rPr>
        <w:t>menu</w:t>
      </w:r>
      <w:r>
        <w:rPr>
          <w:color w:val="000000"/>
        </w:rPr>
        <w:t xml:space="preserve"> </w:t>
      </w:r>
      <w:r w:rsidR="00F5141B">
        <w:rPr>
          <w:color w:val="000000"/>
        </w:rPr>
        <w:t xml:space="preserve">on the top right corner of the screen, select </w:t>
      </w:r>
      <w:r>
        <w:rPr>
          <w:color w:val="000000"/>
        </w:rPr>
        <w:t>Settings</w:t>
      </w:r>
      <w:r w:rsidR="00F5141B">
        <w:rPr>
          <w:color w:val="000000"/>
        </w:rPr>
        <w:t>,</w:t>
      </w:r>
      <w:r>
        <w:rPr>
          <w:color w:val="000000"/>
        </w:rPr>
        <w:t xml:space="preserve"> and</w:t>
      </w:r>
      <w:r w:rsidR="00F5141B">
        <w:rPr>
          <w:color w:val="000000"/>
        </w:rPr>
        <w:t xml:space="preserve"> then</w:t>
      </w:r>
      <w:r>
        <w:rPr>
          <w:color w:val="000000"/>
        </w:rPr>
        <w:t xml:space="preserve"> select </w:t>
      </w:r>
      <w:r>
        <w:rPr>
          <w:b/>
          <w:bCs/>
          <w:color w:val="000000"/>
        </w:rPr>
        <w:t>Library Links</w:t>
      </w:r>
      <w:r w:rsidR="00F5141B">
        <w:rPr>
          <w:b/>
          <w:bCs/>
          <w:color w:val="000000"/>
        </w:rPr>
        <w:t>.</w:t>
      </w:r>
      <w:r w:rsidR="00C864F1">
        <w:rPr>
          <w:color w:val="000000"/>
        </w:rPr>
        <w:t xml:space="preserve"> </w:t>
      </w:r>
      <w:r w:rsidR="00F5141B">
        <w:rPr>
          <w:color w:val="000000"/>
        </w:rPr>
        <w:t xml:space="preserve">Search for </w:t>
      </w:r>
      <w:r>
        <w:rPr>
          <w:color w:val="000000"/>
        </w:rPr>
        <w:t>New York City College of Technology to connect Google Scholar to library</w:t>
      </w:r>
      <w:r>
        <w:rPr>
          <w:color w:val="000000"/>
          <w:spacing w:val="-33"/>
        </w:rPr>
        <w:t xml:space="preserve"> </w:t>
      </w:r>
      <w:r>
        <w:rPr>
          <w:color w:val="000000"/>
        </w:rPr>
        <w:t>databases.</w:t>
      </w:r>
      <w:r w:rsidR="008017E3">
        <w:rPr>
          <w:color w:val="000000"/>
        </w:rPr>
        <w:t xml:space="preserve"> </w:t>
      </w:r>
      <w:r w:rsidR="00F5141B">
        <w:rPr>
          <w:color w:val="000000"/>
        </w:rPr>
        <w:t>Check</w:t>
      </w:r>
      <w:r w:rsidR="008017E3">
        <w:rPr>
          <w:color w:val="000000"/>
        </w:rPr>
        <w:t xml:space="preserve"> off the boxes and save your choices.</w:t>
      </w:r>
    </w:p>
    <w:p w:rsidR="00506405" w:rsidRDefault="00506405">
      <w:pPr>
        <w:pStyle w:val="BodyText"/>
        <w:kinsoku w:val="0"/>
        <w:overflowPunct w:val="0"/>
        <w:spacing w:before="1"/>
        <w:rPr>
          <w:sz w:val="25"/>
          <w:szCs w:val="25"/>
        </w:rPr>
      </w:pPr>
    </w:p>
    <w:p w:rsidR="00506405" w:rsidRPr="00C864F1" w:rsidRDefault="00506405">
      <w:pPr>
        <w:pStyle w:val="ListParagraph"/>
        <w:numPr>
          <w:ilvl w:val="0"/>
          <w:numId w:val="1"/>
        </w:numPr>
        <w:tabs>
          <w:tab w:val="left" w:pos="837"/>
        </w:tabs>
        <w:kinsoku w:val="0"/>
        <w:overflowPunct w:val="0"/>
        <w:spacing w:before="1" w:line="288" w:lineRule="exact"/>
        <w:ind w:right="381" w:hanging="360"/>
        <w:rPr>
          <w:color w:val="000000"/>
        </w:rPr>
      </w:pPr>
      <w:r>
        <w:t xml:space="preserve">Not sure whether you’ve found a credible, reliable source? Use the library’s </w:t>
      </w:r>
      <w:r w:rsidRPr="00132131">
        <w:t>RECAP guide</w:t>
      </w:r>
      <w:r>
        <w:rPr>
          <w:color w:val="800080"/>
          <w:u w:val="single"/>
        </w:rPr>
        <w:t xml:space="preserve"> </w:t>
      </w:r>
      <w:r w:rsidR="00132131">
        <w:rPr>
          <w:color w:val="000000"/>
        </w:rPr>
        <w:t xml:space="preserve">(cityte.ch/recap)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b/>
          <w:bCs/>
          <w:color w:val="000000"/>
        </w:rPr>
        <w:t>evaluate</w:t>
      </w:r>
      <w:r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</w:rPr>
        <w:t>it</w:t>
      </w:r>
      <w:r>
        <w:rPr>
          <w:b/>
          <w:bCs/>
          <w:color w:val="000000"/>
          <w:spacing w:val="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4"/>
        </w:rPr>
        <w:t xml:space="preserve"> </w:t>
      </w:r>
      <w:r w:rsidRPr="00C864F1">
        <w:rPr>
          <w:b/>
          <w:bCs/>
          <w:color w:val="000000"/>
        </w:rPr>
        <w:t>RELEVANCE,</w:t>
      </w:r>
      <w:r w:rsidRPr="00C864F1">
        <w:rPr>
          <w:b/>
          <w:bCs/>
          <w:color w:val="000000"/>
          <w:spacing w:val="-19"/>
        </w:rPr>
        <w:t xml:space="preserve"> </w:t>
      </w:r>
      <w:r w:rsidRPr="00C864F1">
        <w:rPr>
          <w:b/>
          <w:bCs/>
          <w:color w:val="000000"/>
        </w:rPr>
        <w:t>EXPERTISE,</w:t>
      </w:r>
      <w:r w:rsidRPr="00C864F1">
        <w:rPr>
          <w:b/>
          <w:bCs/>
          <w:color w:val="000000"/>
          <w:spacing w:val="-17"/>
        </w:rPr>
        <w:t xml:space="preserve"> </w:t>
      </w:r>
      <w:r w:rsidRPr="00C864F1">
        <w:rPr>
          <w:b/>
          <w:bCs/>
          <w:color w:val="000000"/>
        </w:rPr>
        <w:t>CURRENCY,</w:t>
      </w:r>
      <w:r w:rsidRPr="00C864F1">
        <w:rPr>
          <w:b/>
          <w:bCs/>
          <w:color w:val="000000"/>
          <w:spacing w:val="-19"/>
        </w:rPr>
        <w:t xml:space="preserve"> </w:t>
      </w:r>
      <w:r w:rsidRPr="00C864F1">
        <w:rPr>
          <w:b/>
          <w:bCs/>
          <w:color w:val="000000"/>
        </w:rPr>
        <w:t>ACCURACY,</w:t>
      </w:r>
      <w:r w:rsidRPr="00C864F1">
        <w:rPr>
          <w:b/>
          <w:bCs/>
          <w:color w:val="000000"/>
          <w:spacing w:val="-17"/>
        </w:rPr>
        <w:t xml:space="preserve"> </w:t>
      </w:r>
      <w:r w:rsidRPr="00C864F1">
        <w:rPr>
          <w:b/>
          <w:bCs/>
          <w:color w:val="000000"/>
        </w:rPr>
        <w:t>AND</w:t>
      </w:r>
      <w:r w:rsidRPr="00C864F1">
        <w:rPr>
          <w:b/>
          <w:bCs/>
          <w:color w:val="000000"/>
          <w:spacing w:val="-4"/>
        </w:rPr>
        <w:t xml:space="preserve"> </w:t>
      </w:r>
      <w:r w:rsidRPr="00C864F1">
        <w:rPr>
          <w:b/>
          <w:bCs/>
          <w:color w:val="000000"/>
        </w:rPr>
        <w:t>PURPOSE</w:t>
      </w:r>
      <w:r w:rsidRPr="00C864F1">
        <w:rPr>
          <w:color w:val="000000"/>
        </w:rPr>
        <w:t>.</w:t>
      </w:r>
    </w:p>
    <w:p w:rsidR="00506405" w:rsidRDefault="00506405">
      <w:pPr>
        <w:pStyle w:val="BodyText"/>
        <w:kinsoku w:val="0"/>
        <w:overflowPunct w:val="0"/>
        <w:spacing w:before="3"/>
        <w:rPr>
          <w:sz w:val="23"/>
          <w:szCs w:val="23"/>
        </w:rPr>
      </w:pPr>
    </w:p>
    <w:p w:rsidR="00506405" w:rsidRDefault="00506405">
      <w:pPr>
        <w:pStyle w:val="BodyText"/>
        <w:kinsoku w:val="0"/>
        <w:overflowPunct w:val="0"/>
        <w:ind w:left="115" w:right="122"/>
      </w:pPr>
      <w:r>
        <w:t>In the Library:</w:t>
      </w:r>
    </w:p>
    <w:p w:rsidR="00506405" w:rsidRDefault="00506405">
      <w:pPr>
        <w:pStyle w:val="BodyText"/>
        <w:kinsoku w:val="0"/>
        <w:overflowPunct w:val="0"/>
        <w:spacing w:before="1"/>
        <w:rPr>
          <w:sz w:val="25"/>
          <w:szCs w:val="25"/>
        </w:rPr>
      </w:pPr>
    </w:p>
    <w:p w:rsidR="00AD37E3" w:rsidRPr="00420F35" w:rsidRDefault="00506405" w:rsidP="001135A2">
      <w:pPr>
        <w:pStyle w:val="ListParagraph"/>
        <w:numPr>
          <w:ilvl w:val="0"/>
          <w:numId w:val="1"/>
        </w:numPr>
        <w:tabs>
          <w:tab w:val="left" w:pos="837"/>
        </w:tabs>
        <w:kinsoku w:val="0"/>
        <w:overflowPunct w:val="0"/>
        <w:spacing w:before="60" w:line="237" w:lineRule="auto"/>
        <w:ind w:right="247" w:hanging="360"/>
        <w:rPr>
          <w:spacing w:val="-15"/>
        </w:rPr>
      </w:pPr>
      <w:r>
        <w:t xml:space="preserve">To find articles in the library databases, visit the library's website: </w:t>
      </w:r>
      <w:hyperlink r:id="rId12" w:history="1">
        <w:r w:rsidR="00C864F1" w:rsidRPr="00420F35">
          <w:rPr>
            <w:rStyle w:val="Hyperlink"/>
            <w:rFonts w:cs="Tahoma"/>
            <w:b/>
          </w:rPr>
          <w:t>https://library.citytech.cuny.edu</w:t>
        </w:r>
      </w:hyperlink>
      <w:r w:rsidRPr="00420F35">
        <w:rPr>
          <w:color w:val="000000"/>
        </w:rPr>
        <w:t xml:space="preserve">. </w:t>
      </w:r>
      <w:r w:rsidR="00852B8B">
        <w:t>L</w:t>
      </w:r>
      <w:r>
        <w:t xml:space="preserve">ibrary databases cover many topics. To see a list of databases by subject or department, go to </w:t>
      </w:r>
      <w:r w:rsidRPr="00CB0753">
        <w:rPr>
          <w:b/>
        </w:rPr>
        <w:t>Start Your Research</w:t>
      </w:r>
      <w:r>
        <w:t xml:space="preserve"> &gt; </w:t>
      </w:r>
      <w:r w:rsidRPr="00CB0753">
        <w:rPr>
          <w:b/>
        </w:rPr>
        <w:t>Find Articles</w:t>
      </w:r>
      <w:r>
        <w:t xml:space="preserve"> and browse the Find by Subject</w:t>
      </w:r>
      <w:r w:rsidRPr="00420F35">
        <w:rPr>
          <w:spacing w:val="-39"/>
        </w:rPr>
        <w:t xml:space="preserve"> </w:t>
      </w:r>
      <w:r>
        <w:t xml:space="preserve">list or the </w:t>
      </w:r>
      <w:r w:rsidR="00420F35">
        <w:t>A-Z</w:t>
      </w:r>
      <w:r>
        <w:t xml:space="preserve"> list:</w:t>
      </w:r>
      <w:r w:rsidRPr="00420F35">
        <w:rPr>
          <w:spacing w:val="-15"/>
        </w:rPr>
        <w:t xml:space="preserve"> </w:t>
      </w:r>
      <w:hyperlink r:id="rId13" w:history="1">
        <w:r w:rsidRPr="00420F35">
          <w:rPr>
            <w:b/>
            <w:color w:val="0000FF"/>
            <w:u w:val="single"/>
          </w:rPr>
          <w:t>http://cityte.ch/db</w:t>
        </w:r>
      </w:hyperlink>
      <w:r w:rsidR="00420F35">
        <w:rPr>
          <w:b/>
          <w:spacing w:val="-15"/>
        </w:rPr>
        <w:t xml:space="preserve">. </w:t>
      </w:r>
      <w:r w:rsidR="00420F35">
        <w:rPr>
          <w:spacing w:val="-15"/>
        </w:rPr>
        <w:t>If researching from off-campus, be ready to authenticate with the library barcode from your activated college ID when prompted.</w:t>
      </w:r>
    </w:p>
    <w:p w:rsidR="00506405" w:rsidRDefault="00AD37E3" w:rsidP="00AD37E3">
      <w:pPr>
        <w:pStyle w:val="ListParagraph"/>
        <w:tabs>
          <w:tab w:val="left" w:pos="837"/>
        </w:tabs>
        <w:kinsoku w:val="0"/>
        <w:overflowPunct w:val="0"/>
        <w:spacing w:before="60" w:line="237" w:lineRule="auto"/>
        <w:ind w:left="0" w:right="247" w:firstLine="0"/>
        <w:rPr>
          <w:sz w:val="19"/>
          <w:szCs w:val="19"/>
        </w:rPr>
      </w:pPr>
      <w:r>
        <w:rPr>
          <w:spacing w:val="-15"/>
        </w:rPr>
        <w:br w:type="page"/>
      </w:r>
    </w:p>
    <w:p w:rsidR="00506405" w:rsidRDefault="00506405">
      <w:pPr>
        <w:pStyle w:val="ListParagraph"/>
        <w:numPr>
          <w:ilvl w:val="0"/>
          <w:numId w:val="1"/>
        </w:numPr>
        <w:tabs>
          <w:tab w:val="left" w:pos="837"/>
        </w:tabs>
        <w:kinsoku w:val="0"/>
        <w:overflowPunct w:val="0"/>
        <w:spacing w:before="69" w:line="288" w:lineRule="exact"/>
        <w:ind w:right="598" w:hanging="360"/>
      </w:pPr>
      <w:r>
        <w:lastRenderedPageBreak/>
        <w:t xml:space="preserve">Many databases allow you to limit your search to </w:t>
      </w:r>
      <w:r>
        <w:rPr>
          <w:b/>
          <w:bCs/>
        </w:rPr>
        <w:t>peer-reviewed articles</w:t>
      </w:r>
      <w:r>
        <w:t>, which is a good idea if you’re looking for scholarly</w:t>
      </w:r>
      <w:r>
        <w:rPr>
          <w:spacing w:val="-16"/>
        </w:rPr>
        <w:t xml:space="preserve"> </w:t>
      </w:r>
      <w:r>
        <w:t>research.</w:t>
      </w:r>
    </w:p>
    <w:p w:rsidR="00506405" w:rsidRDefault="00506405">
      <w:pPr>
        <w:pStyle w:val="BodyText"/>
        <w:kinsoku w:val="0"/>
        <w:overflowPunct w:val="0"/>
        <w:spacing w:before="4"/>
        <w:rPr>
          <w:sz w:val="23"/>
          <w:szCs w:val="23"/>
        </w:rPr>
      </w:pPr>
    </w:p>
    <w:p w:rsidR="00506405" w:rsidRDefault="00506405" w:rsidP="00C864F1">
      <w:pPr>
        <w:pStyle w:val="ListParagraph"/>
        <w:numPr>
          <w:ilvl w:val="0"/>
          <w:numId w:val="1"/>
        </w:numPr>
        <w:tabs>
          <w:tab w:val="left" w:pos="837"/>
        </w:tabs>
        <w:kinsoku w:val="0"/>
        <w:overflowPunct w:val="0"/>
        <w:spacing w:line="292" w:lineRule="exact"/>
        <w:ind w:hanging="360"/>
      </w:pPr>
      <w:r>
        <w:t>If the article is not available in any of our library databases, you can request it</w:t>
      </w:r>
      <w:r>
        <w:rPr>
          <w:spacing w:val="-32"/>
        </w:rPr>
        <w:t xml:space="preserve"> </w:t>
      </w:r>
      <w:r>
        <w:t>through</w:t>
      </w:r>
    </w:p>
    <w:p w:rsidR="00506405" w:rsidRDefault="00506405" w:rsidP="00C864F1">
      <w:pPr>
        <w:pStyle w:val="BodyText"/>
        <w:kinsoku w:val="0"/>
        <w:overflowPunct w:val="0"/>
        <w:spacing w:line="287" w:lineRule="exact"/>
        <w:ind w:left="817" w:right="800"/>
        <w:rPr>
          <w:color w:val="000000"/>
        </w:rPr>
      </w:pPr>
      <w:r>
        <w:rPr>
          <w:b/>
          <w:bCs/>
        </w:rPr>
        <w:t>Interlibrary Loan</w:t>
      </w:r>
      <w:r w:rsidR="00C864F1">
        <w:rPr>
          <w:b/>
          <w:bCs/>
        </w:rPr>
        <w:t>. Sign up for an</w:t>
      </w:r>
      <w:r>
        <w:t xml:space="preserve"> </w:t>
      </w:r>
      <w:hyperlink r:id="rId14" w:history="1">
        <w:r>
          <w:rPr>
            <w:color w:val="800080"/>
            <w:u w:val="single"/>
          </w:rPr>
          <w:t xml:space="preserve">interlibrary loan account </w:t>
        </w:r>
      </w:hyperlink>
      <w:r>
        <w:rPr>
          <w:color w:val="000000"/>
        </w:rPr>
        <w:t xml:space="preserve">on the library’s </w:t>
      </w:r>
      <w:r w:rsidR="00C864F1">
        <w:rPr>
          <w:color w:val="000000"/>
        </w:rPr>
        <w:t>w</w:t>
      </w:r>
      <w:r>
        <w:rPr>
          <w:color w:val="000000"/>
        </w:rPr>
        <w:t>ebsite.</w:t>
      </w:r>
      <w:r w:rsidR="00AD37E3">
        <w:rPr>
          <w:color w:val="000000"/>
        </w:rPr>
        <w:br/>
      </w:r>
    </w:p>
    <w:p w:rsidR="00506405" w:rsidRDefault="00506405" w:rsidP="00652E24">
      <w:pPr>
        <w:pStyle w:val="ListParagraph"/>
        <w:numPr>
          <w:ilvl w:val="0"/>
          <w:numId w:val="1"/>
        </w:numPr>
        <w:tabs>
          <w:tab w:val="left" w:pos="837"/>
        </w:tabs>
        <w:kinsoku w:val="0"/>
        <w:overflowPunct w:val="0"/>
        <w:spacing w:before="47" w:line="237" w:lineRule="auto"/>
        <w:ind w:right="160" w:hanging="360"/>
      </w:pPr>
      <w:r>
        <w:t xml:space="preserve">Remember that you can borrow books from any CUNY library. </w:t>
      </w:r>
      <w:r w:rsidR="00652E24">
        <w:rPr>
          <w:color w:val="000000"/>
        </w:rPr>
        <w:t xml:space="preserve">Select the </w:t>
      </w:r>
      <w:r w:rsidR="00652E24">
        <w:rPr>
          <w:b/>
          <w:color w:val="000000"/>
        </w:rPr>
        <w:t>Find</w:t>
      </w:r>
      <w:r w:rsidR="00652E24">
        <w:rPr>
          <w:color w:val="000000"/>
        </w:rPr>
        <w:t xml:space="preserve"> search tab. The default is </w:t>
      </w:r>
      <w:r w:rsidR="00652E24" w:rsidRPr="00652E24">
        <w:rPr>
          <w:b/>
          <w:color w:val="000000"/>
        </w:rPr>
        <w:t>Print</w:t>
      </w:r>
      <w:r w:rsidRPr="00652E24">
        <w:rPr>
          <w:b/>
        </w:rPr>
        <w:t xml:space="preserve"> and eBooks</w:t>
      </w:r>
      <w:r w:rsidR="00652E24">
        <w:rPr>
          <w:b/>
        </w:rPr>
        <w:t>.</w:t>
      </w:r>
      <w:r>
        <w:t xml:space="preserve"> </w:t>
      </w:r>
      <w:r w:rsidR="00652E24">
        <w:t>R</w:t>
      </w:r>
      <w:r>
        <w:t>un your search</w:t>
      </w:r>
      <w:r w:rsidR="00DA6C91">
        <w:t>. If you need to expand your search</w:t>
      </w:r>
      <w:r w:rsidR="00A05736">
        <w:t xml:space="preserve"> to include books outside of City Tech</w:t>
      </w:r>
      <w:r>
        <w:t xml:space="preserve">, select </w:t>
      </w:r>
      <w:r>
        <w:rPr>
          <w:b/>
          <w:bCs/>
        </w:rPr>
        <w:t xml:space="preserve">All CUNY </w:t>
      </w:r>
      <w:r>
        <w:t xml:space="preserve">at the top of the list of results. If you’d like to have a book from another CUNY library delivered to you at City Tech, click </w:t>
      </w:r>
      <w:r>
        <w:rPr>
          <w:b/>
          <w:bCs/>
        </w:rPr>
        <w:t xml:space="preserve">Request </w:t>
      </w:r>
      <w:r>
        <w:t>below the book’s title and log in with the library barcode from your City Tech</w:t>
      </w:r>
      <w:r>
        <w:rPr>
          <w:spacing w:val="-9"/>
        </w:rPr>
        <w:t xml:space="preserve"> </w:t>
      </w:r>
      <w:r>
        <w:t>ID.</w:t>
      </w:r>
      <w:r w:rsidR="00652E24">
        <w:t xml:space="preserve"> Be sure to record the </w:t>
      </w:r>
      <w:r w:rsidR="00652E24">
        <w:rPr>
          <w:b/>
          <w:bCs/>
        </w:rPr>
        <w:t xml:space="preserve">call number </w:t>
      </w:r>
      <w:r w:rsidR="00652E24">
        <w:t xml:space="preserve">of the book you're interested in so you can find it on the library shelves. Use the </w:t>
      </w:r>
      <w:r w:rsidR="00652E24">
        <w:rPr>
          <w:b/>
          <w:bCs/>
        </w:rPr>
        <w:t xml:space="preserve">subject headings </w:t>
      </w:r>
      <w:r w:rsidR="00652E24">
        <w:t>listed on the detailed information for a book to find more</w:t>
      </w:r>
      <w:r w:rsidR="00652E24">
        <w:rPr>
          <w:spacing w:val="-15"/>
        </w:rPr>
        <w:t xml:space="preserve"> </w:t>
      </w:r>
      <w:r w:rsidR="00652E24">
        <w:t>sources.</w:t>
      </w:r>
    </w:p>
    <w:p w:rsidR="00506405" w:rsidRDefault="00506405">
      <w:pPr>
        <w:pStyle w:val="BodyText"/>
        <w:kinsoku w:val="0"/>
        <w:overflowPunct w:val="0"/>
        <w:spacing w:before="9"/>
      </w:pPr>
    </w:p>
    <w:p w:rsidR="00506405" w:rsidRDefault="00506405">
      <w:pPr>
        <w:pStyle w:val="ListParagraph"/>
        <w:numPr>
          <w:ilvl w:val="0"/>
          <w:numId w:val="1"/>
        </w:numPr>
        <w:tabs>
          <w:tab w:val="left" w:pos="837"/>
        </w:tabs>
        <w:kinsoku w:val="0"/>
        <w:overflowPunct w:val="0"/>
        <w:spacing w:line="290" w:lineRule="exact"/>
        <w:ind w:right="684" w:hanging="360"/>
        <w:rPr>
          <w:color w:val="000000"/>
        </w:rPr>
      </w:pPr>
      <w:r>
        <w:t xml:space="preserve">Yes, you can download and read many of our eBooks on your mobile device! Visit our website for instructions on </w:t>
      </w:r>
      <w:hyperlink r:id="rId15" w:history="1">
        <w:r>
          <w:rPr>
            <w:b/>
            <w:bCs/>
            <w:color w:val="800080"/>
            <w:u w:val="thick"/>
          </w:rPr>
          <w:t>Downloading</w:t>
        </w:r>
        <w:r>
          <w:rPr>
            <w:b/>
            <w:bCs/>
            <w:color w:val="800080"/>
            <w:spacing w:val="-17"/>
            <w:u w:val="thick"/>
          </w:rPr>
          <w:t xml:space="preserve"> </w:t>
        </w:r>
        <w:r>
          <w:rPr>
            <w:b/>
            <w:bCs/>
            <w:color w:val="800080"/>
            <w:u w:val="thick"/>
          </w:rPr>
          <w:t>EBooks</w:t>
        </w:r>
      </w:hyperlink>
      <w:r>
        <w:rPr>
          <w:color w:val="000000"/>
        </w:rPr>
        <w:t>.</w:t>
      </w:r>
    </w:p>
    <w:p w:rsidR="00506405" w:rsidRDefault="00506405">
      <w:pPr>
        <w:pStyle w:val="BodyText"/>
        <w:kinsoku w:val="0"/>
        <w:overflowPunct w:val="0"/>
        <w:spacing w:before="4"/>
        <w:rPr>
          <w:sz w:val="18"/>
          <w:szCs w:val="18"/>
        </w:rPr>
      </w:pPr>
    </w:p>
    <w:p w:rsidR="00506405" w:rsidRDefault="00506405">
      <w:pPr>
        <w:pStyle w:val="BodyText"/>
        <w:kinsoku w:val="0"/>
        <w:overflowPunct w:val="0"/>
        <w:spacing w:before="59"/>
        <w:ind w:left="115" w:right="122"/>
      </w:pPr>
      <w:r>
        <w:t>Citations and Writing:</w:t>
      </w:r>
    </w:p>
    <w:p w:rsidR="00506405" w:rsidRDefault="00506405">
      <w:pPr>
        <w:pStyle w:val="BodyText"/>
        <w:kinsoku w:val="0"/>
        <w:overflowPunct w:val="0"/>
        <w:spacing w:before="2"/>
      </w:pPr>
    </w:p>
    <w:p w:rsidR="00506405" w:rsidRDefault="00132131">
      <w:pPr>
        <w:pStyle w:val="ListParagraph"/>
        <w:numPr>
          <w:ilvl w:val="0"/>
          <w:numId w:val="1"/>
        </w:numPr>
        <w:tabs>
          <w:tab w:val="left" w:pos="837"/>
        </w:tabs>
        <w:kinsoku w:val="0"/>
        <w:overflowPunct w:val="0"/>
        <w:spacing w:line="237" w:lineRule="auto"/>
        <w:ind w:right="118" w:hanging="360"/>
      </w:pPr>
      <w:r>
        <w:t>Use</w:t>
      </w:r>
      <w:r w:rsidR="00506405">
        <w:t xml:space="preserve"> a citation manager to </w:t>
      </w:r>
      <w:r w:rsidR="00506405">
        <w:rPr>
          <w:b/>
          <w:bCs/>
        </w:rPr>
        <w:t>keep track of your library and internet sources</w:t>
      </w:r>
      <w:r w:rsidR="00506405">
        <w:t>. Once you create an account with these tools, you can also use them to export a works cited or reference list (in the style of your choice) when you’re finished with your</w:t>
      </w:r>
      <w:r w:rsidR="00506405">
        <w:rPr>
          <w:spacing w:val="-38"/>
        </w:rPr>
        <w:t xml:space="preserve"> </w:t>
      </w:r>
      <w:r w:rsidR="00506405">
        <w:t>project.</w:t>
      </w:r>
    </w:p>
    <w:p w:rsidR="00506405" w:rsidRDefault="00295D3E">
      <w:pPr>
        <w:pStyle w:val="ListParagraph"/>
        <w:numPr>
          <w:ilvl w:val="1"/>
          <w:numId w:val="1"/>
        </w:numPr>
        <w:tabs>
          <w:tab w:val="left" w:pos="1557"/>
        </w:tabs>
        <w:kinsoku w:val="0"/>
        <w:overflowPunct w:val="0"/>
        <w:spacing w:before="11" w:line="290" w:lineRule="exact"/>
        <w:ind w:right="542"/>
        <w:jc w:val="both"/>
        <w:rPr>
          <w:color w:val="000000"/>
        </w:rPr>
      </w:pPr>
      <w:r>
        <w:t>P</w:t>
      </w:r>
      <w:r w:rsidR="00506405">
        <w:t xml:space="preserve">opular citation managers are </w:t>
      </w:r>
      <w:hyperlink r:id="rId16" w:history="1">
        <w:r w:rsidR="00506405">
          <w:rPr>
            <w:b/>
            <w:bCs/>
            <w:color w:val="0000FF"/>
            <w:u w:val="thick"/>
          </w:rPr>
          <w:t>Zotero</w:t>
        </w:r>
      </w:hyperlink>
      <w:r>
        <w:t xml:space="preserve">, </w:t>
      </w:r>
      <w:hyperlink r:id="rId17" w:history="1">
        <w:r w:rsidR="00506405" w:rsidRPr="00A05736">
          <w:rPr>
            <w:rStyle w:val="Hyperlink"/>
            <w:rFonts w:cs="Tahoma"/>
            <w:b/>
            <w:bCs/>
          </w:rPr>
          <w:t>RefWorks</w:t>
        </w:r>
      </w:hyperlink>
      <w:r w:rsidR="00232A54">
        <w:rPr>
          <w:b/>
          <w:bCs/>
          <w:color w:val="0000FF"/>
          <w:u w:val="thick"/>
        </w:rPr>
        <w:t>,</w:t>
      </w:r>
      <w:r w:rsidR="00506405">
        <w:rPr>
          <w:color w:val="000000"/>
        </w:rPr>
        <w:t xml:space="preserve"> </w:t>
      </w:r>
      <w:r w:rsidR="00232A54">
        <w:rPr>
          <w:color w:val="000000"/>
        </w:rPr>
        <w:t xml:space="preserve">and </w:t>
      </w:r>
      <w:hyperlink r:id="rId18" w:history="1">
        <w:r w:rsidR="00232A54" w:rsidRPr="00295D3E">
          <w:rPr>
            <w:rStyle w:val="Hyperlink"/>
            <w:rFonts w:cs="Tahoma"/>
            <w:b/>
          </w:rPr>
          <w:t>ZoteroBib</w:t>
        </w:r>
      </w:hyperlink>
      <w:r w:rsidR="00A05736">
        <w:rPr>
          <w:color w:val="000000"/>
        </w:rPr>
        <w:t>--</w:t>
      </w:r>
      <w:r w:rsidR="00506405">
        <w:rPr>
          <w:color w:val="000000"/>
        </w:rPr>
        <w:t>try them out and use the one that works best for</w:t>
      </w:r>
      <w:r w:rsidR="00506405">
        <w:rPr>
          <w:color w:val="000000"/>
          <w:spacing w:val="-13"/>
        </w:rPr>
        <w:t xml:space="preserve"> </w:t>
      </w:r>
      <w:r w:rsidR="00506405">
        <w:rPr>
          <w:color w:val="000000"/>
        </w:rPr>
        <w:t>you.</w:t>
      </w:r>
      <w:r w:rsidR="00A05736">
        <w:rPr>
          <w:color w:val="000000"/>
        </w:rPr>
        <w:t xml:space="preserve"> </w:t>
      </w:r>
      <w:r>
        <w:rPr>
          <w:color w:val="000000"/>
        </w:rPr>
        <w:t xml:space="preserve">Zotero and RefWorks </w:t>
      </w:r>
      <w:r w:rsidR="00A05736">
        <w:rPr>
          <w:color w:val="000000"/>
        </w:rPr>
        <w:t>have add-ons for in-text citations.</w:t>
      </w:r>
      <w:r>
        <w:rPr>
          <w:color w:val="000000"/>
        </w:rPr>
        <w:t xml:space="preserve"> Zoterobib creates citations in your web browser. </w:t>
      </w:r>
    </w:p>
    <w:p w:rsidR="00506405" w:rsidRDefault="00506405">
      <w:pPr>
        <w:pStyle w:val="BodyText"/>
        <w:kinsoku w:val="0"/>
        <w:overflowPunct w:val="0"/>
        <w:spacing w:before="4"/>
        <w:rPr>
          <w:sz w:val="23"/>
          <w:szCs w:val="23"/>
        </w:rPr>
      </w:pPr>
    </w:p>
    <w:p w:rsidR="00506405" w:rsidRDefault="00506405">
      <w:pPr>
        <w:pStyle w:val="ListParagraph"/>
        <w:numPr>
          <w:ilvl w:val="0"/>
          <w:numId w:val="1"/>
        </w:numPr>
        <w:tabs>
          <w:tab w:val="left" w:pos="837"/>
        </w:tabs>
        <w:kinsoku w:val="0"/>
        <w:overflowPunct w:val="0"/>
        <w:ind w:hanging="360"/>
        <w:rPr>
          <w:color w:val="000000"/>
        </w:rPr>
      </w:pPr>
      <w:r>
        <w:t>Find</w:t>
      </w:r>
      <w:r w:rsidR="00C864F1">
        <w:t xml:space="preserve"> more information about </w:t>
      </w:r>
      <w:hyperlink r:id="rId19" w:history="1">
        <w:r w:rsidR="00C864F1" w:rsidRPr="00C864F1">
          <w:rPr>
            <w:b/>
            <w:color w:val="800080"/>
            <w:u w:val="single"/>
          </w:rPr>
          <w:t xml:space="preserve">citation and writing </w:t>
        </w:r>
      </w:hyperlink>
      <w:r>
        <w:rPr>
          <w:color w:val="000000"/>
        </w:rPr>
        <w:t>on the library</w:t>
      </w:r>
      <w:r>
        <w:rPr>
          <w:color w:val="000000"/>
          <w:spacing w:val="-28"/>
        </w:rPr>
        <w:t xml:space="preserve"> </w:t>
      </w:r>
      <w:r>
        <w:rPr>
          <w:color w:val="000000"/>
        </w:rPr>
        <w:t>website.</w:t>
      </w:r>
    </w:p>
    <w:p w:rsidR="00506405" w:rsidRDefault="00506405">
      <w:pPr>
        <w:pStyle w:val="BodyText"/>
        <w:kinsoku w:val="0"/>
        <w:overflowPunct w:val="0"/>
        <w:rPr>
          <w:sz w:val="20"/>
          <w:szCs w:val="20"/>
        </w:rPr>
      </w:pPr>
    </w:p>
    <w:p w:rsidR="00506405" w:rsidRDefault="00506405">
      <w:pPr>
        <w:pStyle w:val="BodyText"/>
        <w:kinsoku w:val="0"/>
        <w:overflowPunct w:val="0"/>
        <w:spacing w:before="10"/>
        <w:rPr>
          <w:sz w:val="22"/>
          <w:szCs w:val="22"/>
        </w:rPr>
      </w:pPr>
    </w:p>
    <w:p w:rsidR="00506405" w:rsidRDefault="00506405">
      <w:pPr>
        <w:pStyle w:val="BodyText"/>
        <w:kinsoku w:val="0"/>
        <w:overflowPunct w:val="0"/>
        <w:spacing w:before="59"/>
        <w:ind w:left="115" w:right="105"/>
        <w:rPr>
          <w:color w:val="000000"/>
        </w:rPr>
      </w:pPr>
      <w:r>
        <w:t xml:space="preserve">The library has </w:t>
      </w:r>
      <w:r w:rsidR="00C864F1">
        <w:t>many</w:t>
      </w:r>
      <w:r>
        <w:t xml:space="preserve"> resources to help you in your research for your honors projects or other coursework. For help finding information in the library, </w:t>
      </w:r>
      <w:r>
        <w:rPr>
          <w:b/>
          <w:bCs/>
        </w:rPr>
        <w:t xml:space="preserve">ask a librarian </w:t>
      </w:r>
      <w:r>
        <w:t xml:space="preserve">at the Reference Desk, or </w:t>
      </w:r>
      <w:r w:rsidR="00C864F1" w:rsidRPr="00B40C77">
        <w:t xml:space="preserve">visit </w:t>
      </w:r>
      <w:r w:rsidRPr="00B40C77">
        <w:t>Ask a Librarian</w:t>
      </w:r>
      <w:r w:rsidR="00B40C77">
        <w:t xml:space="preserve"> (</w:t>
      </w:r>
      <w:hyperlink r:id="rId20" w:history="1">
        <w:r w:rsidR="00B40C77" w:rsidRPr="00C34B41">
          <w:rPr>
            <w:rStyle w:val="Hyperlink"/>
            <w:rFonts w:cs="Tahoma"/>
            <w:b/>
          </w:rPr>
          <w:t>cityte.ch/askus</w:t>
        </w:r>
      </w:hyperlink>
      <w:r w:rsidR="00B40C77">
        <w:t>)</w:t>
      </w:r>
      <w:r w:rsidR="00C864F1">
        <w:t xml:space="preserve"> </w:t>
      </w:r>
      <w:r w:rsidR="00B40C77">
        <w:t>to get help via chat, available 24-7.</w:t>
      </w:r>
    </w:p>
    <w:p w:rsidR="00506405" w:rsidRDefault="00506405">
      <w:pPr>
        <w:pStyle w:val="BodyText"/>
        <w:kinsoku w:val="0"/>
        <w:overflowPunct w:val="0"/>
        <w:spacing w:before="2"/>
        <w:rPr>
          <w:sz w:val="19"/>
          <w:szCs w:val="19"/>
        </w:rPr>
      </w:pPr>
    </w:p>
    <w:p w:rsidR="00506405" w:rsidRDefault="00506405" w:rsidP="00AD37E3">
      <w:pPr>
        <w:pStyle w:val="BodyText"/>
        <w:kinsoku w:val="0"/>
        <w:overflowPunct w:val="0"/>
        <w:spacing w:before="59"/>
        <w:ind w:left="115" w:right="122"/>
      </w:pPr>
      <w:r>
        <w:t>Remember that you can make a one-on-one research appointment with a librarian, too!</w:t>
      </w:r>
    </w:p>
    <w:p w:rsidR="00506405" w:rsidRDefault="00506405">
      <w:pPr>
        <w:pStyle w:val="BodyText"/>
        <w:kinsoku w:val="0"/>
        <w:overflowPunct w:val="0"/>
      </w:pPr>
    </w:p>
    <w:sectPr w:rsidR="00506405">
      <w:headerReference w:type="default" r:id="rId21"/>
      <w:footerReference w:type="default" r:id="rId22"/>
      <w:pgSz w:w="12240" w:h="15840"/>
      <w:pgMar w:top="1180" w:right="820" w:bottom="280" w:left="8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234" w:rsidRDefault="00515234" w:rsidP="00883C23">
      <w:r>
        <w:separator/>
      </w:r>
    </w:p>
  </w:endnote>
  <w:endnote w:type="continuationSeparator" w:id="0">
    <w:p w:rsidR="00515234" w:rsidRDefault="00515234" w:rsidP="0088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23" w:rsidRPr="00883C23" w:rsidRDefault="00883C23" w:rsidP="00883C23">
    <w:pPr>
      <w:pStyle w:val="BodyText"/>
      <w:kinsoku w:val="0"/>
      <w:overflowPunct w:val="0"/>
      <w:spacing w:before="53" w:line="337" w:lineRule="exact"/>
      <w:ind w:left="720" w:right="800"/>
      <w:jc w:val="center"/>
      <w:rPr>
        <w:rFonts w:ascii="Calibri" w:hAnsi="Calibri"/>
        <w:color w:val="0000FF"/>
        <w:sz w:val="22"/>
        <w:szCs w:val="22"/>
      </w:rPr>
    </w:pPr>
    <w:r w:rsidRPr="00883C23">
      <w:rPr>
        <w:rFonts w:ascii="Calibri" w:hAnsi="Calibri"/>
        <w:bCs/>
        <w:sz w:val="22"/>
        <w:szCs w:val="22"/>
      </w:rPr>
      <w:t xml:space="preserve">City Tech Library </w:t>
    </w:r>
    <w:hyperlink r:id="rId1" w:history="1">
      <w:r w:rsidR="00F0028A" w:rsidRPr="00AC6C55">
        <w:rPr>
          <w:rStyle w:val="Hyperlink"/>
          <w:rFonts w:ascii="Calibri" w:hAnsi="Calibri" w:cs="Tahoma"/>
          <w:sz w:val="22"/>
          <w:szCs w:val="22"/>
        </w:rPr>
        <w:t>https://library.citytech.cuny.edu</w:t>
      </w:r>
    </w:hyperlink>
  </w:p>
  <w:p w:rsidR="00883C23" w:rsidRPr="00883C23" w:rsidRDefault="00883C23" w:rsidP="00883C23">
    <w:pPr>
      <w:pStyle w:val="Heading1"/>
      <w:kinsoku w:val="0"/>
      <w:overflowPunct w:val="0"/>
      <w:spacing w:before="145"/>
      <w:jc w:val="center"/>
      <w:rPr>
        <w:rFonts w:asciiTheme="minorHAnsi" w:hAnsiTheme="minorHAnsi"/>
        <w:sz w:val="22"/>
        <w:szCs w:val="22"/>
      </w:rPr>
    </w:pPr>
    <w:r w:rsidRPr="00883C23">
      <w:rPr>
        <w:rFonts w:ascii="Calibri" w:hAnsi="Calibri"/>
        <w:sz w:val="22"/>
        <w:szCs w:val="22"/>
      </w:rPr>
      <w:t xml:space="preserve">Prof. Monica Berger, </w:t>
    </w:r>
    <w:r w:rsidRPr="00883C23">
      <w:rPr>
        <w:rFonts w:ascii="Calibri" w:hAnsi="Calibri"/>
        <w:color w:val="0000FF"/>
        <w:sz w:val="22"/>
        <w:szCs w:val="22"/>
        <w:u w:val="single"/>
      </w:rPr>
      <w:t>mberger@citytech.cuny.edu</w:t>
    </w:r>
    <w:r w:rsidRPr="00883C23">
      <w:rPr>
        <w:rFonts w:asciiTheme="minorHAnsi" w:hAnsiTheme="minorHAnsi"/>
        <w:sz w:val="22"/>
        <w:szCs w:val="22"/>
      </w:rPr>
      <w:t xml:space="preserve"> </w:t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  <w:t xml:space="preserve">Prof. </w:t>
    </w:r>
    <w:r w:rsidRPr="00883C23">
      <w:rPr>
        <w:rFonts w:asciiTheme="minorHAnsi" w:hAnsiTheme="minorHAnsi"/>
        <w:sz w:val="22"/>
        <w:szCs w:val="22"/>
      </w:rPr>
      <w:t xml:space="preserve">Anne Leonard, </w:t>
    </w:r>
    <w:hyperlink r:id="rId2" w:history="1">
      <w:r w:rsidRPr="00883C23">
        <w:rPr>
          <w:rStyle w:val="Hyperlink"/>
          <w:rFonts w:asciiTheme="minorHAnsi" w:hAnsiTheme="minorHAnsi" w:cs="Tahoma"/>
          <w:sz w:val="22"/>
          <w:szCs w:val="22"/>
        </w:rPr>
        <w:t>aleonard@citytech.cuny.edu</w:t>
      </w:r>
    </w:hyperlink>
    <w:r>
      <w:rPr>
        <w:rFonts w:asciiTheme="minorHAnsi" w:hAnsiTheme="minorHAnsi"/>
        <w:sz w:val="22"/>
        <w:szCs w:val="22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234" w:rsidRDefault="00515234" w:rsidP="00883C23">
      <w:r>
        <w:separator/>
      </w:r>
    </w:p>
  </w:footnote>
  <w:footnote w:type="continuationSeparator" w:id="0">
    <w:p w:rsidR="00515234" w:rsidRDefault="00515234" w:rsidP="00883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A3" w:rsidRDefault="00FD05A3" w:rsidP="00FD05A3">
    <w:pPr>
      <w:pStyle w:val="BodyText"/>
      <w:kinsoku w:val="0"/>
      <w:overflowPunct w:val="0"/>
      <w:ind w:left="2876" w:right="2874" w:hanging="2"/>
      <w:jc w:val="center"/>
      <w:rPr>
        <w:sz w:val="28"/>
        <w:szCs w:val="28"/>
      </w:rPr>
    </w:pPr>
    <w:r>
      <w:rPr>
        <w:b/>
        <w:bCs/>
        <w:sz w:val="28"/>
        <w:szCs w:val="28"/>
      </w:rPr>
      <w:t xml:space="preserve">Advanced Research Techniques </w:t>
    </w:r>
    <w:r>
      <w:rPr>
        <w:sz w:val="28"/>
        <w:szCs w:val="28"/>
      </w:rPr>
      <w:t xml:space="preserve">Honors &amp; Emerging Scholars Workshop </w:t>
    </w:r>
  </w:p>
  <w:p w:rsidR="00F5141B" w:rsidRPr="00F5141B" w:rsidRDefault="00901D90" w:rsidP="00F5141B">
    <w:pPr>
      <w:pStyle w:val="BodyText"/>
      <w:kinsoku w:val="0"/>
      <w:overflowPunct w:val="0"/>
      <w:ind w:left="2876" w:right="2874" w:hanging="2"/>
      <w:jc w:val="center"/>
      <w:rPr>
        <w:bCs/>
        <w:sz w:val="28"/>
        <w:szCs w:val="28"/>
      </w:rPr>
    </w:pPr>
    <w:r>
      <w:rPr>
        <w:bCs/>
        <w:sz w:val="28"/>
        <w:szCs w:val="28"/>
      </w:rPr>
      <w:t>October 11</w:t>
    </w:r>
    <w:r w:rsidR="00F5141B">
      <w:rPr>
        <w:bCs/>
        <w:sz w:val="28"/>
        <w:szCs w:val="28"/>
      </w:rPr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36" w:hanging="361"/>
      </w:pPr>
      <w:rPr>
        <w:rFonts w:ascii="Symbol" w:hAnsi="Symbol"/>
        <w:b w:val="0"/>
        <w:w w:val="100"/>
        <w:sz w:val="24"/>
      </w:rPr>
    </w:lvl>
    <w:lvl w:ilvl="1">
      <w:numFmt w:val="bullet"/>
      <w:lvlText w:val="o"/>
      <w:lvlJc w:val="left"/>
      <w:pPr>
        <w:ind w:left="1556" w:hanging="360"/>
      </w:pPr>
      <w:rPr>
        <w:rFonts w:ascii="Courier New" w:hAnsi="Courier New"/>
        <w:b w:val="0"/>
        <w:w w:val="100"/>
        <w:sz w:val="24"/>
      </w:rPr>
    </w:lvl>
    <w:lvl w:ilvl="2">
      <w:numFmt w:val="bullet"/>
      <w:lvlText w:val="•"/>
      <w:lvlJc w:val="left"/>
      <w:pPr>
        <w:ind w:left="2564" w:hanging="360"/>
      </w:pPr>
    </w:lvl>
    <w:lvl w:ilvl="3">
      <w:numFmt w:val="bullet"/>
      <w:lvlText w:val="•"/>
      <w:lvlJc w:val="left"/>
      <w:pPr>
        <w:ind w:left="3568" w:hanging="360"/>
      </w:pPr>
    </w:lvl>
    <w:lvl w:ilvl="4">
      <w:numFmt w:val="bullet"/>
      <w:lvlText w:val="•"/>
      <w:lvlJc w:val="left"/>
      <w:pPr>
        <w:ind w:left="4573" w:hanging="360"/>
      </w:pPr>
    </w:lvl>
    <w:lvl w:ilvl="5">
      <w:numFmt w:val="bullet"/>
      <w:lvlText w:val="•"/>
      <w:lvlJc w:val="left"/>
      <w:pPr>
        <w:ind w:left="5577" w:hanging="360"/>
      </w:pPr>
    </w:lvl>
    <w:lvl w:ilvl="6">
      <w:numFmt w:val="bullet"/>
      <w:lvlText w:val="•"/>
      <w:lvlJc w:val="left"/>
      <w:pPr>
        <w:ind w:left="6582" w:hanging="360"/>
      </w:pPr>
    </w:lvl>
    <w:lvl w:ilvl="7">
      <w:numFmt w:val="bullet"/>
      <w:lvlText w:val="•"/>
      <w:lvlJc w:val="left"/>
      <w:pPr>
        <w:ind w:left="7586" w:hanging="360"/>
      </w:pPr>
    </w:lvl>
    <w:lvl w:ilvl="8">
      <w:numFmt w:val="bullet"/>
      <w:lvlText w:val="•"/>
      <w:lvlJc w:val="left"/>
      <w:pPr>
        <w:ind w:left="859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98"/>
    <w:rsid w:val="00031B68"/>
    <w:rsid w:val="000554F7"/>
    <w:rsid w:val="001135A2"/>
    <w:rsid w:val="00132131"/>
    <w:rsid w:val="00232A54"/>
    <w:rsid w:val="002719E1"/>
    <w:rsid w:val="00295D3E"/>
    <w:rsid w:val="002F3041"/>
    <w:rsid w:val="00351ED1"/>
    <w:rsid w:val="0035241D"/>
    <w:rsid w:val="003C04A0"/>
    <w:rsid w:val="003F05D7"/>
    <w:rsid w:val="00420F35"/>
    <w:rsid w:val="004C0C49"/>
    <w:rsid w:val="004C792C"/>
    <w:rsid w:val="00506405"/>
    <w:rsid w:val="00515234"/>
    <w:rsid w:val="005662ED"/>
    <w:rsid w:val="00597694"/>
    <w:rsid w:val="0061624C"/>
    <w:rsid w:val="00652E24"/>
    <w:rsid w:val="006D2324"/>
    <w:rsid w:val="006E3199"/>
    <w:rsid w:val="007A28DF"/>
    <w:rsid w:val="007E2750"/>
    <w:rsid w:val="008017E3"/>
    <w:rsid w:val="00852B8B"/>
    <w:rsid w:val="00863DEB"/>
    <w:rsid w:val="00883C23"/>
    <w:rsid w:val="00884034"/>
    <w:rsid w:val="00897C8B"/>
    <w:rsid w:val="00901D90"/>
    <w:rsid w:val="00912E57"/>
    <w:rsid w:val="009F2018"/>
    <w:rsid w:val="00A05736"/>
    <w:rsid w:val="00A67AA3"/>
    <w:rsid w:val="00AA709A"/>
    <w:rsid w:val="00AC6C55"/>
    <w:rsid w:val="00AD37E3"/>
    <w:rsid w:val="00AF6028"/>
    <w:rsid w:val="00B02241"/>
    <w:rsid w:val="00B212E8"/>
    <w:rsid w:val="00B40C77"/>
    <w:rsid w:val="00C34B41"/>
    <w:rsid w:val="00C864F1"/>
    <w:rsid w:val="00CB0753"/>
    <w:rsid w:val="00D7365B"/>
    <w:rsid w:val="00DA6C91"/>
    <w:rsid w:val="00E61098"/>
    <w:rsid w:val="00E97FD6"/>
    <w:rsid w:val="00F0028A"/>
    <w:rsid w:val="00F5141B"/>
    <w:rsid w:val="00F93A96"/>
    <w:rsid w:val="00FD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90C94ED-6CE7-4E33-B0BB-8A8EDBC0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5" w:right="122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ahoma" w:hAnsi="Tahoma" w:cs="Tahoma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61098"/>
    <w:rPr>
      <w:rFonts w:cs="Times New Roman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92C"/>
    <w:rPr>
      <w:rFonts w:cs="Times New Roman"/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C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0C4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3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C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3C23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C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3C23"/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ityte.ch/db" TargetMode="External"/><Relationship Id="rId18" Type="http://schemas.openxmlformats.org/officeDocument/2006/relationships/hyperlink" Target="https://zbib.org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library.citytech.cuny.edu" TargetMode="External"/><Relationship Id="rId17" Type="http://schemas.openxmlformats.org/officeDocument/2006/relationships/hyperlink" Target="http://cityte.ch/rf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otero.org/" TargetMode="External"/><Relationship Id="rId20" Type="http://schemas.openxmlformats.org/officeDocument/2006/relationships/hyperlink" Target="https://library.citytech.cuny.edu/help/ask/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ibrary.citytech.cuny.edu/instruction/how/eBooks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ogle.com" TargetMode="External"/><Relationship Id="rId19" Type="http://schemas.openxmlformats.org/officeDocument/2006/relationships/hyperlink" Target="http://cityte.ch/cit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citytech.cuny.edu/instruction/how/offCampus.php" TargetMode="External"/><Relationship Id="rId14" Type="http://schemas.openxmlformats.org/officeDocument/2006/relationships/hyperlink" Target="http://cityte.ch/m1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eonard@citytech.cuny.edu" TargetMode="External"/><Relationship Id="rId1" Type="http://schemas.openxmlformats.org/officeDocument/2006/relationships/hyperlink" Target="https://library.citytech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EC314-8D2C-4032-9610-36E0823E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Monica berger</cp:lastModifiedBy>
  <cp:revision>2</cp:revision>
  <cp:lastPrinted>2016-03-22T21:33:00Z</cp:lastPrinted>
  <dcterms:created xsi:type="dcterms:W3CDTF">2018-10-12T21:38:00Z</dcterms:created>
  <dcterms:modified xsi:type="dcterms:W3CDTF">2018-10-12T21:38:00Z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