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9CDE9" w14:textId="7ED4357A" w:rsidR="000D6381" w:rsidRDefault="00925182" w:rsidP="00BD2140">
      <w:pPr>
        <w:spacing w:line="360" w:lineRule="auto"/>
        <w:rPr>
          <w:rFonts w:ascii="Times New Roman" w:hAnsi="Times New Roman" w:cs="Times New Roman"/>
          <w:sz w:val="24"/>
          <w:szCs w:val="24"/>
        </w:rPr>
      </w:pPr>
      <w:proofErr w:type="spellStart"/>
      <w:r w:rsidRPr="00316C06">
        <w:rPr>
          <w:rFonts w:ascii="Times New Roman" w:hAnsi="Times New Roman" w:cs="Times New Roman"/>
          <w:sz w:val="24"/>
          <w:szCs w:val="24"/>
        </w:rPr>
        <w:t>Ugiloy</w:t>
      </w:r>
      <w:proofErr w:type="spellEnd"/>
      <w:r w:rsidRPr="00316C06">
        <w:rPr>
          <w:rFonts w:ascii="Times New Roman" w:hAnsi="Times New Roman" w:cs="Times New Roman"/>
          <w:sz w:val="24"/>
          <w:szCs w:val="24"/>
        </w:rPr>
        <w:t xml:space="preserve"> Hamrayeva</w:t>
      </w:r>
    </w:p>
    <w:p w14:paraId="2E147C09" w14:textId="24E02B55" w:rsidR="003F7162" w:rsidRDefault="003F7162" w:rsidP="00BD2140">
      <w:pPr>
        <w:spacing w:line="360" w:lineRule="auto"/>
        <w:rPr>
          <w:rFonts w:ascii="Times New Roman" w:hAnsi="Times New Roman" w:cs="Times New Roman"/>
          <w:sz w:val="24"/>
          <w:szCs w:val="24"/>
        </w:rPr>
      </w:pPr>
      <w:r>
        <w:rPr>
          <w:rFonts w:ascii="Times New Roman" w:hAnsi="Times New Roman" w:cs="Times New Roman"/>
          <w:sz w:val="24"/>
          <w:szCs w:val="24"/>
        </w:rPr>
        <w:t>DEN 2300</w:t>
      </w:r>
    </w:p>
    <w:p w14:paraId="46EB1C3E" w14:textId="0A3EFB91" w:rsidR="003F7162" w:rsidRPr="00316C06" w:rsidRDefault="003F7162" w:rsidP="00BD2140">
      <w:pPr>
        <w:spacing w:line="360" w:lineRule="auto"/>
        <w:rPr>
          <w:rFonts w:ascii="Times New Roman" w:hAnsi="Times New Roman" w:cs="Times New Roman"/>
          <w:sz w:val="24"/>
          <w:szCs w:val="24"/>
        </w:rPr>
      </w:pPr>
      <w:r>
        <w:rPr>
          <w:rFonts w:ascii="Times New Roman" w:hAnsi="Times New Roman" w:cs="Times New Roman"/>
          <w:sz w:val="24"/>
          <w:szCs w:val="24"/>
        </w:rPr>
        <w:t>Section A Cubicle 18</w:t>
      </w:r>
    </w:p>
    <w:p w14:paraId="1B1F679E" w14:textId="11659B03" w:rsidR="00925182" w:rsidRPr="00316C06" w:rsidRDefault="00925182" w:rsidP="00BD2140">
      <w:pPr>
        <w:spacing w:line="360" w:lineRule="auto"/>
        <w:rPr>
          <w:rFonts w:ascii="Times New Roman" w:hAnsi="Times New Roman" w:cs="Times New Roman"/>
          <w:sz w:val="24"/>
          <w:szCs w:val="24"/>
        </w:rPr>
      </w:pPr>
      <w:r w:rsidRPr="00316C06">
        <w:rPr>
          <w:rFonts w:ascii="Times New Roman" w:hAnsi="Times New Roman" w:cs="Times New Roman"/>
          <w:sz w:val="24"/>
          <w:szCs w:val="24"/>
        </w:rPr>
        <w:t>Journal #1</w:t>
      </w:r>
    </w:p>
    <w:p w14:paraId="00C2ABA9" w14:textId="5A2811BB" w:rsidR="008C2000" w:rsidRPr="00316C06" w:rsidRDefault="008C2000"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DEMOGRAPHICS</w:t>
      </w:r>
    </w:p>
    <w:p w14:paraId="01F87113" w14:textId="23C25F8F" w:rsidR="00925182" w:rsidRPr="00316C06" w:rsidRDefault="00CC2FF6"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t>R</w:t>
      </w:r>
      <w:r w:rsidR="00925182" w:rsidRPr="00316C06">
        <w:rPr>
          <w:rFonts w:ascii="Times New Roman" w:hAnsi="Times New Roman" w:cs="Times New Roman"/>
          <w:sz w:val="24"/>
          <w:szCs w:val="24"/>
        </w:rPr>
        <w:t>.</w:t>
      </w:r>
      <w:r w:rsidRPr="00316C06">
        <w:rPr>
          <w:rFonts w:ascii="Times New Roman" w:hAnsi="Times New Roman" w:cs="Times New Roman"/>
          <w:sz w:val="24"/>
          <w:szCs w:val="24"/>
        </w:rPr>
        <w:t>R</w:t>
      </w:r>
      <w:r w:rsidR="00925182" w:rsidRPr="00316C06">
        <w:rPr>
          <w:rFonts w:ascii="Times New Roman" w:hAnsi="Times New Roman" w:cs="Times New Roman"/>
          <w:sz w:val="24"/>
          <w:szCs w:val="24"/>
        </w:rPr>
        <w:t xml:space="preserve">., </w:t>
      </w:r>
      <w:r w:rsidRPr="00316C06">
        <w:rPr>
          <w:rFonts w:ascii="Times New Roman" w:hAnsi="Times New Roman" w:cs="Times New Roman"/>
          <w:sz w:val="24"/>
          <w:szCs w:val="24"/>
        </w:rPr>
        <w:t>Heavy/</w:t>
      </w:r>
      <w:r w:rsidR="00925182" w:rsidRPr="00316C06">
        <w:rPr>
          <w:rFonts w:ascii="Times New Roman" w:hAnsi="Times New Roman" w:cs="Times New Roman"/>
          <w:sz w:val="24"/>
          <w:szCs w:val="24"/>
        </w:rPr>
        <w:t xml:space="preserve">Stage </w:t>
      </w:r>
      <w:r w:rsidR="00913433">
        <w:rPr>
          <w:rFonts w:ascii="Times New Roman" w:hAnsi="Times New Roman" w:cs="Times New Roman"/>
          <w:sz w:val="24"/>
          <w:szCs w:val="24"/>
        </w:rPr>
        <w:t>1</w:t>
      </w:r>
      <w:r w:rsidR="00925182" w:rsidRPr="00316C06">
        <w:rPr>
          <w:rFonts w:ascii="Times New Roman" w:hAnsi="Times New Roman" w:cs="Times New Roman"/>
          <w:sz w:val="24"/>
          <w:szCs w:val="24"/>
        </w:rPr>
        <w:t xml:space="preserve">/ </w:t>
      </w:r>
      <w:r w:rsidR="0027122F" w:rsidRPr="00316C06">
        <w:rPr>
          <w:rFonts w:ascii="Times New Roman" w:hAnsi="Times New Roman" w:cs="Times New Roman"/>
          <w:sz w:val="24"/>
          <w:szCs w:val="24"/>
        </w:rPr>
        <w:t>G</w:t>
      </w:r>
      <w:r w:rsidR="00925182" w:rsidRPr="00316C06">
        <w:rPr>
          <w:rFonts w:ascii="Times New Roman" w:hAnsi="Times New Roman" w:cs="Times New Roman"/>
          <w:sz w:val="24"/>
          <w:szCs w:val="24"/>
        </w:rPr>
        <w:t>rade</w:t>
      </w:r>
      <w:r w:rsidR="0027122F" w:rsidRPr="00316C06">
        <w:rPr>
          <w:rFonts w:ascii="Times New Roman" w:hAnsi="Times New Roman" w:cs="Times New Roman"/>
          <w:sz w:val="24"/>
          <w:szCs w:val="24"/>
        </w:rPr>
        <w:t xml:space="preserve"> </w:t>
      </w:r>
      <w:r w:rsidR="00913433">
        <w:rPr>
          <w:rFonts w:ascii="Times New Roman" w:hAnsi="Times New Roman" w:cs="Times New Roman"/>
          <w:sz w:val="24"/>
          <w:szCs w:val="24"/>
        </w:rPr>
        <w:t>A</w:t>
      </w:r>
    </w:p>
    <w:p w14:paraId="779EADEE" w14:textId="77777777" w:rsidR="008C2000" w:rsidRPr="00316C06" w:rsidRDefault="008C2000"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ASSESTMENT</w:t>
      </w:r>
    </w:p>
    <w:p w14:paraId="0ED89A11" w14:textId="2F26E79C" w:rsidR="00925182" w:rsidRPr="00316C06" w:rsidRDefault="00925182"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t xml:space="preserve">Patient is </w:t>
      </w:r>
      <w:r w:rsidR="00CC2FF6" w:rsidRPr="00316C06">
        <w:rPr>
          <w:rFonts w:ascii="Times New Roman" w:hAnsi="Times New Roman" w:cs="Times New Roman"/>
          <w:sz w:val="24"/>
          <w:szCs w:val="24"/>
        </w:rPr>
        <w:t>27</w:t>
      </w:r>
      <w:r w:rsidRPr="00316C06">
        <w:rPr>
          <w:rFonts w:ascii="Times New Roman" w:hAnsi="Times New Roman" w:cs="Times New Roman"/>
          <w:sz w:val="24"/>
          <w:szCs w:val="24"/>
        </w:rPr>
        <w:t xml:space="preserve"> years old </w:t>
      </w:r>
      <w:r w:rsidR="00CC2FF6" w:rsidRPr="00316C06">
        <w:rPr>
          <w:rFonts w:ascii="Times New Roman" w:hAnsi="Times New Roman" w:cs="Times New Roman"/>
          <w:sz w:val="24"/>
          <w:szCs w:val="24"/>
        </w:rPr>
        <w:t xml:space="preserve">Hispanic </w:t>
      </w:r>
      <w:r w:rsidRPr="00316C06">
        <w:rPr>
          <w:rFonts w:ascii="Times New Roman" w:hAnsi="Times New Roman" w:cs="Times New Roman"/>
          <w:sz w:val="24"/>
          <w:szCs w:val="24"/>
        </w:rPr>
        <w:t xml:space="preserve">male. Initial </w:t>
      </w:r>
      <w:r w:rsidR="003F7162">
        <w:rPr>
          <w:rFonts w:ascii="Times New Roman" w:hAnsi="Times New Roman" w:cs="Times New Roman"/>
          <w:sz w:val="24"/>
          <w:szCs w:val="24"/>
        </w:rPr>
        <w:t xml:space="preserve">BP 132/84, P 69. </w:t>
      </w:r>
      <w:r w:rsidRPr="00316C06">
        <w:rPr>
          <w:rFonts w:ascii="Times New Roman" w:hAnsi="Times New Roman" w:cs="Times New Roman"/>
          <w:sz w:val="24"/>
          <w:szCs w:val="24"/>
          <w:u w:val="single"/>
        </w:rPr>
        <w:t>Second</w:t>
      </w:r>
      <w:r w:rsidRPr="00316C06">
        <w:rPr>
          <w:rFonts w:ascii="Times New Roman" w:hAnsi="Times New Roman" w:cs="Times New Roman"/>
          <w:sz w:val="24"/>
          <w:szCs w:val="24"/>
        </w:rPr>
        <w:t xml:space="preserve"> </w:t>
      </w:r>
      <w:r w:rsidR="003F7162">
        <w:rPr>
          <w:rFonts w:ascii="Times New Roman" w:hAnsi="Times New Roman" w:cs="Times New Roman"/>
          <w:sz w:val="24"/>
          <w:szCs w:val="24"/>
        </w:rPr>
        <w:t>BP</w:t>
      </w:r>
      <w:r w:rsidR="00CC2FF6" w:rsidRPr="00316C06">
        <w:rPr>
          <w:rFonts w:ascii="Times New Roman" w:hAnsi="Times New Roman" w:cs="Times New Roman"/>
          <w:sz w:val="24"/>
          <w:szCs w:val="24"/>
        </w:rPr>
        <w:t>121</w:t>
      </w:r>
      <w:r w:rsidRPr="00316C06">
        <w:rPr>
          <w:rFonts w:ascii="Times New Roman" w:hAnsi="Times New Roman" w:cs="Times New Roman"/>
          <w:sz w:val="24"/>
          <w:szCs w:val="24"/>
        </w:rPr>
        <w:t>/85</w:t>
      </w:r>
      <w:r w:rsidR="003F7162">
        <w:rPr>
          <w:rFonts w:ascii="Times New Roman" w:hAnsi="Times New Roman" w:cs="Times New Roman"/>
          <w:sz w:val="24"/>
          <w:szCs w:val="24"/>
        </w:rPr>
        <w:t xml:space="preserve"> and P </w:t>
      </w:r>
      <w:r w:rsidR="00CC2FF6" w:rsidRPr="00316C06">
        <w:rPr>
          <w:rFonts w:ascii="Times New Roman" w:hAnsi="Times New Roman" w:cs="Times New Roman"/>
          <w:sz w:val="24"/>
          <w:szCs w:val="24"/>
        </w:rPr>
        <w:t>67</w:t>
      </w:r>
      <w:r w:rsidRPr="00316C06">
        <w:rPr>
          <w:rFonts w:ascii="Times New Roman" w:hAnsi="Times New Roman" w:cs="Times New Roman"/>
          <w:sz w:val="24"/>
          <w:szCs w:val="24"/>
        </w:rPr>
        <w:t xml:space="preserve">. </w:t>
      </w:r>
      <w:r w:rsidR="00DB33C1">
        <w:rPr>
          <w:rFonts w:ascii="Times New Roman" w:hAnsi="Times New Roman" w:cs="Times New Roman"/>
          <w:sz w:val="24"/>
          <w:szCs w:val="24"/>
        </w:rPr>
        <w:t>Based on the Blood Pressure Guidelines by American Heart Association, the patient</w:t>
      </w:r>
      <w:r w:rsidR="00C378DE">
        <w:rPr>
          <w:rFonts w:ascii="Times New Roman" w:hAnsi="Times New Roman" w:cs="Times New Roman"/>
          <w:sz w:val="24"/>
          <w:szCs w:val="24"/>
        </w:rPr>
        <w:t xml:space="preserve"> </w:t>
      </w:r>
      <w:r w:rsidR="003F7162">
        <w:rPr>
          <w:rFonts w:ascii="Times New Roman" w:hAnsi="Times New Roman" w:cs="Times New Roman"/>
          <w:sz w:val="24"/>
          <w:szCs w:val="24"/>
        </w:rPr>
        <w:t>is</w:t>
      </w:r>
      <w:r w:rsidR="00DB33C1">
        <w:rPr>
          <w:rFonts w:ascii="Times New Roman" w:hAnsi="Times New Roman" w:cs="Times New Roman"/>
          <w:sz w:val="24"/>
          <w:szCs w:val="24"/>
        </w:rPr>
        <w:t xml:space="preserve"> Hypertension Stage 1. Due to high blood pressure, patient would be considered ASA II. P</w:t>
      </w:r>
      <w:r w:rsidRPr="00316C06">
        <w:rPr>
          <w:rFonts w:ascii="Times New Roman" w:hAnsi="Times New Roman" w:cs="Times New Roman"/>
          <w:sz w:val="24"/>
          <w:szCs w:val="24"/>
        </w:rPr>
        <w:t>atient is</w:t>
      </w:r>
      <w:r w:rsidR="00C378DE">
        <w:rPr>
          <w:rFonts w:ascii="Times New Roman" w:hAnsi="Times New Roman" w:cs="Times New Roman"/>
          <w:sz w:val="24"/>
          <w:szCs w:val="24"/>
        </w:rPr>
        <w:t xml:space="preserve"> </w:t>
      </w:r>
      <w:r w:rsidR="003F7162">
        <w:rPr>
          <w:rFonts w:ascii="Times New Roman" w:hAnsi="Times New Roman" w:cs="Times New Roman"/>
          <w:sz w:val="24"/>
          <w:szCs w:val="24"/>
        </w:rPr>
        <w:t xml:space="preserve">a </w:t>
      </w:r>
      <w:r w:rsidRPr="00316C06">
        <w:rPr>
          <w:rFonts w:ascii="Times New Roman" w:hAnsi="Times New Roman" w:cs="Times New Roman"/>
          <w:sz w:val="24"/>
          <w:szCs w:val="24"/>
        </w:rPr>
        <w:t>nonsmoker and</w:t>
      </w:r>
      <w:r w:rsidR="00AD1ED8" w:rsidRPr="00316C06">
        <w:rPr>
          <w:rFonts w:ascii="Times New Roman" w:hAnsi="Times New Roman" w:cs="Times New Roman"/>
          <w:sz w:val="24"/>
          <w:szCs w:val="24"/>
        </w:rPr>
        <w:t xml:space="preserve"> </w:t>
      </w:r>
      <w:r w:rsidR="00CC2FF6" w:rsidRPr="00316C06">
        <w:rPr>
          <w:rFonts w:ascii="Times New Roman" w:hAnsi="Times New Roman" w:cs="Times New Roman"/>
          <w:sz w:val="24"/>
          <w:szCs w:val="24"/>
        </w:rPr>
        <w:t>social drinker-a glass of wine biweekly.</w:t>
      </w:r>
      <w:r w:rsidR="00AD1ED8" w:rsidRPr="00316C06">
        <w:rPr>
          <w:rFonts w:ascii="Times New Roman" w:hAnsi="Times New Roman" w:cs="Times New Roman"/>
          <w:sz w:val="24"/>
          <w:szCs w:val="24"/>
        </w:rPr>
        <w:t xml:space="preserve"> Patient does not have any systemic conditions like diabetes or cardiovascular disease</w:t>
      </w:r>
      <w:r w:rsidR="00C378DE">
        <w:rPr>
          <w:rFonts w:ascii="Times New Roman" w:hAnsi="Times New Roman" w:cs="Times New Roman"/>
          <w:sz w:val="24"/>
          <w:szCs w:val="24"/>
        </w:rPr>
        <w:t>,</w:t>
      </w:r>
      <w:r w:rsidR="00AD1ED8" w:rsidRPr="00316C06">
        <w:rPr>
          <w:rFonts w:ascii="Times New Roman" w:hAnsi="Times New Roman" w:cs="Times New Roman"/>
          <w:sz w:val="24"/>
          <w:szCs w:val="24"/>
        </w:rPr>
        <w:t xml:space="preserve"> therefore does not require any premedication. Patient </w:t>
      </w:r>
      <w:r w:rsidR="00CC2FF6" w:rsidRPr="00316C06">
        <w:rPr>
          <w:rFonts w:ascii="Times New Roman" w:hAnsi="Times New Roman" w:cs="Times New Roman"/>
          <w:sz w:val="24"/>
          <w:szCs w:val="24"/>
        </w:rPr>
        <w:t xml:space="preserve">does not have any </w:t>
      </w:r>
      <w:r w:rsidR="00AD1ED8" w:rsidRPr="00316C06">
        <w:rPr>
          <w:rFonts w:ascii="Times New Roman" w:hAnsi="Times New Roman" w:cs="Times New Roman"/>
          <w:sz w:val="24"/>
          <w:szCs w:val="24"/>
        </w:rPr>
        <w:t>allergic reaction</w:t>
      </w:r>
      <w:r w:rsidR="00DB33C1">
        <w:rPr>
          <w:rFonts w:ascii="Times New Roman" w:hAnsi="Times New Roman" w:cs="Times New Roman"/>
          <w:sz w:val="24"/>
          <w:szCs w:val="24"/>
        </w:rPr>
        <w:t xml:space="preserve">, </w:t>
      </w:r>
      <w:r w:rsidR="00CC2FF6" w:rsidRPr="00316C06">
        <w:rPr>
          <w:rFonts w:ascii="Times New Roman" w:hAnsi="Times New Roman" w:cs="Times New Roman"/>
          <w:sz w:val="24"/>
          <w:szCs w:val="24"/>
        </w:rPr>
        <w:t>recent hospitalizations or operations.</w:t>
      </w:r>
      <w:r w:rsidR="00AD1ED8" w:rsidRPr="00316C06">
        <w:rPr>
          <w:rFonts w:ascii="Times New Roman" w:hAnsi="Times New Roman" w:cs="Times New Roman"/>
          <w:sz w:val="24"/>
          <w:szCs w:val="24"/>
        </w:rPr>
        <w:t xml:space="preserve"> Patient does not take any prescription medication, OTC medication, or vitamin/herbal supplements. </w:t>
      </w:r>
      <w:r w:rsidR="00DB33C1">
        <w:rPr>
          <w:rFonts w:ascii="Times New Roman" w:hAnsi="Times New Roman" w:cs="Times New Roman"/>
          <w:sz w:val="24"/>
          <w:szCs w:val="24"/>
        </w:rPr>
        <w:t xml:space="preserve">Patient was given a hypertension facts sheet and a referral to his physician. </w:t>
      </w:r>
    </w:p>
    <w:p w14:paraId="14BC4664" w14:textId="77777777" w:rsidR="008C2000" w:rsidRPr="00316C06" w:rsidRDefault="008C2000" w:rsidP="00BD2140">
      <w:pPr>
        <w:pStyle w:val="ListParagraph"/>
        <w:numPr>
          <w:ilvl w:val="0"/>
          <w:numId w:val="1"/>
        </w:numPr>
        <w:spacing w:line="360" w:lineRule="auto"/>
        <w:rPr>
          <w:rFonts w:ascii="Times New Roman" w:hAnsi="Times New Roman" w:cs="Times New Roman"/>
          <w:sz w:val="24"/>
          <w:szCs w:val="24"/>
        </w:rPr>
      </w:pPr>
      <w:r w:rsidRPr="00316C06">
        <w:rPr>
          <w:rFonts w:ascii="Times New Roman" w:hAnsi="Times New Roman" w:cs="Times New Roman"/>
          <w:b/>
          <w:bCs/>
          <w:sz w:val="24"/>
          <w:szCs w:val="24"/>
        </w:rPr>
        <w:t>ORAL</w:t>
      </w:r>
      <w:r w:rsidRPr="00316C06">
        <w:rPr>
          <w:rFonts w:ascii="Times New Roman" w:hAnsi="Times New Roman" w:cs="Times New Roman"/>
          <w:sz w:val="24"/>
          <w:szCs w:val="24"/>
        </w:rPr>
        <w:t xml:space="preserve"> </w:t>
      </w:r>
      <w:r w:rsidRPr="00316C06">
        <w:rPr>
          <w:rFonts w:ascii="Times New Roman" w:hAnsi="Times New Roman" w:cs="Times New Roman"/>
          <w:b/>
          <w:bCs/>
          <w:sz w:val="24"/>
          <w:szCs w:val="24"/>
        </w:rPr>
        <w:t>PATHOLOGY</w:t>
      </w:r>
    </w:p>
    <w:p w14:paraId="785B5F1C" w14:textId="74D99146" w:rsidR="00AD1ED8" w:rsidRPr="00316C06" w:rsidRDefault="00DB33C1" w:rsidP="00BD214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There were n</w:t>
      </w:r>
      <w:r w:rsidR="00AD1ED8" w:rsidRPr="00316C06">
        <w:rPr>
          <w:rFonts w:ascii="Times New Roman" w:hAnsi="Times New Roman" w:cs="Times New Roman"/>
          <w:sz w:val="24"/>
          <w:szCs w:val="24"/>
        </w:rPr>
        <w:t>o significant extra oral findings. Intra oral findings</w:t>
      </w:r>
      <w:r>
        <w:rPr>
          <w:rFonts w:ascii="Times New Roman" w:hAnsi="Times New Roman" w:cs="Times New Roman"/>
          <w:sz w:val="24"/>
          <w:szCs w:val="24"/>
        </w:rPr>
        <w:t xml:space="preserve"> consisted of </w:t>
      </w:r>
      <w:r w:rsidR="00CC2FF6" w:rsidRPr="00316C06">
        <w:rPr>
          <w:rFonts w:ascii="Times New Roman" w:hAnsi="Times New Roman" w:cs="Times New Roman"/>
          <w:sz w:val="24"/>
          <w:szCs w:val="24"/>
        </w:rPr>
        <w:t>bi-lateral mandibular tori</w:t>
      </w:r>
      <w:r>
        <w:rPr>
          <w:rFonts w:ascii="Times New Roman" w:hAnsi="Times New Roman" w:cs="Times New Roman"/>
          <w:sz w:val="24"/>
          <w:szCs w:val="24"/>
        </w:rPr>
        <w:t>,</w:t>
      </w:r>
      <w:r w:rsidR="00CC2FF6" w:rsidRPr="00316C06">
        <w:rPr>
          <w:rFonts w:ascii="Times New Roman" w:hAnsi="Times New Roman" w:cs="Times New Roman"/>
          <w:sz w:val="24"/>
          <w:szCs w:val="24"/>
        </w:rPr>
        <w:t xml:space="preserve"> maxillary and mandibular exostosis</w:t>
      </w:r>
      <w:r>
        <w:rPr>
          <w:rFonts w:ascii="Times New Roman" w:hAnsi="Times New Roman" w:cs="Times New Roman"/>
          <w:sz w:val="24"/>
          <w:szCs w:val="24"/>
        </w:rPr>
        <w:t>,</w:t>
      </w:r>
      <w:r w:rsidR="00CC2FF6" w:rsidRPr="00316C06">
        <w:rPr>
          <w:rFonts w:ascii="Times New Roman" w:hAnsi="Times New Roman" w:cs="Times New Roman"/>
          <w:sz w:val="24"/>
          <w:szCs w:val="24"/>
        </w:rPr>
        <w:t xml:space="preserve"> coated tongue</w:t>
      </w:r>
      <w:r>
        <w:rPr>
          <w:rFonts w:ascii="Times New Roman" w:hAnsi="Times New Roman" w:cs="Times New Roman"/>
          <w:sz w:val="24"/>
          <w:szCs w:val="24"/>
        </w:rPr>
        <w:t>,</w:t>
      </w:r>
      <w:r w:rsidR="00CC2FF6" w:rsidRPr="00316C06">
        <w:rPr>
          <w:rFonts w:ascii="Times New Roman" w:hAnsi="Times New Roman" w:cs="Times New Roman"/>
          <w:sz w:val="24"/>
          <w:szCs w:val="24"/>
        </w:rPr>
        <w:t xml:space="preserve"> flat </w:t>
      </w:r>
      <w:r>
        <w:rPr>
          <w:rFonts w:ascii="Times New Roman" w:hAnsi="Times New Roman" w:cs="Times New Roman"/>
          <w:sz w:val="24"/>
          <w:szCs w:val="24"/>
        </w:rPr>
        <w:t xml:space="preserve">1x1 </w:t>
      </w:r>
      <w:r w:rsidR="00CC2FF6" w:rsidRPr="00316C06">
        <w:rPr>
          <w:rFonts w:ascii="Times New Roman" w:hAnsi="Times New Roman" w:cs="Times New Roman"/>
          <w:sz w:val="24"/>
          <w:szCs w:val="24"/>
        </w:rPr>
        <w:t xml:space="preserve">red well-demarcated </w:t>
      </w:r>
      <w:r w:rsidR="003F7162">
        <w:rPr>
          <w:rFonts w:ascii="Times New Roman" w:hAnsi="Times New Roman" w:cs="Times New Roman"/>
          <w:sz w:val="24"/>
          <w:szCs w:val="24"/>
        </w:rPr>
        <w:t xml:space="preserve">asymptomatic </w:t>
      </w:r>
      <w:r w:rsidR="00CC2FF6" w:rsidRPr="00DB33C1">
        <w:rPr>
          <w:rFonts w:ascii="Times New Roman" w:hAnsi="Times New Roman" w:cs="Times New Roman"/>
          <w:sz w:val="24"/>
          <w:szCs w:val="24"/>
        </w:rPr>
        <w:t>macule</w:t>
      </w:r>
      <w:r w:rsidR="00CC2FF6" w:rsidRPr="00316C06">
        <w:rPr>
          <w:rFonts w:ascii="Times New Roman" w:hAnsi="Times New Roman" w:cs="Times New Roman"/>
          <w:sz w:val="24"/>
          <w:szCs w:val="24"/>
        </w:rPr>
        <w:t xml:space="preserve"> on the lateral border of the tongue adjacent to tooth #30.</w:t>
      </w:r>
      <w:r w:rsidR="003F7162">
        <w:rPr>
          <w:rFonts w:ascii="Times New Roman" w:hAnsi="Times New Roman" w:cs="Times New Roman"/>
          <w:sz w:val="24"/>
          <w:szCs w:val="24"/>
        </w:rPr>
        <w:t xml:space="preserve"> Pt was aware of this lesion.</w:t>
      </w:r>
      <w:r w:rsidR="00CC2FF6" w:rsidRPr="00316C06">
        <w:rPr>
          <w:rFonts w:ascii="Times New Roman" w:hAnsi="Times New Roman" w:cs="Times New Roman"/>
          <w:sz w:val="24"/>
          <w:szCs w:val="24"/>
        </w:rPr>
        <w:t xml:space="preserve"> </w:t>
      </w:r>
    </w:p>
    <w:p w14:paraId="0EBBD3F6" w14:textId="01F06EF8" w:rsidR="008C2000" w:rsidRPr="00316C06" w:rsidRDefault="008C2000"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DENTITION</w:t>
      </w:r>
    </w:p>
    <w:p w14:paraId="7FDDDAAF" w14:textId="0E385F6F" w:rsidR="00CC2FF6" w:rsidRPr="00316C06" w:rsidRDefault="000B4E13" w:rsidP="00BD214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Class I </w:t>
      </w:r>
      <w:r w:rsidR="00CC2FF6" w:rsidRPr="00316C06">
        <w:rPr>
          <w:rFonts w:ascii="Times New Roman" w:hAnsi="Times New Roman" w:cs="Times New Roman"/>
          <w:sz w:val="24"/>
          <w:szCs w:val="24"/>
        </w:rPr>
        <w:t>Overjet 2 mm</w:t>
      </w:r>
      <w:r w:rsidR="00DB33C1">
        <w:rPr>
          <w:rFonts w:ascii="Times New Roman" w:hAnsi="Times New Roman" w:cs="Times New Roman"/>
          <w:sz w:val="24"/>
          <w:szCs w:val="24"/>
        </w:rPr>
        <w:t xml:space="preserve"> and o</w:t>
      </w:r>
      <w:r w:rsidR="00AF4488" w:rsidRPr="00316C06">
        <w:rPr>
          <w:rFonts w:ascii="Times New Roman" w:hAnsi="Times New Roman" w:cs="Times New Roman"/>
          <w:sz w:val="24"/>
          <w:szCs w:val="24"/>
        </w:rPr>
        <w:t xml:space="preserve">verbite 20%. Caries risk activity is moderate due to #2OL and #14O and #14OL amalgam fillings, but no active caries lesions are present. </w:t>
      </w:r>
      <w:r w:rsidR="00103014">
        <w:rPr>
          <w:rFonts w:ascii="Times New Roman" w:hAnsi="Times New Roman" w:cs="Times New Roman"/>
          <w:sz w:val="24"/>
          <w:szCs w:val="24"/>
        </w:rPr>
        <w:t>Attrition is present on teeth #’s 5, 6, 9, 10, 11, 20, 21, 22, 27, 28.</w:t>
      </w:r>
    </w:p>
    <w:p w14:paraId="38BC044F" w14:textId="779510A0" w:rsidR="00F75B68" w:rsidRPr="00316C06" w:rsidRDefault="00F75B68"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PERIOD</w:t>
      </w:r>
      <w:r w:rsidR="003F7162">
        <w:rPr>
          <w:rFonts w:ascii="Times New Roman" w:hAnsi="Times New Roman" w:cs="Times New Roman"/>
          <w:b/>
          <w:bCs/>
          <w:sz w:val="24"/>
          <w:szCs w:val="24"/>
        </w:rPr>
        <w:t>A</w:t>
      </w:r>
      <w:r w:rsidRPr="00316C06">
        <w:rPr>
          <w:rFonts w:ascii="Times New Roman" w:hAnsi="Times New Roman" w:cs="Times New Roman"/>
          <w:b/>
          <w:bCs/>
          <w:sz w:val="24"/>
          <w:szCs w:val="24"/>
        </w:rPr>
        <w:t xml:space="preserve">NTAL </w:t>
      </w:r>
    </w:p>
    <w:p w14:paraId="2E6FB68C" w14:textId="66380DEE" w:rsidR="00AF4488" w:rsidRPr="00316C06" w:rsidRDefault="00C45436" w:rsidP="00BD2140">
      <w:pPr>
        <w:pStyle w:val="ListParagraph"/>
        <w:spacing w:line="360" w:lineRule="auto"/>
        <w:rPr>
          <w:rFonts w:ascii="Times New Roman" w:hAnsi="Times New Roman" w:cs="Times New Roman"/>
          <w:b/>
          <w:bCs/>
          <w:sz w:val="24"/>
          <w:szCs w:val="24"/>
        </w:rPr>
      </w:pPr>
      <w:r>
        <w:rPr>
          <w:rFonts w:ascii="Times New Roman" w:hAnsi="Times New Roman" w:cs="Times New Roman"/>
          <w:sz w:val="24"/>
          <w:szCs w:val="24"/>
        </w:rPr>
        <w:t>Based on the periodontal assessment, l</w:t>
      </w:r>
      <w:r w:rsidR="00AF4488" w:rsidRPr="00316C06">
        <w:rPr>
          <w:rFonts w:ascii="Times New Roman" w:hAnsi="Times New Roman" w:cs="Times New Roman"/>
          <w:sz w:val="24"/>
          <w:szCs w:val="24"/>
        </w:rPr>
        <w:t xml:space="preserve">ocalized 4-5mm pocketing on the buccal and lingual of right mandibular molars </w:t>
      </w:r>
      <w:r>
        <w:rPr>
          <w:rFonts w:ascii="Times New Roman" w:hAnsi="Times New Roman" w:cs="Times New Roman"/>
          <w:sz w:val="24"/>
          <w:szCs w:val="24"/>
        </w:rPr>
        <w:t>and</w:t>
      </w:r>
      <w:r w:rsidR="00AF4488" w:rsidRPr="00316C06">
        <w:rPr>
          <w:rFonts w:ascii="Times New Roman" w:hAnsi="Times New Roman" w:cs="Times New Roman"/>
          <w:sz w:val="24"/>
          <w:szCs w:val="24"/>
        </w:rPr>
        <w:t xml:space="preserve"> 4mm readings on maxillary and mandibular molars</w:t>
      </w:r>
      <w:r>
        <w:rPr>
          <w:rFonts w:ascii="Times New Roman" w:hAnsi="Times New Roman" w:cs="Times New Roman"/>
          <w:b/>
          <w:bCs/>
          <w:sz w:val="24"/>
          <w:szCs w:val="24"/>
        </w:rPr>
        <w:t xml:space="preserve"> </w:t>
      </w:r>
      <w:r w:rsidRPr="00C45436">
        <w:rPr>
          <w:rFonts w:ascii="Times New Roman" w:hAnsi="Times New Roman" w:cs="Times New Roman"/>
          <w:sz w:val="24"/>
          <w:szCs w:val="24"/>
        </w:rPr>
        <w:t>and g</w:t>
      </w:r>
      <w:r w:rsidR="00AF4488" w:rsidRPr="00C45436">
        <w:rPr>
          <w:rFonts w:ascii="Times New Roman" w:hAnsi="Times New Roman" w:cs="Times New Roman"/>
          <w:sz w:val="24"/>
          <w:szCs w:val="24"/>
        </w:rPr>
        <w:t>eneralized</w:t>
      </w:r>
      <w:r w:rsidR="00AF4488" w:rsidRPr="00316C06">
        <w:rPr>
          <w:rFonts w:ascii="Times New Roman" w:hAnsi="Times New Roman" w:cs="Times New Roman"/>
          <w:sz w:val="24"/>
          <w:szCs w:val="24"/>
        </w:rPr>
        <w:t xml:space="preserve"> moderate bleeding on probing.</w:t>
      </w:r>
      <w:r w:rsidR="00AF4488" w:rsidRPr="00316C06">
        <w:rPr>
          <w:rFonts w:ascii="Times New Roman" w:hAnsi="Times New Roman" w:cs="Times New Roman"/>
          <w:b/>
          <w:bCs/>
          <w:sz w:val="24"/>
          <w:szCs w:val="24"/>
        </w:rPr>
        <w:t xml:space="preserve"> </w:t>
      </w:r>
      <w:r w:rsidRPr="00C45436">
        <w:rPr>
          <w:rFonts w:ascii="Times New Roman" w:hAnsi="Times New Roman" w:cs="Times New Roman"/>
          <w:sz w:val="24"/>
          <w:szCs w:val="24"/>
        </w:rPr>
        <w:t>There is n</w:t>
      </w:r>
      <w:r w:rsidR="00AF4488" w:rsidRPr="00C45436">
        <w:rPr>
          <w:rFonts w:ascii="Times New Roman" w:hAnsi="Times New Roman" w:cs="Times New Roman"/>
          <w:sz w:val="24"/>
          <w:szCs w:val="24"/>
        </w:rPr>
        <w:t>o</w:t>
      </w:r>
      <w:r w:rsidR="00AF4488" w:rsidRPr="00316C06">
        <w:rPr>
          <w:rFonts w:ascii="Times New Roman" w:hAnsi="Times New Roman" w:cs="Times New Roman"/>
          <w:sz w:val="24"/>
          <w:szCs w:val="24"/>
        </w:rPr>
        <w:t xml:space="preserve"> furcation or mobility involvement. </w:t>
      </w:r>
      <w:r>
        <w:rPr>
          <w:rFonts w:ascii="Times New Roman" w:hAnsi="Times New Roman" w:cs="Times New Roman"/>
          <w:sz w:val="24"/>
          <w:szCs w:val="24"/>
        </w:rPr>
        <w:t>G</w:t>
      </w:r>
      <w:r w:rsidR="00CE2BF1" w:rsidRPr="00316C06">
        <w:rPr>
          <w:rFonts w:ascii="Times New Roman" w:hAnsi="Times New Roman" w:cs="Times New Roman"/>
          <w:sz w:val="24"/>
          <w:szCs w:val="24"/>
        </w:rPr>
        <w:t>ingiva</w:t>
      </w:r>
      <w:r>
        <w:rPr>
          <w:rFonts w:ascii="Times New Roman" w:hAnsi="Times New Roman" w:cs="Times New Roman"/>
          <w:sz w:val="24"/>
          <w:szCs w:val="24"/>
        </w:rPr>
        <w:t xml:space="preserve"> is bright red</w:t>
      </w:r>
      <w:r w:rsidR="00CE2BF1" w:rsidRPr="00316C06">
        <w:rPr>
          <w:rFonts w:ascii="Times New Roman" w:hAnsi="Times New Roman" w:cs="Times New Roman"/>
          <w:sz w:val="24"/>
          <w:szCs w:val="24"/>
        </w:rPr>
        <w:t xml:space="preserve"> with marginal gingiva being round, soft</w:t>
      </w:r>
      <w:r w:rsidR="003F7162">
        <w:rPr>
          <w:rFonts w:ascii="Times New Roman" w:hAnsi="Times New Roman" w:cs="Times New Roman"/>
          <w:sz w:val="24"/>
          <w:szCs w:val="24"/>
        </w:rPr>
        <w:t xml:space="preserve">, and </w:t>
      </w:r>
      <w:r w:rsidR="00CE2BF1" w:rsidRPr="00316C06">
        <w:rPr>
          <w:rFonts w:ascii="Times New Roman" w:hAnsi="Times New Roman" w:cs="Times New Roman"/>
          <w:sz w:val="24"/>
          <w:szCs w:val="24"/>
        </w:rPr>
        <w:t xml:space="preserve">spongy </w:t>
      </w:r>
      <w:r w:rsidR="003F7162">
        <w:rPr>
          <w:rFonts w:ascii="Times New Roman" w:hAnsi="Times New Roman" w:cs="Times New Roman"/>
          <w:sz w:val="24"/>
          <w:szCs w:val="24"/>
        </w:rPr>
        <w:lastRenderedPageBreak/>
        <w:t>with and</w:t>
      </w:r>
      <w:r w:rsidR="00CE2BF1" w:rsidRPr="00FA3FF7">
        <w:rPr>
          <w:rFonts w:ascii="Times New Roman" w:hAnsi="Times New Roman" w:cs="Times New Roman"/>
          <w:color w:val="FF0000"/>
          <w:sz w:val="24"/>
          <w:szCs w:val="24"/>
        </w:rPr>
        <w:t xml:space="preserve"> </w:t>
      </w:r>
      <w:r w:rsidR="00CE2BF1" w:rsidRPr="00316C06">
        <w:rPr>
          <w:rFonts w:ascii="Times New Roman" w:hAnsi="Times New Roman" w:cs="Times New Roman"/>
          <w:sz w:val="24"/>
          <w:szCs w:val="24"/>
        </w:rPr>
        <w:t>shiny</w:t>
      </w:r>
      <w:r w:rsidR="003F7162">
        <w:rPr>
          <w:rFonts w:ascii="Times New Roman" w:hAnsi="Times New Roman" w:cs="Times New Roman"/>
          <w:sz w:val="24"/>
          <w:szCs w:val="24"/>
        </w:rPr>
        <w:t xml:space="preserve"> surface.</w:t>
      </w:r>
      <w:r w:rsidR="00CE2BF1" w:rsidRPr="00FA3FF7">
        <w:rPr>
          <w:rFonts w:ascii="Times New Roman" w:hAnsi="Times New Roman" w:cs="Times New Roman"/>
          <w:color w:val="FF0000"/>
          <w:sz w:val="24"/>
          <w:szCs w:val="24"/>
        </w:rPr>
        <w:t xml:space="preserve"> </w:t>
      </w:r>
      <w:r w:rsidR="00CE2BF1" w:rsidRPr="00316C06">
        <w:rPr>
          <w:rFonts w:ascii="Times New Roman" w:hAnsi="Times New Roman" w:cs="Times New Roman"/>
          <w:sz w:val="24"/>
          <w:szCs w:val="24"/>
        </w:rPr>
        <w:t>Interdental papilla</w:t>
      </w:r>
      <w:r w:rsidR="003F7162">
        <w:rPr>
          <w:rFonts w:ascii="Times New Roman" w:hAnsi="Times New Roman" w:cs="Times New Roman"/>
          <w:sz w:val="24"/>
          <w:szCs w:val="24"/>
        </w:rPr>
        <w:t>e are</w:t>
      </w:r>
      <w:r w:rsidR="00CE2BF1" w:rsidRPr="00FA3FF7">
        <w:rPr>
          <w:rFonts w:ascii="Times New Roman" w:hAnsi="Times New Roman" w:cs="Times New Roman"/>
          <w:color w:val="FF0000"/>
          <w:sz w:val="24"/>
          <w:szCs w:val="24"/>
        </w:rPr>
        <w:t xml:space="preserve"> </w:t>
      </w:r>
      <w:r w:rsidR="00CE2BF1" w:rsidRPr="00316C06">
        <w:rPr>
          <w:rFonts w:ascii="Times New Roman" w:hAnsi="Times New Roman" w:cs="Times New Roman"/>
          <w:sz w:val="24"/>
          <w:szCs w:val="24"/>
        </w:rPr>
        <w:t>bulbous</w:t>
      </w:r>
      <w:r w:rsidR="003F7162">
        <w:rPr>
          <w:rFonts w:ascii="Times New Roman" w:hAnsi="Times New Roman" w:cs="Times New Roman"/>
          <w:sz w:val="24"/>
          <w:szCs w:val="24"/>
        </w:rPr>
        <w:t>,</w:t>
      </w:r>
      <w:r w:rsidR="00CE2BF1" w:rsidRPr="00316C06">
        <w:rPr>
          <w:rFonts w:ascii="Times New Roman" w:hAnsi="Times New Roman" w:cs="Times New Roman"/>
          <w:sz w:val="24"/>
          <w:szCs w:val="24"/>
        </w:rPr>
        <w:t xml:space="preserve"> limited to the buccal surfaces of teeth #</w:t>
      </w:r>
      <w:r w:rsidR="00103014">
        <w:rPr>
          <w:rFonts w:ascii="Times New Roman" w:hAnsi="Times New Roman" w:cs="Times New Roman"/>
          <w:sz w:val="24"/>
          <w:szCs w:val="24"/>
        </w:rPr>
        <w:t xml:space="preserve">’s </w:t>
      </w:r>
      <w:r w:rsidR="00CE2BF1" w:rsidRPr="00316C06">
        <w:rPr>
          <w:rFonts w:ascii="Times New Roman" w:hAnsi="Times New Roman" w:cs="Times New Roman"/>
          <w:sz w:val="24"/>
          <w:szCs w:val="24"/>
        </w:rPr>
        <w:t>4, 5, 12, 13. Generalized</w:t>
      </w:r>
      <w:r w:rsidR="003F7162">
        <w:rPr>
          <w:rFonts w:ascii="Times New Roman" w:hAnsi="Times New Roman" w:cs="Times New Roman"/>
          <w:sz w:val="24"/>
          <w:szCs w:val="24"/>
        </w:rPr>
        <w:t>,</w:t>
      </w:r>
      <w:r w:rsidR="00CE2BF1" w:rsidRPr="00316C06">
        <w:rPr>
          <w:rFonts w:ascii="Times New Roman" w:hAnsi="Times New Roman" w:cs="Times New Roman"/>
          <w:sz w:val="24"/>
          <w:szCs w:val="24"/>
        </w:rPr>
        <w:t xml:space="preserve"> moderate</w:t>
      </w:r>
      <w:r w:rsidR="003F7162">
        <w:rPr>
          <w:rFonts w:ascii="Times New Roman" w:hAnsi="Times New Roman" w:cs="Times New Roman"/>
          <w:sz w:val="24"/>
          <w:szCs w:val="24"/>
        </w:rPr>
        <w:t>, marginal gingival</w:t>
      </w:r>
      <w:r w:rsidR="00CE2BF1" w:rsidRPr="00316C06">
        <w:rPr>
          <w:rFonts w:ascii="Times New Roman" w:hAnsi="Times New Roman" w:cs="Times New Roman"/>
          <w:sz w:val="24"/>
          <w:szCs w:val="24"/>
        </w:rPr>
        <w:t xml:space="preserve"> inflammation</w:t>
      </w:r>
      <w:r w:rsidR="003F7162">
        <w:rPr>
          <w:rFonts w:ascii="Times New Roman" w:hAnsi="Times New Roman" w:cs="Times New Roman"/>
          <w:sz w:val="24"/>
          <w:szCs w:val="24"/>
        </w:rPr>
        <w:t>.</w:t>
      </w:r>
      <w:r w:rsidR="00CE2BF1" w:rsidRPr="00316C06">
        <w:rPr>
          <w:rFonts w:ascii="Times New Roman" w:hAnsi="Times New Roman" w:cs="Times New Roman"/>
          <w:sz w:val="24"/>
          <w:szCs w:val="24"/>
        </w:rPr>
        <w:t xml:space="preserve"> Periodontal classification according to AAP-2018 is </w:t>
      </w:r>
      <w:r w:rsidR="00CE2BF1" w:rsidRPr="00913433">
        <w:rPr>
          <w:rFonts w:ascii="Times New Roman" w:hAnsi="Times New Roman" w:cs="Times New Roman"/>
          <w:sz w:val="24"/>
          <w:szCs w:val="24"/>
        </w:rPr>
        <w:t xml:space="preserve">Stage </w:t>
      </w:r>
      <w:r w:rsidR="00103014" w:rsidRPr="00913433">
        <w:rPr>
          <w:rFonts w:ascii="Times New Roman" w:hAnsi="Times New Roman" w:cs="Times New Roman"/>
          <w:sz w:val="24"/>
          <w:szCs w:val="24"/>
        </w:rPr>
        <w:t>1</w:t>
      </w:r>
      <w:r w:rsidR="0027122F" w:rsidRPr="00913433">
        <w:rPr>
          <w:rFonts w:ascii="Times New Roman" w:hAnsi="Times New Roman" w:cs="Times New Roman"/>
          <w:sz w:val="24"/>
          <w:szCs w:val="24"/>
        </w:rPr>
        <w:t xml:space="preserve"> Grade </w:t>
      </w:r>
      <w:r w:rsidR="00913433">
        <w:rPr>
          <w:rFonts w:ascii="Times New Roman" w:hAnsi="Times New Roman" w:cs="Times New Roman"/>
          <w:sz w:val="24"/>
          <w:szCs w:val="24"/>
        </w:rPr>
        <w:t>A</w:t>
      </w:r>
      <w:r w:rsidR="0027122F" w:rsidRPr="00316C06">
        <w:rPr>
          <w:rFonts w:ascii="Times New Roman" w:hAnsi="Times New Roman" w:cs="Times New Roman"/>
          <w:sz w:val="24"/>
          <w:szCs w:val="24"/>
        </w:rPr>
        <w:t xml:space="preserve">. </w:t>
      </w:r>
    </w:p>
    <w:p w14:paraId="61E18A8C" w14:textId="667CA1FE" w:rsidR="00F75B68" w:rsidRPr="00316C06" w:rsidRDefault="00F75B68"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 xml:space="preserve">ORAL HYGIENE </w:t>
      </w:r>
    </w:p>
    <w:p w14:paraId="16503C55" w14:textId="04769D0C" w:rsidR="00A42988" w:rsidRDefault="0027122F"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t>Initial</w:t>
      </w:r>
      <w:r w:rsidR="003F7162">
        <w:rPr>
          <w:rFonts w:ascii="Times New Roman" w:hAnsi="Times New Roman" w:cs="Times New Roman"/>
          <w:sz w:val="24"/>
          <w:szCs w:val="24"/>
        </w:rPr>
        <w:t xml:space="preserve"> PI </w:t>
      </w:r>
      <w:r w:rsidRPr="00316C06">
        <w:rPr>
          <w:rFonts w:ascii="Times New Roman" w:hAnsi="Times New Roman" w:cs="Times New Roman"/>
          <w:sz w:val="24"/>
          <w:szCs w:val="24"/>
        </w:rPr>
        <w:t>1.2</w:t>
      </w:r>
      <w:r w:rsidR="003F7162">
        <w:rPr>
          <w:rFonts w:ascii="Times New Roman" w:hAnsi="Times New Roman" w:cs="Times New Roman"/>
          <w:sz w:val="24"/>
          <w:szCs w:val="24"/>
        </w:rPr>
        <w:t xml:space="preserve"> fair.</w:t>
      </w:r>
      <w:r w:rsidRPr="00316C06">
        <w:rPr>
          <w:rFonts w:ascii="Times New Roman" w:hAnsi="Times New Roman" w:cs="Times New Roman"/>
          <w:sz w:val="24"/>
          <w:szCs w:val="24"/>
        </w:rPr>
        <w:t xml:space="preserve"> Plaque </w:t>
      </w:r>
      <w:r w:rsidR="00C45436">
        <w:rPr>
          <w:rFonts w:ascii="Times New Roman" w:hAnsi="Times New Roman" w:cs="Times New Roman"/>
          <w:sz w:val="24"/>
          <w:szCs w:val="24"/>
        </w:rPr>
        <w:t>is</w:t>
      </w:r>
      <w:r w:rsidRPr="00316C06">
        <w:rPr>
          <w:rFonts w:ascii="Times New Roman" w:hAnsi="Times New Roman" w:cs="Times New Roman"/>
          <w:sz w:val="24"/>
          <w:szCs w:val="24"/>
        </w:rPr>
        <w:t xml:space="preserve"> mostly located </w:t>
      </w:r>
      <w:r w:rsidR="000746DE" w:rsidRPr="00316C06">
        <w:rPr>
          <w:rFonts w:ascii="Times New Roman" w:hAnsi="Times New Roman" w:cs="Times New Roman"/>
          <w:sz w:val="24"/>
          <w:szCs w:val="24"/>
        </w:rPr>
        <w:t>interproximal</w:t>
      </w:r>
      <w:r w:rsidR="00103014">
        <w:rPr>
          <w:rFonts w:ascii="Times New Roman" w:hAnsi="Times New Roman" w:cs="Times New Roman"/>
          <w:sz w:val="24"/>
          <w:szCs w:val="24"/>
        </w:rPr>
        <w:t xml:space="preserve"> </w:t>
      </w:r>
      <w:r w:rsidR="00C45436">
        <w:rPr>
          <w:rFonts w:ascii="Times New Roman" w:hAnsi="Times New Roman" w:cs="Times New Roman"/>
          <w:sz w:val="24"/>
          <w:szCs w:val="24"/>
        </w:rPr>
        <w:t xml:space="preserve">of the </w:t>
      </w:r>
      <w:r w:rsidRPr="00316C06">
        <w:rPr>
          <w:rFonts w:ascii="Times New Roman" w:hAnsi="Times New Roman" w:cs="Times New Roman"/>
          <w:sz w:val="24"/>
          <w:szCs w:val="24"/>
        </w:rPr>
        <w:t xml:space="preserve">posterior teeth. </w:t>
      </w:r>
      <w:r w:rsidR="00C45436">
        <w:rPr>
          <w:rFonts w:ascii="Times New Roman" w:hAnsi="Times New Roman" w:cs="Times New Roman"/>
          <w:sz w:val="24"/>
          <w:szCs w:val="24"/>
        </w:rPr>
        <w:t>There is l</w:t>
      </w:r>
      <w:r w:rsidR="005716CC">
        <w:rPr>
          <w:rFonts w:ascii="Times New Roman" w:hAnsi="Times New Roman" w:cs="Times New Roman"/>
          <w:sz w:val="24"/>
          <w:szCs w:val="24"/>
        </w:rPr>
        <w:t xml:space="preserve">ocalized moderate staining on the lingual aspect of maxillary anterior teeth. </w:t>
      </w:r>
      <w:r w:rsidRPr="00316C06">
        <w:rPr>
          <w:rFonts w:ascii="Times New Roman" w:hAnsi="Times New Roman" w:cs="Times New Roman"/>
          <w:sz w:val="24"/>
          <w:szCs w:val="24"/>
        </w:rPr>
        <w:t xml:space="preserve">Based on the </w:t>
      </w:r>
      <w:r w:rsidR="005716CC">
        <w:rPr>
          <w:rFonts w:ascii="Times New Roman" w:hAnsi="Times New Roman" w:cs="Times New Roman"/>
          <w:sz w:val="24"/>
          <w:szCs w:val="24"/>
        </w:rPr>
        <w:t>assessment</w:t>
      </w:r>
      <w:r w:rsidRPr="00316C06">
        <w:rPr>
          <w:rFonts w:ascii="Times New Roman" w:hAnsi="Times New Roman" w:cs="Times New Roman"/>
          <w:sz w:val="24"/>
          <w:szCs w:val="24"/>
        </w:rPr>
        <w:t xml:space="preserve"> oral hygiene interventions</w:t>
      </w:r>
      <w:r w:rsidR="005716CC">
        <w:rPr>
          <w:rFonts w:ascii="Times New Roman" w:hAnsi="Times New Roman" w:cs="Times New Roman"/>
          <w:sz w:val="24"/>
          <w:szCs w:val="24"/>
        </w:rPr>
        <w:t xml:space="preserve"> recommended</w:t>
      </w:r>
      <w:r w:rsidRPr="00316C06">
        <w:rPr>
          <w:rFonts w:ascii="Times New Roman" w:hAnsi="Times New Roman" w:cs="Times New Roman"/>
          <w:sz w:val="24"/>
          <w:szCs w:val="24"/>
        </w:rPr>
        <w:t>: use of soft bristled brush</w:t>
      </w:r>
      <w:r w:rsidR="00BA35A7" w:rsidRPr="00316C06">
        <w:rPr>
          <w:rFonts w:ascii="Times New Roman" w:hAnsi="Times New Roman" w:cs="Times New Roman"/>
          <w:sz w:val="24"/>
          <w:szCs w:val="24"/>
        </w:rPr>
        <w:t xml:space="preserve"> or powered toothbrush to </w:t>
      </w:r>
      <w:r w:rsidR="005716CC">
        <w:rPr>
          <w:rFonts w:ascii="Times New Roman" w:hAnsi="Times New Roman" w:cs="Times New Roman"/>
          <w:sz w:val="24"/>
          <w:szCs w:val="24"/>
        </w:rPr>
        <w:t>prevent further destruction of the hard tissue</w:t>
      </w:r>
      <w:r w:rsidR="00C45436">
        <w:rPr>
          <w:rFonts w:ascii="Times New Roman" w:hAnsi="Times New Roman" w:cs="Times New Roman"/>
          <w:sz w:val="24"/>
          <w:szCs w:val="24"/>
        </w:rPr>
        <w:t xml:space="preserve">. </w:t>
      </w:r>
    </w:p>
    <w:p w14:paraId="5B91E624" w14:textId="5D77A9C9" w:rsidR="0027122F" w:rsidRPr="00A42988" w:rsidRDefault="00C45436" w:rsidP="00A4298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Next visit patient was observed using toothbrush and it was determined </w:t>
      </w:r>
      <w:r w:rsidR="000714DC">
        <w:rPr>
          <w:rFonts w:ascii="Times New Roman" w:hAnsi="Times New Roman" w:cs="Times New Roman"/>
          <w:sz w:val="24"/>
          <w:szCs w:val="24"/>
        </w:rPr>
        <w:t>to introduce a new interdental aid-floss. Flossing technique was demonstrated, and patient was observed flossing.</w:t>
      </w:r>
      <w:r w:rsidR="003F7162">
        <w:rPr>
          <w:rFonts w:ascii="Times New Roman" w:hAnsi="Times New Roman" w:cs="Times New Roman"/>
          <w:sz w:val="24"/>
          <w:szCs w:val="24"/>
        </w:rPr>
        <w:t xml:space="preserve"> Second PI 1 Fair.</w:t>
      </w:r>
      <w:r w:rsidR="000714DC">
        <w:rPr>
          <w:rFonts w:ascii="Times New Roman" w:hAnsi="Times New Roman" w:cs="Times New Roman"/>
          <w:sz w:val="24"/>
          <w:szCs w:val="24"/>
        </w:rPr>
        <w:t xml:space="preserve"> </w:t>
      </w:r>
      <w:r w:rsidR="00A42988" w:rsidRPr="003F7162">
        <w:rPr>
          <w:rFonts w:ascii="Times New Roman" w:hAnsi="Times New Roman" w:cs="Times New Roman"/>
          <w:sz w:val="24"/>
          <w:szCs w:val="24"/>
        </w:rPr>
        <w:t xml:space="preserve">Instructed patient to floss twice a day </w:t>
      </w:r>
      <w:r w:rsidR="006D5682" w:rsidRPr="003F7162">
        <w:rPr>
          <w:rFonts w:ascii="Times New Roman" w:hAnsi="Times New Roman" w:cs="Times New Roman"/>
          <w:sz w:val="24"/>
          <w:szCs w:val="24"/>
        </w:rPr>
        <w:t>to remove interproximal plaque</w:t>
      </w:r>
      <w:r w:rsidR="003F7162" w:rsidRPr="003F7162">
        <w:rPr>
          <w:rFonts w:ascii="Times New Roman" w:hAnsi="Times New Roman" w:cs="Times New Roman"/>
          <w:sz w:val="24"/>
          <w:szCs w:val="24"/>
        </w:rPr>
        <w:t>.</w:t>
      </w:r>
      <w:r w:rsidR="006D5682" w:rsidRPr="003F7162">
        <w:rPr>
          <w:rFonts w:ascii="Times New Roman" w:hAnsi="Times New Roman" w:cs="Times New Roman"/>
          <w:sz w:val="24"/>
          <w:szCs w:val="24"/>
        </w:rPr>
        <w:t xml:space="preserve"> </w:t>
      </w:r>
      <w:r w:rsidR="000714DC" w:rsidRPr="00A42988">
        <w:rPr>
          <w:rFonts w:ascii="Times New Roman" w:hAnsi="Times New Roman" w:cs="Times New Roman"/>
          <w:sz w:val="24"/>
          <w:szCs w:val="24"/>
        </w:rPr>
        <w:t>L</w:t>
      </w:r>
      <w:r w:rsidR="00103014" w:rsidRPr="00A42988">
        <w:rPr>
          <w:rFonts w:ascii="Times New Roman" w:hAnsi="Times New Roman" w:cs="Times New Roman"/>
          <w:sz w:val="24"/>
          <w:szCs w:val="24"/>
        </w:rPr>
        <w:t>i</w:t>
      </w:r>
      <w:r w:rsidR="00BA35A7" w:rsidRPr="00A42988">
        <w:rPr>
          <w:rFonts w:ascii="Times New Roman" w:hAnsi="Times New Roman" w:cs="Times New Roman"/>
          <w:sz w:val="24"/>
          <w:szCs w:val="24"/>
        </w:rPr>
        <w:t>sterine</w:t>
      </w:r>
      <w:r w:rsidR="000714DC" w:rsidRPr="00A42988">
        <w:rPr>
          <w:rFonts w:ascii="Times New Roman" w:hAnsi="Times New Roman" w:cs="Times New Roman"/>
          <w:sz w:val="24"/>
          <w:szCs w:val="24"/>
        </w:rPr>
        <w:t xml:space="preserve"> Total Care</w:t>
      </w:r>
      <w:r w:rsidR="00BA35A7" w:rsidRPr="00A42988">
        <w:rPr>
          <w:rFonts w:ascii="Times New Roman" w:hAnsi="Times New Roman" w:cs="Times New Roman"/>
          <w:sz w:val="24"/>
          <w:szCs w:val="24"/>
        </w:rPr>
        <w:t xml:space="preserve"> mouth wash</w:t>
      </w:r>
      <w:r w:rsidR="000714DC" w:rsidRPr="00A42988">
        <w:rPr>
          <w:rFonts w:ascii="Times New Roman" w:hAnsi="Times New Roman" w:cs="Times New Roman"/>
          <w:sz w:val="24"/>
          <w:szCs w:val="24"/>
        </w:rPr>
        <w:t xml:space="preserve"> was introduced</w:t>
      </w:r>
      <w:r w:rsidR="00BA35A7" w:rsidRPr="00A42988">
        <w:rPr>
          <w:rFonts w:ascii="Times New Roman" w:hAnsi="Times New Roman" w:cs="Times New Roman"/>
          <w:sz w:val="24"/>
          <w:szCs w:val="24"/>
        </w:rPr>
        <w:t xml:space="preserve"> to control biofilm formation</w:t>
      </w:r>
      <w:r w:rsidR="002E3DEF" w:rsidRPr="00A42988">
        <w:rPr>
          <w:rFonts w:ascii="Times New Roman" w:hAnsi="Times New Roman" w:cs="Times New Roman"/>
          <w:sz w:val="24"/>
          <w:szCs w:val="24"/>
        </w:rPr>
        <w:t xml:space="preserve"> on the tongue, hard tissue and oral cavity</w:t>
      </w:r>
      <w:r w:rsidR="003F7162">
        <w:rPr>
          <w:rFonts w:ascii="Times New Roman" w:hAnsi="Times New Roman" w:cs="Times New Roman"/>
          <w:sz w:val="24"/>
          <w:szCs w:val="24"/>
        </w:rPr>
        <w:t xml:space="preserve">. </w:t>
      </w:r>
      <w:r w:rsidR="0055285D" w:rsidRPr="00A42988">
        <w:rPr>
          <w:rFonts w:ascii="Times New Roman" w:hAnsi="Times New Roman" w:cs="Times New Roman"/>
          <w:sz w:val="24"/>
          <w:szCs w:val="24"/>
        </w:rPr>
        <w:t>R</w:t>
      </w:r>
      <w:r w:rsidR="001938A8" w:rsidRPr="00A42988">
        <w:rPr>
          <w:rFonts w:ascii="Times New Roman" w:hAnsi="Times New Roman" w:cs="Times New Roman"/>
          <w:sz w:val="24"/>
          <w:szCs w:val="24"/>
        </w:rPr>
        <w:t>ecommend</w:t>
      </w:r>
      <w:r w:rsidR="00913433" w:rsidRPr="00A42988">
        <w:rPr>
          <w:rFonts w:ascii="Times New Roman" w:hAnsi="Times New Roman" w:cs="Times New Roman"/>
          <w:sz w:val="24"/>
          <w:szCs w:val="24"/>
        </w:rPr>
        <w:t>ed</w:t>
      </w:r>
      <w:r w:rsidR="0055285D" w:rsidRPr="00A42988">
        <w:rPr>
          <w:rFonts w:ascii="Times New Roman" w:hAnsi="Times New Roman" w:cs="Times New Roman"/>
          <w:sz w:val="24"/>
          <w:szCs w:val="24"/>
        </w:rPr>
        <w:t xml:space="preserve"> </w:t>
      </w:r>
      <w:r w:rsidR="002E3DEF" w:rsidRPr="00A42988">
        <w:rPr>
          <w:rFonts w:ascii="Times New Roman" w:hAnsi="Times New Roman" w:cs="Times New Roman"/>
          <w:sz w:val="24"/>
          <w:szCs w:val="24"/>
        </w:rPr>
        <w:t xml:space="preserve">patient </w:t>
      </w:r>
      <w:r w:rsidR="0055285D" w:rsidRPr="00A42988">
        <w:rPr>
          <w:rFonts w:ascii="Times New Roman" w:hAnsi="Times New Roman" w:cs="Times New Roman"/>
          <w:sz w:val="24"/>
          <w:szCs w:val="24"/>
        </w:rPr>
        <w:t>change</w:t>
      </w:r>
      <w:r w:rsidR="002E3DEF" w:rsidRPr="00A42988">
        <w:rPr>
          <w:rFonts w:ascii="Times New Roman" w:hAnsi="Times New Roman" w:cs="Times New Roman"/>
          <w:sz w:val="24"/>
          <w:szCs w:val="24"/>
        </w:rPr>
        <w:t xml:space="preserve"> diet such as</w:t>
      </w:r>
      <w:r w:rsidR="0055285D" w:rsidRPr="00A42988">
        <w:rPr>
          <w:rFonts w:ascii="Times New Roman" w:hAnsi="Times New Roman" w:cs="Times New Roman"/>
          <w:sz w:val="24"/>
          <w:szCs w:val="24"/>
        </w:rPr>
        <w:t xml:space="preserve"> a</w:t>
      </w:r>
      <w:r w:rsidR="002E3DEF" w:rsidRPr="00A42988">
        <w:rPr>
          <w:rFonts w:ascii="Times New Roman" w:hAnsi="Times New Roman" w:cs="Times New Roman"/>
          <w:sz w:val="24"/>
          <w:szCs w:val="24"/>
        </w:rPr>
        <w:t xml:space="preserve"> </w:t>
      </w:r>
      <w:r w:rsidR="009457C6" w:rsidRPr="00A42988">
        <w:rPr>
          <w:rFonts w:ascii="Times New Roman" w:hAnsi="Times New Roman" w:cs="Times New Roman"/>
          <w:sz w:val="24"/>
          <w:szCs w:val="24"/>
        </w:rPr>
        <w:t xml:space="preserve">decreased </w:t>
      </w:r>
      <w:r w:rsidR="002E3DEF" w:rsidRPr="00A42988">
        <w:rPr>
          <w:rFonts w:ascii="Times New Roman" w:hAnsi="Times New Roman" w:cs="Times New Roman"/>
          <w:sz w:val="24"/>
          <w:szCs w:val="24"/>
        </w:rPr>
        <w:t>consumption of carbonated drinks</w:t>
      </w:r>
      <w:r w:rsidR="003F7162">
        <w:rPr>
          <w:rFonts w:ascii="Times New Roman" w:hAnsi="Times New Roman" w:cs="Times New Roman"/>
          <w:sz w:val="24"/>
          <w:szCs w:val="24"/>
        </w:rPr>
        <w:t xml:space="preserve"> and decrease the frequency of sugar/refined food consumption</w:t>
      </w:r>
      <w:r w:rsidR="002E3DEF" w:rsidRPr="00A42988">
        <w:rPr>
          <w:rFonts w:ascii="Times New Roman" w:hAnsi="Times New Roman" w:cs="Times New Roman"/>
          <w:sz w:val="24"/>
          <w:szCs w:val="24"/>
        </w:rPr>
        <w:t>.</w:t>
      </w:r>
      <w:r w:rsidR="006D5682">
        <w:rPr>
          <w:rFonts w:ascii="Times New Roman" w:hAnsi="Times New Roman" w:cs="Times New Roman"/>
          <w:sz w:val="24"/>
          <w:szCs w:val="24"/>
        </w:rPr>
        <w:t xml:space="preserve"> </w:t>
      </w:r>
    </w:p>
    <w:p w14:paraId="20CBC8ED" w14:textId="167ACD33" w:rsidR="00F75B68" w:rsidRPr="00316C06" w:rsidRDefault="00F75B68"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RADIOGRAPHS</w:t>
      </w:r>
      <w:r w:rsidR="00BA35A7" w:rsidRPr="00316C06">
        <w:rPr>
          <w:rFonts w:ascii="Times New Roman" w:hAnsi="Times New Roman" w:cs="Times New Roman"/>
          <w:b/>
          <w:bCs/>
          <w:sz w:val="24"/>
          <w:szCs w:val="24"/>
        </w:rPr>
        <w:t xml:space="preserve"> </w:t>
      </w:r>
    </w:p>
    <w:p w14:paraId="6893A99B" w14:textId="208D0FBE" w:rsidR="00316C06" w:rsidRDefault="00BA35A7"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t>HBWs and Pan radiograph</w:t>
      </w:r>
      <w:r w:rsidR="00984CED">
        <w:rPr>
          <w:rFonts w:ascii="Times New Roman" w:hAnsi="Times New Roman" w:cs="Times New Roman"/>
          <w:sz w:val="24"/>
          <w:szCs w:val="24"/>
        </w:rPr>
        <w:t>s</w:t>
      </w:r>
      <w:r w:rsidR="000714DC">
        <w:rPr>
          <w:rFonts w:ascii="Times New Roman" w:hAnsi="Times New Roman" w:cs="Times New Roman"/>
          <w:sz w:val="24"/>
          <w:szCs w:val="24"/>
        </w:rPr>
        <w:t xml:space="preserve"> were </w:t>
      </w:r>
      <w:r w:rsidRPr="00316C06">
        <w:rPr>
          <w:rFonts w:ascii="Times New Roman" w:hAnsi="Times New Roman" w:cs="Times New Roman"/>
          <w:sz w:val="24"/>
          <w:szCs w:val="24"/>
        </w:rPr>
        <w:t xml:space="preserve">recommended to assess caries risk </w:t>
      </w:r>
      <w:r w:rsidR="000714DC">
        <w:rPr>
          <w:rFonts w:ascii="Times New Roman" w:hAnsi="Times New Roman" w:cs="Times New Roman"/>
          <w:sz w:val="24"/>
          <w:szCs w:val="24"/>
        </w:rPr>
        <w:t xml:space="preserve">level </w:t>
      </w:r>
      <w:r w:rsidRPr="00316C06">
        <w:rPr>
          <w:rFonts w:ascii="Times New Roman" w:hAnsi="Times New Roman" w:cs="Times New Roman"/>
          <w:sz w:val="24"/>
          <w:szCs w:val="24"/>
        </w:rPr>
        <w:t xml:space="preserve">and to </w:t>
      </w:r>
      <w:r w:rsidR="00D21354" w:rsidRPr="00316C06">
        <w:rPr>
          <w:rFonts w:ascii="Times New Roman" w:hAnsi="Times New Roman" w:cs="Times New Roman"/>
          <w:sz w:val="24"/>
          <w:szCs w:val="24"/>
        </w:rPr>
        <w:t xml:space="preserve">assess </w:t>
      </w:r>
      <w:r w:rsidR="000714DC">
        <w:rPr>
          <w:rFonts w:ascii="Times New Roman" w:hAnsi="Times New Roman" w:cs="Times New Roman"/>
          <w:sz w:val="24"/>
          <w:szCs w:val="24"/>
        </w:rPr>
        <w:t xml:space="preserve">bone level. </w:t>
      </w:r>
      <w:r w:rsidR="003F7162">
        <w:rPr>
          <w:rFonts w:ascii="Times New Roman" w:hAnsi="Times New Roman" w:cs="Times New Roman"/>
          <w:sz w:val="24"/>
          <w:szCs w:val="24"/>
        </w:rPr>
        <w:t xml:space="preserve">Last dental radiographs were taken on July 2015. </w:t>
      </w:r>
      <w:r w:rsidR="00D21354" w:rsidRPr="00316C06">
        <w:rPr>
          <w:rFonts w:ascii="Times New Roman" w:hAnsi="Times New Roman" w:cs="Times New Roman"/>
          <w:sz w:val="24"/>
          <w:szCs w:val="24"/>
        </w:rPr>
        <w:t xml:space="preserve">HBW radiograph was </w:t>
      </w:r>
      <w:r w:rsidR="003F7162">
        <w:rPr>
          <w:rFonts w:ascii="Times New Roman" w:hAnsi="Times New Roman" w:cs="Times New Roman"/>
          <w:sz w:val="24"/>
          <w:szCs w:val="24"/>
        </w:rPr>
        <w:t>exposed In September 2019 a</w:t>
      </w:r>
      <w:r w:rsidR="00D21354" w:rsidRPr="00316C06">
        <w:rPr>
          <w:rFonts w:ascii="Times New Roman" w:hAnsi="Times New Roman" w:cs="Times New Roman"/>
          <w:sz w:val="24"/>
          <w:szCs w:val="24"/>
        </w:rPr>
        <w:t>nd radiographs reveal</w:t>
      </w:r>
      <w:r w:rsidR="000714DC">
        <w:rPr>
          <w:rFonts w:ascii="Times New Roman" w:hAnsi="Times New Roman" w:cs="Times New Roman"/>
          <w:sz w:val="24"/>
          <w:szCs w:val="24"/>
        </w:rPr>
        <w:t>ed</w:t>
      </w:r>
      <w:r w:rsidR="00D21354" w:rsidRPr="00316C06">
        <w:rPr>
          <w:rFonts w:ascii="Times New Roman" w:hAnsi="Times New Roman" w:cs="Times New Roman"/>
          <w:sz w:val="24"/>
          <w:szCs w:val="24"/>
        </w:rPr>
        <w:t xml:space="preserve"> generalized moderate horizontal alveolar bone resorption on the mandible and generalized moderate vertical bone </w:t>
      </w:r>
      <w:r w:rsidR="00D21354" w:rsidRPr="00913433">
        <w:rPr>
          <w:rFonts w:ascii="Times New Roman" w:hAnsi="Times New Roman" w:cs="Times New Roman"/>
          <w:sz w:val="24"/>
          <w:szCs w:val="24"/>
        </w:rPr>
        <w:t>resorption</w:t>
      </w:r>
      <w:r w:rsidR="00D21354" w:rsidRPr="00316C06">
        <w:rPr>
          <w:rFonts w:ascii="Times New Roman" w:hAnsi="Times New Roman" w:cs="Times New Roman"/>
          <w:sz w:val="24"/>
          <w:szCs w:val="24"/>
        </w:rPr>
        <w:t xml:space="preserve"> on the maxilla. The radiographs revealed bone resorption that is not clinically evident.</w:t>
      </w:r>
      <w:r w:rsidR="003F7162">
        <w:rPr>
          <w:rFonts w:ascii="Times New Roman" w:hAnsi="Times New Roman" w:cs="Times New Roman"/>
          <w:color w:val="FF0000"/>
          <w:sz w:val="24"/>
          <w:szCs w:val="24"/>
        </w:rPr>
        <w:t xml:space="preserve"> </w:t>
      </w:r>
    </w:p>
    <w:p w14:paraId="2CE44A44" w14:textId="0CF9F2DE" w:rsidR="009330F2" w:rsidRDefault="00427A93"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P</w:t>
      </w:r>
      <w:r w:rsidR="00D21354" w:rsidRPr="00316C06">
        <w:rPr>
          <w:rFonts w:ascii="Times New Roman" w:hAnsi="Times New Roman" w:cs="Times New Roman"/>
          <w:b/>
          <w:bCs/>
          <w:sz w:val="24"/>
          <w:szCs w:val="24"/>
        </w:rPr>
        <w:t>roposed treatment plan</w:t>
      </w:r>
      <w:r w:rsidRPr="00316C06">
        <w:rPr>
          <w:rFonts w:ascii="Times New Roman" w:hAnsi="Times New Roman" w:cs="Times New Roman"/>
          <w:b/>
          <w:bCs/>
          <w:sz w:val="24"/>
          <w:szCs w:val="24"/>
        </w:rPr>
        <w:t xml:space="preserve">: </w:t>
      </w:r>
    </w:p>
    <w:p w14:paraId="6BE6F873" w14:textId="12476ACE" w:rsidR="00326F35" w:rsidRPr="00BD2140" w:rsidRDefault="00326F35" w:rsidP="00BD2140">
      <w:pPr>
        <w:pStyle w:val="ListParagraph"/>
        <w:spacing w:line="360" w:lineRule="auto"/>
        <w:rPr>
          <w:rFonts w:ascii="Times New Roman" w:hAnsi="Times New Roman" w:cs="Times New Roman"/>
          <w:sz w:val="24"/>
          <w:szCs w:val="24"/>
        </w:rPr>
      </w:pPr>
      <w:r w:rsidRPr="00BD2140">
        <w:rPr>
          <w:rFonts w:ascii="Times New Roman" w:hAnsi="Times New Roman" w:cs="Times New Roman"/>
          <w:sz w:val="24"/>
          <w:szCs w:val="24"/>
        </w:rPr>
        <w:t xml:space="preserve">Treatment plan was </w:t>
      </w:r>
      <w:r w:rsidR="003F7162">
        <w:rPr>
          <w:rFonts w:ascii="Times New Roman" w:hAnsi="Times New Roman" w:cs="Times New Roman"/>
          <w:sz w:val="24"/>
          <w:szCs w:val="24"/>
        </w:rPr>
        <w:t>formulated,</w:t>
      </w:r>
      <w:r w:rsidRPr="006D5682">
        <w:rPr>
          <w:rFonts w:ascii="Times New Roman" w:hAnsi="Times New Roman" w:cs="Times New Roman"/>
          <w:color w:val="FF0000"/>
          <w:sz w:val="24"/>
          <w:szCs w:val="24"/>
        </w:rPr>
        <w:t xml:space="preserve"> </w:t>
      </w:r>
      <w:r w:rsidRPr="00BD2140">
        <w:rPr>
          <w:rFonts w:ascii="Times New Roman" w:hAnsi="Times New Roman" w:cs="Times New Roman"/>
          <w:sz w:val="24"/>
          <w:szCs w:val="24"/>
        </w:rPr>
        <w:t xml:space="preserve">proposed, and signed by the patient. </w:t>
      </w:r>
    </w:p>
    <w:p w14:paraId="5596FBEF" w14:textId="27C13997" w:rsidR="009330F2" w:rsidRPr="00316C06" w:rsidRDefault="009330F2"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t>V</w:t>
      </w:r>
      <w:r w:rsidR="00427A93" w:rsidRPr="00316C06">
        <w:rPr>
          <w:rFonts w:ascii="Times New Roman" w:hAnsi="Times New Roman" w:cs="Times New Roman"/>
          <w:sz w:val="24"/>
          <w:szCs w:val="24"/>
        </w:rPr>
        <w:t xml:space="preserve">isit 1 </w:t>
      </w:r>
      <w:r w:rsidR="003F7162">
        <w:rPr>
          <w:rFonts w:ascii="Times New Roman" w:hAnsi="Times New Roman" w:cs="Times New Roman"/>
          <w:sz w:val="24"/>
          <w:szCs w:val="24"/>
        </w:rPr>
        <w:t>PI: 1.2 Fair</w:t>
      </w:r>
      <w:r w:rsidR="009936B6" w:rsidRPr="009936B6">
        <w:rPr>
          <w:rFonts w:ascii="Times New Roman" w:hAnsi="Times New Roman" w:cs="Times New Roman"/>
          <w:color w:val="FF0000"/>
          <w:sz w:val="24"/>
          <w:szCs w:val="24"/>
        </w:rPr>
        <w:t xml:space="preserve"> </w:t>
      </w:r>
      <w:r w:rsidR="00427A93" w:rsidRPr="00316C06">
        <w:rPr>
          <w:rFonts w:ascii="Times New Roman" w:hAnsi="Times New Roman" w:cs="Times New Roman"/>
          <w:sz w:val="24"/>
          <w:szCs w:val="24"/>
        </w:rPr>
        <w:t>(post-assessment) powered assisted toothbrush, interdental brush</w:t>
      </w:r>
      <w:r w:rsidR="000714DC">
        <w:rPr>
          <w:rFonts w:ascii="Times New Roman" w:hAnsi="Times New Roman" w:cs="Times New Roman"/>
          <w:sz w:val="24"/>
          <w:szCs w:val="24"/>
        </w:rPr>
        <w:t>,</w:t>
      </w:r>
      <w:r w:rsidR="00427A93" w:rsidRPr="00316C06">
        <w:rPr>
          <w:rFonts w:ascii="Times New Roman" w:hAnsi="Times New Roman" w:cs="Times New Roman"/>
          <w:sz w:val="24"/>
          <w:szCs w:val="24"/>
        </w:rPr>
        <w:t xml:space="preserve"> UR quadrant debridement</w:t>
      </w:r>
      <w:r w:rsidRPr="00316C06">
        <w:rPr>
          <w:rFonts w:ascii="Times New Roman" w:hAnsi="Times New Roman" w:cs="Times New Roman"/>
          <w:sz w:val="24"/>
          <w:szCs w:val="24"/>
        </w:rPr>
        <w:t>,</w:t>
      </w:r>
      <w:r w:rsidR="00427A93" w:rsidRPr="00316C06">
        <w:rPr>
          <w:rFonts w:ascii="Times New Roman" w:hAnsi="Times New Roman" w:cs="Times New Roman"/>
          <w:sz w:val="24"/>
          <w:szCs w:val="24"/>
        </w:rPr>
        <w:t xml:space="preserve"> application of topical benzocaine 20%.</w:t>
      </w:r>
    </w:p>
    <w:p w14:paraId="18E35006" w14:textId="14E556F3" w:rsidR="009330F2" w:rsidRPr="00316C06" w:rsidRDefault="00427A93"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t xml:space="preserve">Visit 2 </w:t>
      </w:r>
      <w:r w:rsidR="00A5087E">
        <w:rPr>
          <w:rFonts w:ascii="Times New Roman" w:hAnsi="Times New Roman" w:cs="Times New Roman"/>
          <w:sz w:val="24"/>
          <w:szCs w:val="24"/>
        </w:rPr>
        <w:t>PI: 1 Fair</w:t>
      </w:r>
      <w:r w:rsidR="009936B6" w:rsidRPr="009936B6">
        <w:rPr>
          <w:rFonts w:ascii="Times New Roman" w:hAnsi="Times New Roman" w:cs="Times New Roman"/>
          <w:color w:val="FF0000"/>
          <w:sz w:val="24"/>
          <w:szCs w:val="24"/>
        </w:rPr>
        <w:t xml:space="preserve"> </w:t>
      </w:r>
      <w:r w:rsidR="009330F2" w:rsidRPr="00316C06">
        <w:rPr>
          <w:rFonts w:ascii="Times New Roman" w:hAnsi="Times New Roman" w:cs="Times New Roman"/>
          <w:sz w:val="24"/>
          <w:szCs w:val="24"/>
        </w:rPr>
        <w:t>introduce</w:t>
      </w:r>
      <w:r w:rsidRPr="00316C06">
        <w:rPr>
          <w:rFonts w:ascii="Times New Roman" w:hAnsi="Times New Roman" w:cs="Times New Roman"/>
          <w:sz w:val="24"/>
          <w:szCs w:val="24"/>
        </w:rPr>
        <w:t xml:space="preserve"> </w:t>
      </w:r>
      <w:r w:rsidR="000219C1">
        <w:rPr>
          <w:rFonts w:ascii="Times New Roman" w:hAnsi="Times New Roman" w:cs="Times New Roman"/>
          <w:sz w:val="24"/>
          <w:szCs w:val="24"/>
        </w:rPr>
        <w:t>flossing technique</w:t>
      </w:r>
      <w:r w:rsidRPr="00316C06">
        <w:rPr>
          <w:rFonts w:ascii="Times New Roman" w:hAnsi="Times New Roman" w:cs="Times New Roman"/>
          <w:sz w:val="24"/>
          <w:szCs w:val="24"/>
        </w:rPr>
        <w:t xml:space="preserve">, UL and LL quadrant debridement, </w:t>
      </w:r>
      <w:r w:rsidR="009330F2" w:rsidRPr="00316C06">
        <w:rPr>
          <w:rFonts w:ascii="Times New Roman" w:hAnsi="Times New Roman" w:cs="Times New Roman"/>
          <w:sz w:val="24"/>
          <w:szCs w:val="24"/>
        </w:rPr>
        <w:t>topical benzocaine 20</w:t>
      </w:r>
      <w:r w:rsidR="003F7162">
        <w:rPr>
          <w:rFonts w:ascii="Times New Roman" w:hAnsi="Times New Roman" w:cs="Times New Roman"/>
          <w:sz w:val="24"/>
          <w:szCs w:val="24"/>
        </w:rPr>
        <w:t>%</w:t>
      </w:r>
      <w:r w:rsidR="009330F2" w:rsidRPr="00316C06">
        <w:rPr>
          <w:rFonts w:ascii="Times New Roman" w:hAnsi="Times New Roman" w:cs="Times New Roman"/>
          <w:sz w:val="24"/>
          <w:szCs w:val="24"/>
        </w:rPr>
        <w:t>.</w:t>
      </w:r>
    </w:p>
    <w:p w14:paraId="1D9E27CC" w14:textId="1CF24E1C" w:rsidR="009330F2" w:rsidRPr="00316C06" w:rsidRDefault="009330F2" w:rsidP="00BD2140">
      <w:pPr>
        <w:pStyle w:val="ListParagraph"/>
        <w:spacing w:line="360" w:lineRule="auto"/>
        <w:rPr>
          <w:rFonts w:ascii="Times New Roman" w:hAnsi="Times New Roman" w:cs="Times New Roman"/>
          <w:b/>
          <w:bCs/>
          <w:sz w:val="24"/>
          <w:szCs w:val="24"/>
        </w:rPr>
      </w:pPr>
      <w:r w:rsidRPr="00316C06">
        <w:rPr>
          <w:rFonts w:ascii="Times New Roman" w:hAnsi="Times New Roman" w:cs="Times New Roman"/>
          <w:sz w:val="24"/>
          <w:szCs w:val="24"/>
        </w:rPr>
        <w:t>Visit 3:</w:t>
      </w:r>
      <w:r w:rsidR="00A5087E">
        <w:rPr>
          <w:rFonts w:ascii="Times New Roman" w:hAnsi="Times New Roman" w:cs="Times New Roman"/>
          <w:sz w:val="24"/>
          <w:szCs w:val="24"/>
        </w:rPr>
        <w:t xml:space="preserve"> PI 1 </w:t>
      </w:r>
      <w:r w:rsidRPr="00316C06">
        <w:rPr>
          <w:rFonts w:ascii="Times New Roman" w:hAnsi="Times New Roman" w:cs="Times New Roman"/>
          <w:sz w:val="24"/>
          <w:szCs w:val="24"/>
        </w:rPr>
        <w:t xml:space="preserve">introduce </w:t>
      </w:r>
      <w:r w:rsidR="000219C1">
        <w:rPr>
          <w:rFonts w:ascii="Times New Roman" w:hAnsi="Times New Roman" w:cs="Times New Roman"/>
          <w:sz w:val="24"/>
          <w:szCs w:val="24"/>
        </w:rPr>
        <w:t>mouth rinse</w:t>
      </w:r>
      <w:r w:rsidRPr="00316C06">
        <w:rPr>
          <w:rFonts w:ascii="Times New Roman" w:hAnsi="Times New Roman" w:cs="Times New Roman"/>
          <w:sz w:val="24"/>
          <w:szCs w:val="24"/>
        </w:rPr>
        <w:t>, digital BWS radiographs, LR quadrant debridement, engine polishing, topical fluoride application.</w:t>
      </w:r>
      <w:r w:rsidRPr="00316C06">
        <w:rPr>
          <w:rFonts w:ascii="Times New Roman" w:hAnsi="Times New Roman" w:cs="Times New Roman"/>
          <w:b/>
          <w:bCs/>
          <w:sz w:val="24"/>
          <w:szCs w:val="24"/>
        </w:rPr>
        <w:t xml:space="preserve"> </w:t>
      </w:r>
    </w:p>
    <w:p w14:paraId="7B1C7181" w14:textId="77777777" w:rsidR="002B433F" w:rsidRDefault="009330F2"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lastRenderedPageBreak/>
        <w:t xml:space="preserve">During the initial visit patient felt discomfort during probing and </w:t>
      </w:r>
      <w:r w:rsidR="000219C1">
        <w:rPr>
          <w:rFonts w:ascii="Times New Roman" w:hAnsi="Times New Roman" w:cs="Times New Roman"/>
          <w:sz w:val="24"/>
          <w:szCs w:val="24"/>
        </w:rPr>
        <w:t xml:space="preserve">topical </w:t>
      </w:r>
      <w:r w:rsidRPr="00316C06">
        <w:rPr>
          <w:rFonts w:ascii="Times New Roman" w:hAnsi="Times New Roman" w:cs="Times New Roman"/>
          <w:sz w:val="24"/>
          <w:szCs w:val="24"/>
        </w:rPr>
        <w:t xml:space="preserve">benzocaine 20% </w:t>
      </w:r>
      <w:r w:rsidR="000219C1">
        <w:rPr>
          <w:rFonts w:ascii="Times New Roman" w:hAnsi="Times New Roman" w:cs="Times New Roman"/>
          <w:sz w:val="24"/>
          <w:szCs w:val="24"/>
        </w:rPr>
        <w:t xml:space="preserve">was applied </w:t>
      </w:r>
      <w:r w:rsidRPr="00316C06">
        <w:rPr>
          <w:rFonts w:ascii="Times New Roman" w:hAnsi="Times New Roman" w:cs="Times New Roman"/>
          <w:sz w:val="24"/>
          <w:szCs w:val="24"/>
        </w:rPr>
        <w:t>to manage the discomfort. Interdental brush samples given so the patient can try it before purchasing. Powered assisted toothbrush recommended to control pressure.</w:t>
      </w:r>
    </w:p>
    <w:p w14:paraId="3C9568D2" w14:textId="45F23029" w:rsidR="00D21354" w:rsidRPr="00316C06" w:rsidRDefault="000219C1" w:rsidP="00BD214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During the initial visit p</w:t>
      </w:r>
      <w:r w:rsidR="00992528" w:rsidRPr="00316C06">
        <w:rPr>
          <w:rFonts w:ascii="Times New Roman" w:hAnsi="Times New Roman" w:cs="Times New Roman"/>
          <w:sz w:val="24"/>
          <w:szCs w:val="24"/>
        </w:rPr>
        <w:t>atient was educated about risk factors related to periodontitis such as irreversible bone loss and deep pockets. Hands on demonstration of</w:t>
      </w:r>
      <w:r w:rsidR="00A5087E">
        <w:rPr>
          <w:rFonts w:ascii="Times New Roman" w:hAnsi="Times New Roman" w:cs="Times New Roman"/>
          <w:sz w:val="24"/>
          <w:szCs w:val="24"/>
        </w:rPr>
        <w:t xml:space="preserve"> Bass</w:t>
      </w:r>
      <w:r w:rsidR="00992528" w:rsidRPr="007B529C">
        <w:rPr>
          <w:rFonts w:ascii="Times New Roman" w:hAnsi="Times New Roman" w:cs="Times New Roman"/>
          <w:color w:val="FF0000"/>
          <w:sz w:val="24"/>
          <w:szCs w:val="24"/>
        </w:rPr>
        <w:t xml:space="preserve"> </w:t>
      </w:r>
      <w:r w:rsidR="00992528" w:rsidRPr="00316C06">
        <w:rPr>
          <w:rFonts w:ascii="Times New Roman" w:hAnsi="Times New Roman" w:cs="Times New Roman"/>
          <w:sz w:val="24"/>
          <w:szCs w:val="24"/>
        </w:rPr>
        <w:t xml:space="preserve">method was provided to assist in accessing biofilm. Educated the patient about the etiology </w:t>
      </w:r>
      <w:r w:rsidR="00316C06" w:rsidRPr="00316C06">
        <w:rPr>
          <w:rFonts w:ascii="Times New Roman" w:hAnsi="Times New Roman" w:cs="Times New Roman"/>
          <w:sz w:val="24"/>
          <w:szCs w:val="24"/>
        </w:rPr>
        <w:t xml:space="preserve">of calculus formation. 4 BWS radiographs recommended to assess bone loss. </w:t>
      </w:r>
      <w:r>
        <w:rPr>
          <w:rFonts w:ascii="Times New Roman" w:hAnsi="Times New Roman" w:cs="Times New Roman"/>
          <w:sz w:val="24"/>
          <w:szCs w:val="24"/>
        </w:rPr>
        <w:t>Risks of high blood pressure was explained and patient was suggested to exercise and modify his diet.</w:t>
      </w:r>
      <w:r w:rsidR="008F5F23">
        <w:rPr>
          <w:rFonts w:ascii="Times New Roman" w:hAnsi="Times New Roman" w:cs="Times New Roman"/>
          <w:sz w:val="24"/>
          <w:szCs w:val="24"/>
        </w:rPr>
        <w:t xml:space="preserve"> </w:t>
      </w:r>
      <w:r w:rsidR="008F5F23" w:rsidRPr="008F5F23">
        <w:rPr>
          <w:rFonts w:ascii="Times New Roman" w:hAnsi="Times New Roman" w:cs="Times New Roman"/>
          <w:sz w:val="24"/>
          <w:szCs w:val="24"/>
        </w:rPr>
        <w:t>During the follow up visits it was noted that patient was interested in the interventions that was introduced to him. Samples of interdental care products were given to try and on the follow up visit</w:t>
      </w:r>
      <w:r w:rsidR="00A5087E">
        <w:rPr>
          <w:rFonts w:ascii="Times New Roman" w:hAnsi="Times New Roman" w:cs="Times New Roman"/>
          <w:sz w:val="24"/>
          <w:szCs w:val="24"/>
        </w:rPr>
        <w:t>, the</w:t>
      </w:r>
      <w:r w:rsidR="008F5F23" w:rsidRPr="008F5F23">
        <w:rPr>
          <w:rFonts w:ascii="Times New Roman" w:hAnsi="Times New Roman" w:cs="Times New Roman"/>
          <w:sz w:val="24"/>
          <w:szCs w:val="24"/>
        </w:rPr>
        <w:t xml:space="preserve"> patient said he really enjoyed trying different products and finding the one that</w:t>
      </w:r>
      <w:r w:rsidR="00A5087E">
        <w:rPr>
          <w:rFonts w:ascii="Times New Roman" w:hAnsi="Times New Roman" w:cs="Times New Roman"/>
          <w:sz w:val="24"/>
          <w:szCs w:val="24"/>
        </w:rPr>
        <w:t xml:space="preserve"> suited</w:t>
      </w:r>
      <w:r w:rsidR="008F5F23" w:rsidRPr="007B529C">
        <w:rPr>
          <w:rFonts w:ascii="Times New Roman" w:hAnsi="Times New Roman" w:cs="Times New Roman"/>
          <w:color w:val="FF0000"/>
          <w:sz w:val="24"/>
          <w:szCs w:val="24"/>
        </w:rPr>
        <w:t xml:space="preserve"> </w:t>
      </w:r>
      <w:r w:rsidR="008F5F23" w:rsidRPr="008F5F23">
        <w:rPr>
          <w:rFonts w:ascii="Times New Roman" w:hAnsi="Times New Roman" w:cs="Times New Roman"/>
          <w:sz w:val="24"/>
          <w:szCs w:val="24"/>
        </w:rPr>
        <w:t>him the best. The patient seemed more interested in his oral health as treatment progressed. He started flossing/brushing twice a day as recommended with the interdental brush that was suggested.</w:t>
      </w:r>
      <w:r w:rsidR="007B529C">
        <w:rPr>
          <w:rFonts w:ascii="Times New Roman" w:hAnsi="Times New Roman" w:cs="Times New Roman"/>
          <w:sz w:val="24"/>
          <w:szCs w:val="24"/>
        </w:rPr>
        <w:t xml:space="preserve"> </w:t>
      </w:r>
    </w:p>
    <w:p w14:paraId="0296F662" w14:textId="6A1198ED" w:rsidR="00D21354" w:rsidRPr="00CD332C" w:rsidRDefault="00D21354" w:rsidP="00BD2140">
      <w:pPr>
        <w:pStyle w:val="ListParagraph"/>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b. Any medical, social or psychological factors which impacted OR could impact on</w:t>
      </w:r>
      <w:r w:rsidR="00CD332C">
        <w:rPr>
          <w:rFonts w:ascii="Times New Roman" w:hAnsi="Times New Roman" w:cs="Times New Roman"/>
          <w:b/>
          <w:bCs/>
          <w:sz w:val="24"/>
          <w:szCs w:val="24"/>
        </w:rPr>
        <w:t xml:space="preserve"> </w:t>
      </w:r>
      <w:r w:rsidRPr="00CD332C">
        <w:rPr>
          <w:rFonts w:ascii="Times New Roman" w:hAnsi="Times New Roman" w:cs="Times New Roman"/>
          <w:b/>
          <w:bCs/>
          <w:sz w:val="24"/>
          <w:szCs w:val="24"/>
        </w:rPr>
        <w:t>the treatment?</w:t>
      </w:r>
    </w:p>
    <w:p w14:paraId="591CB534" w14:textId="1AA52CB9" w:rsidR="00C419B4" w:rsidRDefault="00560A10" w:rsidP="00BD214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According to American Dental Association, h</w:t>
      </w:r>
      <w:r w:rsidRPr="00560A10">
        <w:rPr>
          <w:rFonts w:ascii="Times New Roman" w:hAnsi="Times New Roman" w:cs="Times New Roman"/>
          <w:sz w:val="24"/>
          <w:szCs w:val="24"/>
        </w:rPr>
        <w:t>ypertension is</w:t>
      </w:r>
      <w:r w:rsidR="008F5F23">
        <w:rPr>
          <w:rFonts w:ascii="Times New Roman" w:hAnsi="Times New Roman" w:cs="Times New Roman"/>
          <w:sz w:val="24"/>
          <w:szCs w:val="24"/>
        </w:rPr>
        <w:t xml:space="preserve"> a</w:t>
      </w:r>
      <w:r w:rsidR="008F5F23" w:rsidRPr="00560A10">
        <w:rPr>
          <w:rFonts w:ascii="Times New Roman" w:hAnsi="Times New Roman" w:cs="Times New Roman"/>
          <w:sz w:val="24"/>
          <w:szCs w:val="24"/>
        </w:rPr>
        <w:t xml:space="preserve"> </w:t>
      </w:r>
      <w:r w:rsidR="008F5F23">
        <w:rPr>
          <w:rFonts w:ascii="Times New Roman" w:hAnsi="Times New Roman" w:cs="Times New Roman"/>
          <w:sz w:val="24"/>
          <w:szCs w:val="24"/>
        </w:rPr>
        <w:t>common</w:t>
      </w:r>
      <w:r>
        <w:rPr>
          <w:rFonts w:ascii="Times New Roman" w:hAnsi="Times New Roman" w:cs="Times New Roman"/>
          <w:sz w:val="24"/>
          <w:szCs w:val="24"/>
        </w:rPr>
        <w:t xml:space="preserve"> </w:t>
      </w:r>
      <w:r w:rsidR="00C419B4">
        <w:rPr>
          <w:rFonts w:ascii="Times New Roman" w:hAnsi="Times New Roman" w:cs="Times New Roman"/>
          <w:sz w:val="24"/>
          <w:szCs w:val="24"/>
        </w:rPr>
        <w:t xml:space="preserve">cardiovascular </w:t>
      </w:r>
      <w:r w:rsidR="00C419B4" w:rsidRPr="00560A10">
        <w:rPr>
          <w:rFonts w:ascii="Times New Roman" w:hAnsi="Times New Roman" w:cs="Times New Roman"/>
          <w:sz w:val="24"/>
          <w:szCs w:val="24"/>
        </w:rPr>
        <w:t>condition</w:t>
      </w:r>
      <w:r>
        <w:rPr>
          <w:rFonts w:ascii="Times New Roman" w:hAnsi="Times New Roman" w:cs="Times New Roman"/>
          <w:sz w:val="24"/>
          <w:szCs w:val="24"/>
        </w:rPr>
        <w:t xml:space="preserve"> and it is vital to measure blood pressure during dental appointments. Medication that is taken to manage hypertension may have adverse effects on the oral tissue</w:t>
      </w:r>
      <w:r w:rsidR="00400F8E">
        <w:rPr>
          <w:rFonts w:ascii="Times New Roman" w:hAnsi="Times New Roman" w:cs="Times New Roman"/>
          <w:sz w:val="24"/>
          <w:szCs w:val="24"/>
        </w:rPr>
        <w:t xml:space="preserve"> such as xerostomia, gingival hyperplasia.</w:t>
      </w:r>
      <w:r w:rsidR="00A5087E">
        <w:rPr>
          <w:rFonts w:ascii="Times New Roman" w:hAnsi="Times New Roman" w:cs="Times New Roman"/>
          <w:sz w:val="24"/>
          <w:szCs w:val="24"/>
        </w:rPr>
        <w:t xml:space="preserve"> A d</w:t>
      </w:r>
      <w:r w:rsidR="00400F8E">
        <w:rPr>
          <w:rFonts w:ascii="Times New Roman" w:hAnsi="Times New Roman" w:cs="Times New Roman"/>
          <w:sz w:val="24"/>
          <w:szCs w:val="24"/>
        </w:rPr>
        <w:t xml:space="preserve">ental hygienist who is </w:t>
      </w:r>
      <w:r w:rsidR="008F5F23">
        <w:rPr>
          <w:rFonts w:ascii="Times New Roman" w:hAnsi="Times New Roman" w:cs="Times New Roman"/>
          <w:sz w:val="24"/>
          <w:szCs w:val="24"/>
        </w:rPr>
        <w:t>knowledgeable</w:t>
      </w:r>
      <w:r w:rsidR="00400F8E">
        <w:rPr>
          <w:rFonts w:ascii="Times New Roman" w:hAnsi="Times New Roman" w:cs="Times New Roman"/>
          <w:sz w:val="24"/>
          <w:szCs w:val="24"/>
        </w:rPr>
        <w:t xml:space="preserve"> about adverse effects of </w:t>
      </w:r>
      <w:r w:rsidR="008F5F23">
        <w:rPr>
          <w:rFonts w:ascii="Times New Roman" w:hAnsi="Times New Roman" w:cs="Times New Roman"/>
          <w:sz w:val="24"/>
          <w:szCs w:val="24"/>
        </w:rPr>
        <w:t>antihypertensive</w:t>
      </w:r>
      <w:r w:rsidR="00400F8E">
        <w:rPr>
          <w:rFonts w:ascii="Times New Roman" w:hAnsi="Times New Roman" w:cs="Times New Roman"/>
          <w:sz w:val="24"/>
          <w:szCs w:val="24"/>
        </w:rPr>
        <w:t xml:space="preserve"> medication can suggest drinking of more water to manage xerostomia and suggest surgical removal of gingival overgrowth to </w:t>
      </w:r>
      <w:r w:rsidR="008F5F23">
        <w:rPr>
          <w:rFonts w:ascii="Times New Roman" w:hAnsi="Times New Roman" w:cs="Times New Roman"/>
          <w:sz w:val="24"/>
          <w:szCs w:val="24"/>
        </w:rPr>
        <w:t>temporarily</w:t>
      </w:r>
      <w:r w:rsidR="00400F8E">
        <w:rPr>
          <w:rFonts w:ascii="Times New Roman" w:hAnsi="Times New Roman" w:cs="Times New Roman"/>
          <w:sz w:val="24"/>
          <w:szCs w:val="24"/>
        </w:rPr>
        <w:t xml:space="preserve"> rel</w:t>
      </w:r>
      <w:r w:rsidR="008F5F23">
        <w:rPr>
          <w:rFonts w:ascii="Times New Roman" w:hAnsi="Times New Roman" w:cs="Times New Roman"/>
          <w:sz w:val="24"/>
          <w:szCs w:val="24"/>
        </w:rPr>
        <w:t>ieve the symptoms.</w:t>
      </w:r>
      <w:r>
        <w:rPr>
          <w:rFonts w:ascii="Times New Roman" w:hAnsi="Times New Roman" w:cs="Times New Roman"/>
          <w:sz w:val="24"/>
          <w:szCs w:val="24"/>
        </w:rPr>
        <w:t xml:space="preserve"> Some medication such as local anesthesia </w:t>
      </w:r>
      <w:r w:rsidR="00C419B4">
        <w:rPr>
          <w:rFonts w:ascii="Times New Roman" w:hAnsi="Times New Roman" w:cs="Times New Roman"/>
          <w:sz w:val="24"/>
          <w:szCs w:val="24"/>
        </w:rPr>
        <w:t xml:space="preserve">that is </w:t>
      </w:r>
      <w:r w:rsidR="00A5087E">
        <w:rPr>
          <w:rFonts w:ascii="Times New Roman" w:hAnsi="Times New Roman" w:cs="Times New Roman"/>
          <w:sz w:val="24"/>
          <w:szCs w:val="24"/>
        </w:rPr>
        <w:t>utilized</w:t>
      </w:r>
      <w:r w:rsidR="00466CD1" w:rsidRPr="00466CD1">
        <w:rPr>
          <w:rFonts w:ascii="Times New Roman" w:hAnsi="Times New Roman" w:cs="Times New Roman"/>
          <w:color w:val="FF0000"/>
          <w:sz w:val="24"/>
          <w:szCs w:val="24"/>
        </w:rPr>
        <w:t xml:space="preserve"> </w:t>
      </w:r>
      <w:r w:rsidR="00C419B4">
        <w:rPr>
          <w:rFonts w:ascii="Times New Roman" w:hAnsi="Times New Roman" w:cs="Times New Roman"/>
          <w:sz w:val="24"/>
          <w:szCs w:val="24"/>
        </w:rPr>
        <w:t>during dental visits may be contraindicated to</w:t>
      </w:r>
      <w:r w:rsidR="00A5087E">
        <w:rPr>
          <w:rFonts w:ascii="Times New Roman" w:hAnsi="Times New Roman" w:cs="Times New Roman"/>
          <w:sz w:val="24"/>
          <w:szCs w:val="24"/>
        </w:rPr>
        <w:t xml:space="preserve"> for</w:t>
      </w:r>
      <w:r w:rsidR="00C419B4">
        <w:rPr>
          <w:rFonts w:ascii="Times New Roman" w:hAnsi="Times New Roman" w:cs="Times New Roman"/>
          <w:sz w:val="24"/>
          <w:szCs w:val="24"/>
        </w:rPr>
        <w:t xml:space="preserve"> patients who have hypertension due to possible increase in heart rate and blood pressure. Therefore, it is vital to have</w:t>
      </w:r>
      <w:r w:rsidR="00A5087E">
        <w:rPr>
          <w:rFonts w:ascii="Times New Roman" w:hAnsi="Times New Roman" w:cs="Times New Roman"/>
          <w:sz w:val="24"/>
          <w:szCs w:val="24"/>
        </w:rPr>
        <w:t xml:space="preserve"> a</w:t>
      </w:r>
      <w:r w:rsidR="00466CD1">
        <w:rPr>
          <w:rFonts w:ascii="Times New Roman" w:hAnsi="Times New Roman" w:cs="Times New Roman"/>
          <w:sz w:val="24"/>
          <w:szCs w:val="24"/>
        </w:rPr>
        <w:t xml:space="preserve"> </w:t>
      </w:r>
      <w:r w:rsidR="00A55C64" w:rsidRPr="00315255">
        <w:rPr>
          <w:rFonts w:ascii="Times New Roman" w:hAnsi="Times New Roman" w:cs="Times New Roman"/>
          <w:sz w:val="24"/>
          <w:szCs w:val="24"/>
        </w:rPr>
        <w:t>thorough</w:t>
      </w:r>
      <w:r w:rsidR="00A55C64">
        <w:rPr>
          <w:rFonts w:ascii="Times New Roman" w:hAnsi="Times New Roman" w:cs="Times New Roman"/>
          <w:sz w:val="24"/>
          <w:szCs w:val="24"/>
        </w:rPr>
        <w:t xml:space="preserve"> </w:t>
      </w:r>
      <w:r w:rsidR="00C419B4">
        <w:rPr>
          <w:rFonts w:ascii="Times New Roman" w:hAnsi="Times New Roman" w:cs="Times New Roman"/>
          <w:sz w:val="24"/>
          <w:szCs w:val="24"/>
        </w:rPr>
        <w:t xml:space="preserve">review of medical history and avoid vasoconstrictor containing medication during the visit. </w:t>
      </w:r>
      <w:r w:rsidR="00400F8E">
        <w:rPr>
          <w:rFonts w:ascii="Times New Roman" w:hAnsi="Times New Roman" w:cs="Times New Roman"/>
          <w:sz w:val="24"/>
          <w:szCs w:val="24"/>
        </w:rPr>
        <w:t>Because patient may have been anxious or due to “white coat” hypertension effect, patient</w:t>
      </w:r>
      <w:r w:rsidR="008F5F23">
        <w:rPr>
          <w:rFonts w:ascii="Times New Roman" w:hAnsi="Times New Roman" w:cs="Times New Roman"/>
          <w:sz w:val="24"/>
          <w:szCs w:val="24"/>
        </w:rPr>
        <w:t>’</w:t>
      </w:r>
      <w:r w:rsidR="00400F8E">
        <w:rPr>
          <w:rFonts w:ascii="Times New Roman" w:hAnsi="Times New Roman" w:cs="Times New Roman"/>
          <w:sz w:val="24"/>
          <w:szCs w:val="24"/>
        </w:rPr>
        <w:t>s blood pressure was measured twice, and each</w:t>
      </w:r>
      <w:r w:rsidR="008F5F23">
        <w:rPr>
          <w:rFonts w:ascii="Times New Roman" w:hAnsi="Times New Roman" w:cs="Times New Roman"/>
          <w:sz w:val="24"/>
          <w:szCs w:val="24"/>
        </w:rPr>
        <w:t xml:space="preserve"> time in the</w:t>
      </w:r>
      <w:r w:rsidR="00400F8E">
        <w:rPr>
          <w:rFonts w:ascii="Times New Roman" w:hAnsi="Times New Roman" w:cs="Times New Roman"/>
          <w:sz w:val="24"/>
          <w:szCs w:val="24"/>
        </w:rPr>
        <w:t xml:space="preserve"> follow up </w:t>
      </w:r>
      <w:r w:rsidR="008F5F23">
        <w:rPr>
          <w:rFonts w:ascii="Times New Roman" w:hAnsi="Times New Roman" w:cs="Times New Roman"/>
          <w:sz w:val="24"/>
          <w:szCs w:val="24"/>
        </w:rPr>
        <w:t>visits</w:t>
      </w:r>
      <w:r w:rsidR="00400F8E">
        <w:rPr>
          <w:rFonts w:ascii="Times New Roman" w:hAnsi="Times New Roman" w:cs="Times New Roman"/>
          <w:sz w:val="24"/>
          <w:szCs w:val="24"/>
        </w:rPr>
        <w:t>. After physician</w:t>
      </w:r>
      <w:r w:rsidR="008F5F23">
        <w:rPr>
          <w:rFonts w:ascii="Times New Roman" w:hAnsi="Times New Roman" w:cs="Times New Roman"/>
          <w:sz w:val="24"/>
          <w:szCs w:val="24"/>
        </w:rPr>
        <w:t>’</w:t>
      </w:r>
      <w:r w:rsidR="00400F8E">
        <w:rPr>
          <w:rFonts w:ascii="Times New Roman" w:hAnsi="Times New Roman" w:cs="Times New Roman"/>
          <w:sz w:val="24"/>
          <w:szCs w:val="24"/>
        </w:rPr>
        <w:t xml:space="preserve">s evaluation, it was determined that the patient has high blood pressure but the physician suggested non-medicated treatment first due to young age. Patient stated that he started eating healthier food and running in the morning and in </w:t>
      </w:r>
      <w:r w:rsidR="00400F8E">
        <w:rPr>
          <w:rFonts w:ascii="Times New Roman" w:hAnsi="Times New Roman" w:cs="Times New Roman"/>
          <w:sz w:val="24"/>
          <w:szCs w:val="24"/>
        </w:rPr>
        <w:lastRenderedPageBreak/>
        <w:t>the consequent visits his blood pressure measurement readings improved</w:t>
      </w:r>
      <w:sdt>
        <w:sdtPr>
          <w:rPr>
            <w:rFonts w:ascii="Times New Roman" w:hAnsi="Times New Roman" w:cs="Times New Roman"/>
            <w:sz w:val="24"/>
            <w:szCs w:val="24"/>
          </w:rPr>
          <w:id w:val="1867170019"/>
          <w:citation/>
        </w:sdtPr>
        <w:sdtEndPr/>
        <w:sdtContent>
          <w:r w:rsidR="00BD2140">
            <w:rPr>
              <w:rFonts w:ascii="Times New Roman" w:hAnsi="Times New Roman" w:cs="Times New Roman"/>
              <w:sz w:val="24"/>
              <w:szCs w:val="24"/>
            </w:rPr>
            <w:fldChar w:fldCharType="begin"/>
          </w:r>
          <w:r w:rsidR="00BD2140">
            <w:rPr>
              <w:rFonts w:ascii="Times New Roman" w:hAnsi="Times New Roman" w:cs="Times New Roman"/>
              <w:sz w:val="24"/>
              <w:szCs w:val="24"/>
            </w:rPr>
            <w:instrText xml:space="preserve"> CITATION Dep20 \l 1033 </w:instrText>
          </w:r>
          <w:r w:rsidR="00BD2140">
            <w:rPr>
              <w:rFonts w:ascii="Times New Roman" w:hAnsi="Times New Roman" w:cs="Times New Roman"/>
              <w:sz w:val="24"/>
              <w:szCs w:val="24"/>
            </w:rPr>
            <w:fldChar w:fldCharType="separate"/>
          </w:r>
          <w:r w:rsidR="00BD2140">
            <w:rPr>
              <w:rFonts w:ascii="Times New Roman" w:hAnsi="Times New Roman" w:cs="Times New Roman"/>
              <w:noProof/>
              <w:sz w:val="24"/>
              <w:szCs w:val="24"/>
            </w:rPr>
            <w:t xml:space="preserve"> </w:t>
          </w:r>
          <w:r w:rsidR="00BD2140" w:rsidRPr="00BD2140">
            <w:rPr>
              <w:rFonts w:ascii="Times New Roman" w:hAnsi="Times New Roman" w:cs="Times New Roman"/>
              <w:noProof/>
              <w:sz w:val="24"/>
              <w:szCs w:val="24"/>
            </w:rPr>
            <w:t>(Department of Scientific Information, 2020)</w:t>
          </w:r>
          <w:r w:rsidR="00BD2140">
            <w:rPr>
              <w:rFonts w:ascii="Times New Roman" w:hAnsi="Times New Roman" w:cs="Times New Roman"/>
              <w:sz w:val="24"/>
              <w:szCs w:val="24"/>
            </w:rPr>
            <w:fldChar w:fldCharType="end"/>
          </w:r>
        </w:sdtContent>
      </w:sdt>
      <w:r w:rsidR="00BD2140">
        <w:rPr>
          <w:rFonts w:ascii="Times New Roman" w:hAnsi="Times New Roman" w:cs="Times New Roman"/>
          <w:sz w:val="24"/>
          <w:szCs w:val="24"/>
        </w:rPr>
        <w:t>.</w:t>
      </w:r>
    </w:p>
    <w:p w14:paraId="464C54B2" w14:textId="64F2769E" w:rsidR="00F75B68" w:rsidRPr="00316C06" w:rsidRDefault="00F75B68" w:rsidP="00BD2140">
      <w:pPr>
        <w:pStyle w:val="ListParagraph"/>
        <w:numPr>
          <w:ilvl w:val="0"/>
          <w:numId w:val="1"/>
        </w:numPr>
        <w:spacing w:line="360" w:lineRule="auto"/>
        <w:rPr>
          <w:rFonts w:ascii="Times New Roman" w:hAnsi="Times New Roman" w:cs="Times New Roman"/>
          <w:b/>
          <w:bCs/>
          <w:sz w:val="24"/>
          <w:szCs w:val="24"/>
        </w:rPr>
      </w:pPr>
      <w:r w:rsidRPr="00316C06">
        <w:rPr>
          <w:rFonts w:ascii="Times New Roman" w:hAnsi="Times New Roman" w:cs="Times New Roman"/>
          <w:b/>
          <w:bCs/>
          <w:sz w:val="24"/>
          <w:szCs w:val="24"/>
        </w:rPr>
        <w:t>REFLECTION</w:t>
      </w:r>
    </w:p>
    <w:p w14:paraId="170C76B7" w14:textId="77777777" w:rsidR="008F5F23" w:rsidRDefault="008F5F23" w:rsidP="00BD214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If I had a chance, </w:t>
      </w:r>
      <w:r w:rsidRPr="008F5F23">
        <w:rPr>
          <w:rFonts w:ascii="Times New Roman" w:hAnsi="Times New Roman" w:cs="Times New Roman"/>
          <w:sz w:val="24"/>
          <w:szCs w:val="24"/>
        </w:rPr>
        <w:t xml:space="preserve">I would make slight changes to the treatment plan because now I am more knowledgeable about different types of toothpaste, mouth rinses, and floss. Having knowledge about active ingredients of different products, I would make individualized suggestions about products. </w:t>
      </w:r>
    </w:p>
    <w:p w14:paraId="2BCB026D" w14:textId="3B396FFD" w:rsidR="008C2000" w:rsidRDefault="005B6D73" w:rsidP="00BD2140">
      <w:pPr>
        <w:pStyle w:val="ListParagraph"/>
        <w:spacing w:line="360" w:lineRule="auto"/>
        <w:rPr>
          <w:rFonts w:ascii="Times New Roman" w:hAnsi="Times New Roman" w:cs="Times New Roman"/>
          <w:sz w:val="24"/>
          <w:szCs w:val="24"/>
        </w:rPr>
      </w:pPr>
      <w:r w:rsidRPr="00316C06">
        <w:rPr>
          <w:rFonts w:ascii="Times New Roman" w:hAnsi="Times New Roman" w:cs="Times New Roman"/>
          <w:sz w:val="24"/>
          <w:szCs w:val="24"/>
        </w:rPr>
        <w:t>Unfortunately, I was not able to accomplish everything that I had planned due to schools closing.</w:t>
      </w:r>
      <w:r w:rsidR="008F5F23">
        <w:rPr>
          <w:rFonts w:ascii="Times New Roman" w:hAnsi="Times New Roman" w:cs="Times New Roman"/>
          <w:sz w:val="24"/>
          <w:szCs w:val="24"/>
        </w:rPr>
        <w:t xml:space="preserve"> </w:t>
      </w:r>
      <w:r w:rsidRPr="00316C06">
        <w:rPr>
          <w:rFonts w:ascii="Times New Roman" w:hAnsi="Times New Roman" w:cs="Times New Roman"/>
          <w:sz w:val="24"/>
          <w:szCs w:val="24"/>
        </w:rPr>
        <w:t>I really enjoyed scaling and when I was able to scale off some piece of calculus I demonstrated it to my patient so he can visualize what I was explaining to him. He was both surprised and happy to get those pieces of calculus removed.</w:t>
      </w:r>
      <w:r w:rsidR="00D21354" w:rsidRPr="00316C06">
        <w:rPr>
          <w:rFonts w:ascii="Times New Roman" w:hAnsi="Times New Roman" w:cs="Times New Roman"/>
          <w:b/>
          <w:bCs/>
          <w:sz w:val="24"/>
          <w:szCs w:val="24"/>
        </w:rPr>
        <w:t xml:space="preserve"> </w:t>
      </w:r>
      <w:r w:rsidR="00D21354" w:rsidRPr="00316C06">
        <w:rPr>
          <w:rFonts w:ascii="Times New Roman" w:hAnsi="Times New Roman" w:cs="Times New Roman"/>
          <w:sz w:val="24"/>
          <w:szCs w:val="24"/>
        </w:rPr>
        <w:t xml:space="preserve">Reflecting on </w:t>
      </w:r>
      <w:r w:rsidRPr="00316C06">
        <w:rPr>
          <w:rFonts w:ascii="Times New Roman" w:hAnsi="Times New Roman" w:cs="Times New Roman"/>
          <w:sz w:val="24"/>
          <w:szCs w:val="24"/>
        </w:rPr>
        <w:t>my</w:t>
      </w:r>
      <w:r w:rsidR="00D21354" w:rsidRPr="00316C06">
        <w:rPr>
          <w:rFonts w:ascii="Times New Roman" w:hAnsi="Times New Roman" w:cs="Times New Roman"/>
          <w:sz w:val="24"/>
          <w:szCs w:val="24"/>
        </w:rPr>
        <w:t xml:space="preserve"> clinical treatment and faculty feedback, </w:t>
      </w:r>
      <w:r w:rsidRPr="00316C06">
        <w:rPr>
          <w:rFonts w:ascii="Times New Roman" w:hAnsi="Times New Roman" w:cs="Times New Roman"/>
          <w:sz w:val="24"/>
          <w:szCs w:val="24"/>
        </w:rPr>
        <w:t>I was lost during classification of periodontal disease. Since it was recently introduced and changing of staging during different visits by the faculty</w:t>
      </w:r>
      <w:r w:rsidR="008F5F23">
        <w:rPr>
          <w:rFonts w:ascii="Times New Roman" w:hAnsi="Times New Roman" w:cs="Times New Roman"/>
          <w:sz w:val="24"/>
          <w:szCs w:val="24"/>
        </w:rPr>
        <w:t>,</w:t>
      </w:r>
      <w:r w:rsidRPr="00316C06">
        <w:rPr>
          <w:rFonts w:ascii="Times New Roman" w:hAnsi="Times New Roman" w:cs="Times New Roman"/>
          <w:sz w:val="24"/>
          <w:szCs w:val="24"/>
        </w:rPr>
        <w:t xml:space="preserve"> I</w:t>
      </w:r>
      <w:r w:rsidR="00427A93" w:rsidRPr="00316C06">
        <w:rPr>
          <w:rFonts w:ascii="Times New Roman" w:hAnsi="Times New Roman" w:cs="Times New Roman"/>
          <w:sz w:val="24"/>
          <w:szCs w:val="24"/>
        </w:rPr>
        <w:t xml:space="preserve"> was confused how to classify periodontal disease.</w:t>
      </w:r>
      <w:r w:rsidR="00466CD1">
        <w:rPr>
          <w:rFonts w:ascii="Times New Roman" w:hAnsi="Times New Roman" w:cs="Times New Roman"/>
          <w:sz w:val="24"/>
          <w:szCs w:val="24"/>
        </w:rPr>
        <w:t xml:space="preserve"> </w:t>
      </w:r>
      <w:r w:rsidR="00BD2140">
        <w:rPr>
          <w:rFonts w:ascii="Times New Roman" w:hAnsi="Times New Roman" w:cs="Times New Roman"/>
          <w:sz w:val="24"/>
          <w:szCs w:val="24"/>
        </w:rPr>
        <w:t xml:space="preserve">I did not know how to record gingival margin and bleeding on probing on the computer which could have helped me to calculate CAL and classify the periodontal disease. </w:t>
      </w:r>
      <w:r w:rsidR="00427A93" w:rsidRPr="00316C06">
        <w:rPr>
          <w:rFonts w:ascii="Times New Roman" w:hAnsi="Times New Roman" w:cs="Times New Roman"/>
          <w:sz w:val="24"/>
          <w:szCs w:val="24"/>
        </w:rPr>
        <w:t>I reviewed the classification at a glance and steps to classify periodontal disease and I think I understand it now. I feel like</w:t>
      </w:r>
      <w:r w:rsidR="00575164">
        <w:rPr>
          <w:rFonts w:ascii="Times New Roman" w:hAnsi="Times New Roman" w:cs="Times New Roman"/>
          <w:sz w:val="24"/>
          <w:szCs w:val="24"/>
        </w:rPr>
        <w:t xml:space="preserve"> the</w:t>
      </w:r>
      <w:r w:rsidR="00427A93" w:rsidRPr="00316C06">
        <w:rPr>
          <w:rFonts w:ascii="Times New Roman" w:hAnsi="Times New Roman" w:cs="Times New Roman"/>
          <w:sz w:val="24"/>
          <w:szCs w:val="24"/>
        </w:rPr>
        <w:t xml:space="preserve"> more patients and experience</w:t>
      </w:r>
      <w:r w:rsidR="00A5087E">
        <w:rPr>
          <w:rFonts w:ascii="Times New Roman" w:hAnsi="Times New Roman" w:cs="Times New Roman"/>
          <w:sz w:val="24"/>
          <w:szCs w:val="24"/>
        </w:rPr>
        <w:t xml:space="preserve"> we</w:t>
      </w:r>
      <w:r w:rsidR="00466CD1">
        <w:rPr>
          <w:rFonts w:ascii="Times New Roman" w:hAnsi="Times New Roman" w:cs="Times New Roman"/>
          <w:sz w:val="24"/>
          <w:szCs w:val="24"/>
        </w:rPr>
        <w:t xml:space="preserve"> </w:t>
      </w:r>
      <w:r w:rsidR="00427A93" w:rsidRPr="00316C06">
        <w:rPr>
          <w:rFonts w:ascii="Times New Roman" w:hAnsi="Times New Roman" w:cs="Times New Roman"/>
          <w:sz w:val="24"/>
          <w:szCs w:val="24"/>
        </w:rPr>
        <w:t xml:space="preserve">have, </w:t>
      </w:r>
      <w:r w:rsidR="00F7400A">
        <w:rPr>
          <w:rFonts w:ascii="Times New Roman" w:hAnsi="Times New Roman" w:cs="Times New Roman"/>
          <w:sz w:val="24"/>
          <w:szCs w:val="24"/>
        </w:rPr>
        <w:t xml:space="preserve">the </w:t>
      </w:r>
      <w:r w:rsidR="00427A93" w:rsidRPr="00316C06">
        <w:rPr>
          <w:rFonts w:ascii="Times New Roman" w:hAnsi="Times New Roman" w:cs="Times New Roman"/>
          <w:sz w:val="24"/>
          <w:szCs w:val="24"/>
        </w:rPr>
        <w:t>easier it will be to classify the disease.</w:t>
      </w:r>
      <w:r w:rsidRPr="00316C06">
        <w:rPr>
          <w:rFonts w:ascii="Times New Roman" w:hAnsi="Times New Roman" w:cs="Times New Roman"/>
          <w:b/>
          <w:bCs/>
          <w:sz w:val="24"/>
          <w:szCs w:val="24"/>
        </w:rPr>
        <w:t xml:space="preserve"> </w:t>
      </w:r>
      <w:r w:rsidR="00C664A4" w:rsidRPr="00316C06">
        <w:rPr>
          <w:rFonts w:ascii="Times New Roman" w:hAnsi="Times New Roman" w:cs="Times New Roman"/>
          <w:sz w:val="24"/>
          <w:szCs w:val="24"/>
        </w:rPr>
        <w:t>He was my first patient</w:t>
      </w:r>
      <w:r w:rsidR="00F7400A">
        <w:rPr>
          <w:rFonts w:ascii="Times New Roman" w:hAnsi="Times New Roman" w:cs="Times New Roman"/>
          <w:sz w:val="24"/>
          <w:szCs w:val="24"/>
        </w:rPr>
        <w:t xml:space="preserve"> and</w:t>
      </w:r>
      <w:r w:rsidR="00C664A4" w:rsidRPr="00316C06">
        <w:rPr>
          <w:rFonts w:ascii="Times New Roman" w:hAnsi="Times New Roman" w:cs="Times New Roman"/>
          <w:sz w:val="24"/>
          <w:szCs w:val="24"/>
        </w:rPr>
        <w:t xml:space="preserve"> I was both excited and scared. I learned a lot from this experience. I was confident to give him advice</w:t>
      </w:r>
      <w:r w:rsidR="00A5087E">
        <w:rPr>
          <w:rFonts w:ascii="Times New Roman" w:hAnsi="Times New Roman" w:cs="Times New Roman"/>
          <w:sz w:val="24"/>
          <w:szCs w:val="24"/>
        </w:rPr>
        <w:t xml:space="preserve">s </w:t>
      </w:r>
      <w:r w:rsidR="00C664A4" w:rsidRPr="00316C06">
        <w:rPr>
          <w:rFonts w:ascii="Times New Roman" w:hAnsi="Times New Roman" w:cs="Times New Roman"/>
          <w:sz w:val="24"/>
          <w:szCs w:val="24"/>
        </w:rPr>
        <w:t>on interdental care and brushing techniques. I also informed him about effects of high blood pressure and importance of monitoring and staying on top of it. The most important lea</w:t>
      </w:r>
      <w:r w:rsidR="00F7400A">
        <w:rPr>
          <w:rFonts w:ascii="Times New Roman" w:hAnsi="Times New Roman" w:cs="Times New Roman"/>
          <w:sz w:val="24"/>
          <w:szCs w:val="24"/>
        </w:rPr>
        <w:t>r</w:t>
      </w:r>
      <w:r w:rsidR="00C664A4" w:rsidRPr="00316C06">
        <w:rPr>
          <w:rFonts w:ascii="Times New Roman" w:hAnsi="Times New Roman" w:cs="Times New Roman"/>
          <w:sz w:val="24"/>
          <w:szCs w:val="24"/>
        </w:rPr>
        <w:t xml:space="preserve">ning experience was motivating my patient to maintain good oral health and to monitor </w:t>
      </w:r>
      <w:r w:rsidR="00BD2140">
        <w:rPr>
          <w:rFonts w:ascii="Times New Roman" w:hAnsi="Times New Roman" w:cs="Times New Roman"/>
          <w:sz w:val="24"/>
          <w:szCs w:val="24"/>
        </w:rPr>
        <w:t xml:space="preserve">general health. </w:t>
      </w:r>
    </w:p>
    <w:p w14:paraId="57B6C6F0" w14:textId="19FADC67" w:rsidR="00466CD1" w:rsidRDefault="00466CD1" w:rsidP="00BD2140">
      <w:pPr>
        <w:pStyle w:val="ListParagraph"/>
        <w:spacing w:line="360" w:lineRule="auto"/>
        <w:rPr>
          <w:rFonts w:ascii="Times New Roman" w:hAnsi="Times New Roman" w:cs="Times New Roman"/>
          <w:sz w:val="24"/>
          <w:szCs w:val="24"/>
        </w:rPr>
      </w:pPr>
    </w:p>
    <w:p w14:paraId="2E0FD3A2" w14:textId="3036BAE1" w:rsidR="00BD2140" w:rsidRDefault="00BD2140" w:rsidP="00BD2140">
      <w:pPr>
        <w:pStyle w:val="ListParagraph"/>
        <w:spacing w:line="360" w:lineRule="auto"/>
        <w:rPr>
          <w:rFonts w:ascii="Times New Roman" w:hAnsi="Times New Roman" w:cs="Times New Roman"/>
          <w:sz w:val="24"/>
          <w:szCs w:val="24"/>
        </w:rPr>
      </w:pPr>
    </w:p>
    <w:p w14:paraId="3EAC1916" w14:textId="6B4B488A" w:rsidR="00BD2140" w:rsidRDefault="00BD2140" w:rsidP="00BD2140">
      <w:pPr>
        <w:pStyle w:val="ListParagraph"/>
        <w:spacing w:line="360" w:lineRule="auto"/>
        <w:rPr>
          <w:rFonts w:ascii="Times New Roman" w:hAnsi="Times New Roman" w:cs="Times New Roman"/>
          <w:sz w:val="24"/>
          <w:szCs w:val="24"/>
        </w:rPr>
      </w:pPr>
    </w:p>
    <w:p w14:paraId="422AD762" w14:textId="0095B12F" w:rsidR="00BD2140" w:rsidRDefault="00BD2140" w:rsidP="00BD2140">
      <w:pPr>
        <w:pStyle w:val="ListParagraph"/>
        <w:spacing w:line="360" w:lineRule="auto"/>
        <w:rPr>
          <w:rFonts w:ascii="Times New Roman" w:hAnsi="Times New Roman" w:cs="Times New Roman"/>
          <w:sz w:val="24"/>
          <w:szCs w:val="24"/>
        </w:rPr>
      </w:pPr>
    </w:p>
    <w:p w14:paraId="09BAFEBE" w14:textId="65CB6802" w:rsidR="00BD2140" w:rsidRDefault="00BD2140" w:rsidP="00BD2140">
      <w:pPr>
        <w:pStyle w:val="ListParagraph"/>
        <w:spacing w:line="360" w:lineRule="auto"/>
        <w:rPr>
          <w:rFonts w:ascii="Times New Roman" w:hAnsi="Times New Roman" w:cs="Times New Roman"/>
          <w:sz w:val="24"/>
          <w:szCs w:val="24"/>
        </w:rPr>
      </w:pPr>
    </w:p>
    <w:p w14:paraId="476207C7" w14:textId="16D146CB" w:rsidR="00BD2140" w:rsidRDefault="00BD2140" w:rsidP="00BD2140">
      <w:pPr>
        <w:pStyle w:val="ListParagraph"/>
        <w:spacing w:line="360" w:lineRule="auto"/>
        <w:rPr>
          <w:rFonts w:ascii="Times New Roman" w:hAnsi="Times New Roman" w:cs="Times New Roman"/>
          <w:sz w:val="24"/>
          <w:szCs w:val="24"/>
        </w:rPr>
      </w:pPr>
    </w:p>
    <w:p w14:paraId="7595A9FE" w14:textId="09A763B9" w:rsidR="00BD2140" w:rsidRDefault="00BD2140" w:rsidP="00BD2140">
      <w:pPr>
        <w:pStyle w:val="ListParagraph"/>
        <w:spacing w:line="360" w:lineRule="auto"/>
        <w:rPr>
          <w:rFonts w:ascii="Times New Roman" w:hAnsi="Times New Roman" w:cs="Times New Roman"/>
          <w:sz w:val="24"/>
          <w:szCs w:val="24"/>
        </w:rPr>
      </w:pPr>
    </w:p>
    <w:p w14:paraId="75A959CA" w14:textId="7CE69350" w:rsidR="00BD2140" w:rsidRDefault="00BD2140" w:rsidP="00BD2140">
      <w:pPr>
        <w:pStyle w:val="ListParagraph"/>
        <w:spacing w:line="360" w:lineRule="auto"/>
        <w:rPr>
          <w:rFonts w:ascii="Times New Roman" w:hAnsi="Times New Roman" w:cs="Times New Roman"/>
          <w:sz w:val="24"/>
          <w:szCs w:val="24"/>
        </w:rPr>
      </w:pPr>
    </w:p>
    <w:p w14:paraId="34AE6ADC" w14:textId="77777777" w:rsidR="00BD2140" w:rsidRDefault="00BD2140" w:rsidP="00BD2140">
      <w:pPr>
        <w:pStyle w:val="ListParagraph"/>
        <w:spacing w:line="36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834367601"/>
        <w:docPartObj>
          <w:docPartGallery w:val="Bibliographies"/>
          <w:docPartUnique/>
        </w:docPartObj>
      </w:sdtPr>
      <w:sdtEndPr/>
      <w:sdtContent>
        <w:p w14:paraId="55874C2B" w14:textId="4901137B" w:rsidR="00BD2140" w:rsidRDefault="00BD2140">
          <w:pPr>
            <w:pStyle w:val="Heading1"/>
          </w:pPr>
          <w:r>
            <w:t>Bibliography</w:t>
          </w:r>
        </w:p>
        <w:sdt>
          <w:sdtPr>
            <w:id w:val="111145805"/>
            <w:bibliography/>
          </w:sdtPr>
          <w:sdtEndPr/>
          <w:sdtContent>
            <w:p w14:paraId="0DD169B4" w14:textId="77777777" w:rsidR="00BD2140" w:rsidRDefault="00BD2140" w:rsidP="00BD2140">
              <w:pPr>
                <w:pStyle w:val="Bibliography"/>
                <w:ind w:left="720" w:hanging="720"/>
                <w:rPr>
                  <w:noProof/>
                  <w:sz w:val="24"/>
                  <w:szCs w:val="24"/>
                </w:rPr>
              </w:pPr>
              <w:r>
                <w:fldChar w:fldCharType="begin"/>
              </w:r>
              <w:r>
                <w:instrText xml:space="preserve"> BIBLIOGRAPHY </w:instrText>
              </w:r>
              <w:r>
                <w:fldChar w:fldCharType="separate"/>
              </w:r>
              <w:r>
                <w:rPr>
                  <w:noProof/>
                </w:rPr>
                <w:t xml:space="preserve">Department of Scientific Information, E. S. (2020, July 29). </w:t>
              </w:r>
              <w:r>
                <w:rPr>
                  <w:i/>
                  <w:iCs/>
                  <w:noProof/>
                </w:rPr>
                <w:t>ADA American Dental Association</w:t>
              </w:r>
              <w:r>
                <w:rPr>
                  <w:noProof/>
                </w:rPr>
                <w:t>. Retrieved from ADA Web site: https://www.ada.org/en/member-center/oral-health-topics/hypertension</w:t>
              </w:r>
            </w:p>
            <w:p w14:paraId="4282025C" w14:textId="18F9FA39" w:rsidR="00BD2140" w:rsidRDefault="00BD2140" w:rsidP="00BD2140">
              <w:r>
                <w:rPr>
                  <w:b/>
                  <w:bCs/>
                  <w:noProof/>
                </w:rPr>
                <w:fldChar w:fldCharType="end"/>
              </w:r>
            </w:p>
          </w:sdtContent>
        </w:sdt>
      </w:sdtContent>
    </w:sdt>
    <w:p w14:paraId="08976712" w14:textId="77777777" w:rsidR="00BD2140" w:rsidRDefault="00BD2140" w:rsidP="00BD2140">
      <w:pPr>
        <w:pStyle w:val="ListParagraph"/>
        <w:spacing w:line="360" w:lineRule="auto"/>
      </w:pPr>
    </w:p>
    <w:p w14:paraId="44D71314" w14:textId="77777777" w:rsidR="00925182" w:rsidRDefault="00925182" w:rsidP="00BD2140">
      <w:pPr>
        <w:spacing w:line="480" w:lineRule="auto"/>
      </w:pPr>
    </w:p>
    <w:sectPr w:rsidR="0092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77B71"/>
    <w:multiLevelType w:val="hybridMultilevel"/>
    <w:tmpl w:val="DAFC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82"/>
    <w:rsid w:val="00006920"/>
    <w:rsid w:val="000219C1"/>
    <w:rsid w:val="00024D73"/>
    <w:rsid w:val="000714DC"/>
    <w:rsid w:val="000746DE"/>
    <w:rsid w:val="000B4E13"/>
    <w:rsid w:val="000D6381"/>
    <w:rsid w:val="00103014"/>
    <w:rsid w:val="001255EA"/>
    <w:rsid w:val="001938A8"/>
    <w:rsid w:val="0027122F"/>
    <w:rsid w:val="002B433F"/>
    <w:rsid w:val="002E3DEF"/>
    <w:rsid w:val="00315255"/>
    <w:rsid w:val="00316C06"/>
    <w:rsid w:val="00326F35"/>
    <w:rsid w:val="003A05AE"/>
    <w:rsid w:val="003F7162"/>
    <w:rsid w:val="00400F8E"/>
    <w:rsid w:val="00427A93"/>
    <w:rsid w:val="00466CD1"/>
    <w:rsid w:val="00500DFF"/>
    <w:rsid w:val="0055285D"/>
    <w:rsid w:val="00560A10"/>
    <w:rsid w:val="005716CC"/>
    <w:rsid w:val="00575164"/>
    <w:rsid w:val="005B6D73"/>
    <w:rsid w:val="006D5682"/>
    <w:rsid w:val="007B529C"/>
    <w:rsid w:val="007F3BA5"/>
    <w:rsid w:val="008C2000"/>
    <w:rsid w:val="008F5F23"/>
    <w:rsid w:val="00912469"/>
    <w:rsid w:val="00913433"/>
    <w:rsid w:val="00925182"/>
    <w:rsid w:val="009330F2"/>
    <w:rsid w:val="009457C6"/>
    <w:rsid w:val="00984CED"/>
    <w:rsid w:val="00992528"/>
    <w:rsid w:val="009936B6"/>
    <w:rsid w:val="009F20F9"/>
    <w:rsid w:val="00A42988"/>
    <w:rsid w:val="00A5087E"/>
    <w:rsid w:val="00A55C64"/>
    <w:rsid w:val="00AD1ED8"/>
    <w:rsid w:val="00AF4488"/>
    <w:rsid w:val="00BA183D"/>
    <w:rsid w:val="00BA35A7"/>
    <w:rsid w:val="00BD2140"/>
    <w:rsid w:val="00C06487"/>
    <w:rsid w:val="00C23719"/>
    <w:rsid w:val="00C378DE"/>
    <w:rsid w:val="00C419B4"/>
    <w:rsid w:val="00C45436"/>
    <w:rsid w:val="00C664A4"/>
    <w:rsid w:val="00CC2FF6"/>
    <w:rsid w:val="00CD332C"/>
    <w:rsid w:val="00CE2BF1"/>
    <w:rsid w:val="00D21354"/>
    <w:rsid w:val="00DB33C1"/>
    <w:rsid w:val="00DD377F"/>
    <w:rsid w:val="00ED3F31"/>
    <w:rsid w:val="00F7400A"/>
    <w:rsid w:val="00F75B68"/>
    <w:rsid w:val="00FA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E884"/>
  <w15:chartTrackingRefBased/>
  <w15:docId w15:val="{71F7250E-FD60-4B7F-A2AE-3CCF0B01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82"/>
    <w:pPr>
      <w:ind w:left="720"/>
      <w:contextualSpacing/>
    </w:pPr>
  </w:style>
  <w:style w:type="character" w:customStyle="1" w:styleId="Heading1Char">
    <w:name w:val="Heading 1 Char"/>
    <w:basedOn w:val="DefaultParagraphFont"/>
    <w:link w:val="Heading1"/>
    <w:uiPriority w:val="9"/>
    <w:rsid w:val="00BD214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D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3278">
      <w:bodyDiv w:val="1"/>
      <w:marLeft w:val="0"/>
      <w:marRight w:val="0"/>
      <w:marTop w:val="0"/>
      <w:marBottom w:val="0"/>
      <w:divBdr>
        <w:top w:val="none" w:sz="0" w:space="0" w:color="auto"/>
        <w:left w:val="none" w:sz="0" w:space="0" w:color="auto"/>
        <w:bottom w:val="none" w:sz="0" w:space="0" w:color="auto"/>
        <w:right w:val="none" w:sz="0" w:space="0" w:color="auto"/>
      </w:divBdr>
    </w:div>
    <w:div w:id="854880061">
      <w:bodyDiv w:val="1"/>
      <w:marLeft w:val="0"/>
      <w:marRight w:val="0"/>
      <w:marTop w:val="0"/>
      <w:marBottom w:val="0"/>
      <w:divBdr>
        <w:top w:val="none" w:sz="0" w:space="0" w:color="auto"/>
        <w:left w:val="none" w:sz="0" w:space="0" w:color="auto"/>
        <w:bottom w:val="none" w:sz="0" w:space="0" w:color="auto"/>
        <w:right w:val="none" w:sz="0" w:space="0" w:color="auto"/>
      </w:divBdr>
    </w:div>
    <w:div w:id="17862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Dep20</b:Tag>
    <b:SourceType>InternetSite</b:SourceType>
    <b:Guid>{4C079E92-DFD6-4D5A-B4CB-E65D9296ED42}</b:Guid>
    <b:Title>ADA American Dental Association</b:Title>
    <b:Year>2020</b:Year>
    <b:Author>
      <b:Author>
        <b:NameList>
          <b:Person>
            <b:Last>Department of Scientific Information</b:Last>
            <b:First>Evidence</b:First>
            <b:Middle>Synthesis &amp; Translation Research, ADA Science &amp; Research Institute, LLC.</b:Middle>
          </b:Person>
        </b:NameList>
      </b:Author>
    </b:Author>
    <b:InternetSiteTitle>ADA Web site</b:InternetSiteTitle>
    <b:Month>July</b:Month>
    <b:Day>29</b:Day>
    <b:URL>https://www.ada.org/en/member-center/oral-health-topics/hypertension</b:URL>
    <b:RefOrder>1</b:RefOrder>
  </b:Source>
</b:Sources>
</file>

<file path=customXml/itemProps1.xml><?xml version="1.0" encoding="utf-8"?>
<ds:datastoreItem xmlns:ds="http://schemas.openxmlformats.org/officeDocument/2006/customXml" ds:itemID="{3448B0D3-D342-4009-840D-8E313291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Edris Falana</dc:creator>
  <cp:keywords/>
  <dc:description/>
  <cp:lastModifiedBy>Olya Hamrayeva</cp:lastModifiedBy>
  <cp:revision>4</cp:revision>
  <dcterms:created xsi:type="dcterms:W3CDTF">2020-10-19T00:45:00Z</dcterms:created>
  <dcterms:modified xsi:type="dcterms:W3CDTF">2021-02-16T17:40:00Z</dcterms:modified>
</cp:coreProperties>
</file>