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A66" w:rsidRPr="00CC61E4" w:rsidRDefault="00EF3A66" w:rsidP="00EF3A66">
      <w:pPr>
        <w:spacing w:line="480" w:lineRule="auto"/>
        <w:ind w:right="144"/>
        <w:rPr>
          <w:rFonts w:ascii="Times New Roman" w:hAnsi="Times New Roman"/>
          <w:sz w:val="24"/>
        </w:rPr>
      </w:pPr>
      <w:r>
        <w:rPr>
          <w:rFonts w:ascii="Times New Roman" w:hAnsi="Times New Roman"/>
          <w:sz w:val="24"/>
        </w:rPr>
        <w:t>P</w:t>
      </w:r>
      <w:r w:rsidRPr="00CC61E4">
        <w:rPr>
          <w:rFonts w:ascii="Times New Roman" w:hAnsi="Times New Roman"/>
          <w:sz w:val="24"/>
        </w:rPr>
        <w:t xml:space="preserve">eriodontal disease and osteoporosis are important issues in public health and clinical management. </w:t>
      </w:r>
      <w:r>
        <w:rPr>
          <w:rFonts w:ascii="Times New Roman" w:hAnsi="Times New Roman"/>
          <w:sz w:val="24"/>
        </w:rPr>
        <w:t>Both diseases</w:t>
      </w:r>
      <w:r>
        <w:rPr>
          <w:rFonts w:ascii="Times New Roman" w:hAnsi="Times New Roman"/>
          <w:sz w:val="24"/>
        </w:rPr>
        <w:t xml:space="preserve"> </w:t>
      </w:r>
      <w:r>
        <w:rPr>
          <w:rFonts w:ascii="Times New Roman" w:hAnsi="Times New Roman"/>
          <w:sz w:val="24"/>
        </w:rPr>
        <w:t xml:space="preserve">characterized by </w:t>
      </w:r>
      <w:r w:rsidRPr="00CC61E4">
        <w:rPr>
          <w:rFonts w:ascii="Times New Roman" w:hAnsi="Times New Roman"/>
          <w:sz w:val="24"/>
        </w:rPr>
        <w:t xml:space="preserve">bone </w:t>
      </w:r>
      <w:r>
        <w:rPr>
          <w:rFonts w:ascii="Times New Roman" w:hAnsi="Times New Roman"/>
          <w:sz w:val="24"/>
        </w:rPr>
        <w:t>resorption</w:t>
      </w:r>
      <w:r w:rsidRPr="00CC61E4">
        <w:rPr>
          <w:rFonts w:ascii="Times New Roman" w:hAnsi="Times New Roman"/>
          <w:sz w:val="24"/>
        </w:rPr>
        <w:t>.</w:t>
      </w:r>
    </w:p>
    <w:p w:rsidR="00EF3A66" w:rsidRPr="00CC61E4" w:rsidRDefault="00EF3A66" w:rsidP="00EF3A66">
      <w:pPr>
        <w:spacing w:line="480" w:lineRule="auto"/>
        <w:rPr>
          <w:rFonts w:ascii="Times New Roman" w:hAnsi="Times New Roman"/>
          <w:sz w:val="24"/>
        </w:rPr>
      </w:pPr>
    </w:p>
    <w:p w:rsidR="00EF3A66" w:rsidRPr="00EF3A66" w:rsidRDefault="00EF3A66" w:rsidP="00EF3A66">
      <w:pPr>
        <w:spacing w:line="480" w:lineRule="auto"/>
        <w:jc w:val="center"/>
        <w:rPr>
          <w:rFonts w:ascii="Times New Roman" w:hAnsi="Times New Roman"/>
          <w:b/>
          <w:sz w:val="48"/>
          <w:szCs w:val="48"/>
          <w:u w:val="single"/>
        </w:rPr>
      </w:pPr>
      <w:r w:rsidRPr="00EF3A66">
        <w:rPr>
          <w:rFonts w:ascii="Times New Roman" w:hAnsi="Times New Roman"/>
          <w:b/>
          <w:color w:val="7030A0"/>
          <w:sz w:val="48"/>
          <w:szCs w:val="48"/>
          <w:u w:val="single"/>
        </w:rPr>
        <w:t>What is Osteoporosis?</w:t>
      </w:r>
    </w:p>
    <w:p w:rsidR="00EF3A66" w:rsidRPr="00CC61E4" w:rsidRDefault="00EF3A66" w:rsidP="00EF3A66">
      <w:pPr>
        <w:pStyle w:val="ListParagraph"/>
        <w:numPr>
          <w:ilvl w:val="0"/>
          <w:numId w:val="1"/>
        </w:numPr>
        <w:spacing w:line="480" w:lineRule="auto"/>
        <w:rPr>
          <w:rFonts w:ascii="Times New Roman" w:hAnsi="Times New Roman" w:cs="Times New Roman"/>
        </w:rPr>
      </w:pPr>
      <w:r w:rsidRPr="00CC61E4">
        <w:rPr>
          <w:rFonts w:ascii="Times New Roman" w:hAnsi="Times New Roman" w:cs="Times New Roman"/>
        </w:rPr>
        <w:t>Osteoporosis is a systemic bone disease in which the density and quality of the bone is reduced.</w:t>
      </w:r>
    </w:p>
    <w:p w:rsidR="00EF3A66" w:rsidRPr="00CC61E4" w:rsidRDefault="00EF3A66" w:rsidP="00EF3A66">
      <w:pPr>
        <w:pStyle w:val="ListParagraph"/>
        <w:numPr>
          <w:ilvl w:val="0"/>
          <w:numId w:val="1"/>
        </w:numPr>
        <w:spacing w:line="480" w:lineRule="auto"/>
        <w:rPr>
          <w:rFonts w:ascii="Times New Roman" w:hAnsi="Times New Roman" w:cs="Times New Roman"/>
        </w:rPr>
      </w:pPr>
      <w:r w:rsidRPr="00CC61E4">
        <w:rPr>
          <w:rFonts w:ascii="Times New Roman" w:hAnsi="Times New Roman" w:cs="Times New Roman"/>
        </w:rPr>
        <w:t>Cortical bone becomes more porous and thinner.</w:t>
      </w:r>
    </w:p>
    <w:p w:rsidR="00EF3A66" w:rsidRPr="00CC61E4" w:rsidRDefault="00EF3A66" w:rsidP="00EF3A66">
      <w:pPr>
        <w:pStyle w:val="ListParagraph"/>
        <w:numPr>
          <w:ilvl w:val="0"/>
          <w:numId w:val="1"/>
        </w:numPr>
        <w:spacing w:line="480" w:lineRule="auto"/>
        <w:rPr>
          <w:rFonts w:ascii="Times New Roman" w:hAnsi="Times New Roman" w:cs="Times New Roman"/>
        </w:rPr>
      </w:pPr>
      <w:r w:rsidRPr="00CC61E4">
        <w:rPr>
          <w:rFonts w:ascii="Times New Roman" w:hAnsi="Times New Roman" w:cs="Times New Roman"/>
        </w:rPr>
        <w:t>Bones become more fragile, increasing the risk of fracture.</w:t>
      </w:r>
    </w:p>
    <w:p w:rsidR="00EF3A66" w:rsidRPr="00CC61E4" w:rsidRDefault="00EF3A66" w:rsidP="00EF3A66">
      <w:pPr>
        <w:pStyle w:val="ListParagraph"/>
        <w:numPr>
          <w:ilvl w:val="0"/>
          <w:numId w:val="1"/>
        </w:numPr>
        <w:spacing w:line="480" w:lineRule="auto"/>
        <w:rPr>
          <w:rFonts w:ascii="Times New Roman" w:hAnsi="Times New Roman" w:cs="Times New Roman"/>
        </w:rPr>
      </w:pPr>
      <w:r w:rsidRPr="00CC61E4">
        <w:rPr>
          <w:rFonts w:ascii="Times New Roman" w:hAnsi="Times New Roman" w:cs="Times New Roman"/>
        </w:rPr>
        <w:t xml:space="preserve">Cause: imbalance between new bone formation and old bone resorption, relating </w:t>
      </w:r>
      <w:r>
        <w:rPr>
          <w:rFonts w:ascii="Times New Roman" w:hAnsi="Times New Roman" w:cs="Times New Roman"/>
        </w:rPr>
        <w:t>in</w:t>
      </w:r>
      <w:r w:rsidRPr="00CC61E4">
        <w:rPr>
          <w:rFonts w:ascii="Times New Roman" w:hAnsi="Times New Roman" w:cs="Times New Roman"/>
        </w:rPr>
        <w:t xml:space="preserve"> imbalance in calcium and phosphate ratio which is controlled by parathyroid gland.</w:t>
      </w:r>
    </w:p>
    <w:p w:rsidR="00EF3A66" w:rsidRPr="00CC61E4" w:rsidRDefault="00EF3A66" w:rsidP="00EF3A66">
      <w:pPr>
        <w:spacing w:line="480" w:lineRule="auto"/>
        <w:jc w:val="center"/>
        <w:rPr>
          <w:rFonts w:ascii="Times New Roman" w:hAnsi="Times New Roman"/>
          <w:sz w:val="24"/>
        </w:rPr>
      </w:pPr>
    </w:p>
    <w:p w:rsidR="00EF3A66" w:rsidRPr="00EF3A66" w:rsidRDefault="00EF3A66" w:rsidP="00EF3A66">
      <w:pPr>
        <w:spacing w:line="480" w:lineRule="auto"/>
        <w:jc w:val="center"/>
        <w:rPr>
          <w:rFonts w:ascii="Times New Roman" w:hAnsi="Times New Roman"/>
          <w:b/>
          <w:color w:val="7030A0"/>
          <w:sz w:val="48"/>
          <w:szCs w:val="48"/>
          <w:u w:val="single"/>
        </w:rPr>
      </w:pPr>
      <w:r w:rsidRPr="00EF3A66">
        <w:rPr>
          <w:rFonts w:ascii="Times New Roman" w:hAnsi="Times New Roman"/>
          <w:b/>
          <w:color w:val="7030A0"/>
          <w:sz w:val="48"/>
          <w:szCs w:val="48"/>
          <w:u w:val="single"/>
        </w:rPr>
        <w:t>What is periodontitis?</w:t>
      </w:r>
    </w:p>
    <w:p w:rsidR="00EF3A66" w:rsidRDefault="00EF3A66" w:rsidP="00EF3A66">
      <w:pPr>
        <w:pStyle w:val="ListParagraph"/>
        <w:numPr>
          <w:ilvl w:val="0"/>
          <w:numId w:val="2"/>
        </w:numPr>
        <w:spacing w:line="480" w:lineRule="auto"/>
        <w:rPr>
          <w:rFonts w:ascii="Times New Roman" w:hAnsi="Times New Roman" w:cs="Times New Roman"/>
        </w:rPr>
      </w:pPr>
      <w:r w:rsidRPr="00CC61E4">
        <w:rPr>
          <w:rFonts w:ascii="Times New Roman" w:hAnsi="Times New Roman" w:cs="Times New Roman"/>
        </w:rPr>
        <w:t>Periodontal disease is loca</w:t>
      </w:r>
      <w:r>
        <w:rPr>
          <w:rFonts w:ascii="Times New Roman" w:hAnsi="Times New Roman" w:cs="Times New Roman"/>
        </w:rPr>
        <w:t>l</w:t>
      </w:r>
      <w:r w:rsidRPr="00CC61E4">
        <w:rPr>
          <w:rFonts w:ascii="Times New Roman" w:hAnsi="Times New Roman" w:cs="Times New Roman"/>
        </w:rPr>
        <w:t xml:space="preserve"> </w:t>
      </w:r>
      <w:r>
        <w:rPr>
          <w:rFonts w:ascii="Times New Roman" w:hAnsi="Times New Roman" w:cs="Times New Roman"/>
        </w:rPr>
        <w:t>pathological inflammatory condition of gingiva and bone support surrounding the teeth,</w:t>
      </w:r>
    </w:p>
    <w:p w:rsidR="00EF3A66" w:rsidRPr="00CC61E4" w:rsidRDefault="00EF3A66" w:rsidP="00EF3A66">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Periodontitis may progress and cause chronic periodontal destruction leading </w:t>
      </w:r>
      <w:r w:rsidRPr="00CC61E4">
        <w:rPr>
          <w:rFonts w:ascii="Times New Roman" w:hAnsi="Times New Roman" w:cs="Times New Roman"/>
        </w:rPr>
        <w:t>infectious breach of the alveolar cortical bone</w:t>
      </w:r>
      <w:r>
        <w:rPr>
          <w:rFonts w:ascii="Times New Roman" w:hAnsi="Times New Roman" w:cs="Times New Roman"/>
        </w:rPr>
        <w:t>, cause teeth to loosen or lead to tooth loss.</w:t>
      </w:r>
    </w:p>
    <w:p w:rsidR="00EF3A66" w:rsidRDefault="00EF3A66" w:rsidP="00EF3A66">
      <w:pPr>
        <w:pStyle w:val="ListParagraph"/>
        <w:numPr>
          <w:ilvl w:val="0"/>
          <w:numId w:val="2"/>
        </w:numPr>
        <w:spacing w:line="480" w:lineRule="auto"/>
        <w:rPr>
          <w:rFonts w:ascii="Times New Roman" w:hAnsi="Times New Roman" w:cs="Times New Roman"/>
        </w:rPr>
      </w:pPr>
      <w:r>
        <w:rPr>
          <w:rFonts w:ascii="Times New Roman" w:hAnsi="Times New Roman" w:cs="Times New Roman"/>
        </w:rPr>
        <w:t>Cause: d</w:t>
      </w:r>
      <w:r w:rsidRPr="00CC61E4">
        <w:rPr>
          <w:rFonts w:ascii="Times New Roman" w:hAnsi="Times New Roman" w:cs="Times New Roman"/>
        </w:rPr>
        <w:t>ental biofilm is the primary risk factor for periodontitis.</w:t>
      </w:r>
    </w:p>
    <w:p w:rsidR="00EF3A66" w:rsidRPr="00CC61E4" w:rsidRDefault="00EF3A66" w:rsidP="00EF3A66">
      <w:pPr>
        <w:pStyle w:val="ListParagraph"/>
        <w:numPr>
          <w:ilvl w:val="0"/>
          <w:numId w:val="2"/>
        </w:numPr>
        <w:spacing w:line="480" w:lineRule="auto"/>
        <w:rPr>
          <w:rFonts w:ascii="Times New Roman" w:hAnsi="Times New Roman" w:cs="Times New Roman"/>
        </w:rPr>
      </w:pPr>
      <w:r>
        <w:rPr>
          <w:rFonts w:ascii="Times New Roman" w:hAnsi="Times New Roman" w:cs="Times New Roman"/>
        </w:rPr>
        <w:t>Dental biofilm is a layer of soft film contain bacteria trigger inflammation of periodontium.</w:t>
      </w:r>
    </w:p>
    <w:p w:rsidR="00EF3A66" w:rsidRPr="00CC61E4" w:rsidRDefault="00EF3A66" w:rsidP="00EF3A66">
      <w:pPr>
        <w:pStyle w:val="ListParagraph"/>
        <w:numPr>
          <w:ilvl w:val="0"/>
          <w:numId w:val="2"/>
        </w:numPr>
        <w:spacing w:line="480" w:lineRule="auto"/>
        <w:rPr>
          <w:rFonts w:ascii="Times New Roman" w:hAnsi="Times New Roman" w:cs="Times New Roman"/>
        </w:rPr>
      </w:pPr>
      <w:r w:rsidRPr="00CC61E4">
        <w:rPr>
          <w:rFonts w:ascii="Times New Roman" w:hAnsi="Times New Roman" w:cs="Times New Roman"/>
        </w:rPr>
        <w:t>Periodontal disease is mostly seen in adults.</w:t>
      </w:r>
    </w:p>
    <w:p w:rsidR="00D8539A" w:rsidRDefault="007A7C4B" w:rsidP="00EF3A66">
      <w:pPr>
        <w:spacing w:line="480" w:lineRule="auto"/>
      </w:pPr>
    </w:p>
    <w:p w:rsidR="00EF3A66" w:rsidRDefault="00EF3A66" w:rsidP="00EF3A66">
      <w:pPr>
        <w:spacing w:line="480" w:lineRule="auto"/>
      </w:pPr>
    </w:p>
    <w:p w:rsidR="00EF3A66" w:rsidRDefault="00EF3A66" w:rsidP="00EF3A66">
      <w:pPr>
        <w:spacing w:line="480" w:lineRule="auto"/>
        <w:jc w:val="center"/>
        <w:rPr>
          <w:rFonts w:ascii="Times New Roman" w:hAnsi="Times New Roman"/>
          <w:b/>
          <w:color w:val="7030A0"/>
          <w:sz w:val="48"/>
          <w:szCs w:val="48"/>
          <w:u w:val="single"/>
          <w:lang w:eastAsia="zh-TW"/>
        </w:rPr>
      </w:pPr>
      <w:r w:rsidRPr="00EF3A66">
        <w:rPr>
          <w:rFonts w:ascii="Times New Roman" w:hAnsi="Times New Roman"/>
          <w:b/>
          <w:color w:val="7030A0"/>
          <w:sz w:val="48"/>
          <w:szCs w:val="48"/>
          <w:u w:val="single"/>
        </w:rPr>
        <w:lastRenderedPageBreak/>
        <w:t xml:space="preserve">Positive </w:t>
      </w:r>
      <w:r w:rsidRPr="00EF3A66">
        <w:rPr>
          <w:rFonts w:ascii="Times New Roman" w:hAnsi="Times New Roman"/>
          <w:b/>
          <w:color w:val="7030A0"/>
          <w:sz w:val="48"/>
          <w:szCs w:val="48"/>
          <w:u w:val="single"/>
          <w:lang w:eastAsia="zh-TW"/>
        </w:rPr>
        <w:t>Association</w:t>
      </w:r>
    </w:p>
    <w:p w:rsidR="00AC462F" w:rsidRPr="00EF3A66" w:rsidRDefault="00AC462F" w:rsidP="00EF3A66">
      <w:pPr>
        <w:spacing w:line="480" w:lineRule="auto"/>
        <w:jc w:val="center"/>
        <w:rPr>
          <w:rFonts w:ascii="Times New Roman" w:hAnsi="Times New Roman"/>
          <w:b/>
          <w:color w:val="7030A0"/>
          <w:sz w:val="48"/>
          <w:szCs w:val="48"/>
          <w:u w:val="single"/>
          <w:lang w:eastAsia="zh-TW"/>
        </w:rPr>
      </w:pPr>
      <w:r w:rsidRPr="00CC61E4">
        <w:rPr>
          <w:rFonts w:ascii="Times New Roman" w:hAnsi="Times New Roman"/>
          <w:noProof/>
          <w:sz w:val="24"/>
        </w:rPr>
        <w:drawing>
          <wp:inline distT="0" distB="0" distL="0" distR="0" wp14:anchorId="3A953D93" wp14:editId="0A680E24">
            <wp:extent cx="4884252" cy="513080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G_5412.jpg"/>
                    <pic:cNvPicPr/>
                  </pic:nvPicPr>
                  <pic:blipFill>
                    <a:blip r:embed="rId5">
                      <a:extLst>
                        <a:ext uri="{28A0092B-C50C-407E-A947-70E740481C1C}">
                          <a14:useLocalDpi xmlns:a14="http://schemas.microsoft.com/office/drawing/2010/main" val="0"/>
                        </a:ext>
                      </a:extLst>
                    </a:blip>
                    <a:stretch>
                      <a:fillRect/>
                    </a:stretch>
                  </pic:blipFill>
                  <pic:spPr>
                    <a:xfrm>
                      <a:off x="0" y="0"/>
                      <a:ext cx="4931205" cy="5180124"/>
                    </a:xfrm>
                    <a:prstGeom prst="rect">
                      <a:avLst/>
                    </a:prstGeom>
                  </pic:spPr>
                </pic:pic>
              </a:graphicData>
            </a:graphic>
          </wp:inline>
        </w:drawing>
      </w:r>
    </w:p>
    <w:p w:rsidR="00EF3A66" w:rsidRPr="00CC61E4" w:rsidRDefault="00EF3A66" w:rsidP="00EF3A66">
      <w:pPr>
        <w:pStyle w:val="ListParagraph"/>
        <w:numPr>
          <w:ilvl w:val="0"/>
          <w:numId w:val="3"/>
        </w:numPr>
        <w:tabs>
          <w:tab w:val="left" w:pos="1440"/>
        </w:tabs>
        <w:spacing w:line="480" w:lineRule="auto"/>
        <w:ind w:right="144"/>
        <w:rPr>
          <w:rFonts w:ascii="Times New Roman" w:hAnsi="Times New Roman" w:cs="Times New Roman"/>
        </w:rPr>
      </w:pPr>
      <w:r w:rsidRPr="00CC61E4">
        <w:rPr>
          <w:rFonts w:ascii="Times New Roman" w:hAnsi="Times New Roman" w:cs="Times New Roman"/>
        </w:rPr>
        <w:t>Significant correlation between the density of maxillary and mandibular alveolar process, lumbar spine, hip and radius</w:t>
      </w:r>
    </w:p>
    <w:p w:rsidR="00EF3A66" w:rsidRPr="00CC61E4" w:rsidRDefault="00EF3A66" w:rsidP="00EF3A66">
      <w:pPr>
        <w:pStyle w:val="ListParagraph"/>
        <w:numPr>
          <w:ilvl w:val="0"/>
          <w:numId w:val="3"/>
        </w:numPr>
        <w:tabs>
          <w:tab w:val="left" w:pos="1440"/>
        </w:tabs>
        <w:spacing w:line="480" w:lineRule="auto"/>
        <w:ind w:right="144"/>
        <w:rPr>
          <w:rFonts w:ascii="Times New Roman" w:hAnsi="Times New Roman" w:cs="Times New Roman"/>
        </w:rPr>
      </w:pPr>
      <w:r w:rsidRPr="00CC61E4">
        <w:rPr>
          <w:rFonts w:ascii="Times New Roman" w:hAnsi="Times New Roman" w:cs="Times New Roman"/>
        </w:rPr>
        <w:t xml:space="preserve">Greater alveolar bone loss, crestal and </w:t>
      </w:r>
      <w:proofErr w:type="spellStart"/>
      <w:r w:rsidRPr="00CC61E4">
        <w:rPr>
          <w:rFonts w:ascii="Times New Roman" w:hAnsi="Times New Roman" w:cs="Times New Roman"/>
        </w:rPr>
        <w:t>subcrestal</w:t>
      </w:r>
      <w:proofErr w:type="spellEnd"/>
      <w:r w:rsidRPr="00CC61E4">
        <w:rPr>
          <w:rFonts w:ascii="Times New Roman" w:hAnsi="Times New Roman" w:cs="Times New Roman"/>
        </w:rPr>
        <w:t xml:space="preserve"> density loss in the osteoporotic and deficient women. </w:t>
      </w:r>
    </w:p>
    <w:p w:rsidR="00EF3A66" w:rsidRDefault="00EF3A66" w:rsidP="00EF3A66">
      <w:pPr>
        <w:pStyle w:val="ListParagraph"/>
        <w:numPr>
          <w:ilvl w:val="0"/>
          <w:numId w:val="3"/>
        </w:numPr>
        <w:tabs>
          <w:tab w:val="left" w:pos="1440"/>
        </w:tabs>
        <w:spacing w:line="480" w:lineRule="auto"/>
        <w:ind w:right="144"/>
        <w:rPr>
          <w:rFonts w:ascii="Times New Roman" w:hAnsi="Times New Roman" w:cs="Times New Roman"/>
        </w:rPr>
      </w:pPr>
      <w:r w:rsidRPr="00CC61E4">
        <w:rPr>
          <w:rFonts w:ascii="Times New Roman" w:hAnsi="Times New Roman" w:cs="Times New Roman"/>
        </w:rPr>
        <w:t>Significant correlation between systemic BMD and mandibular basal BMD</w:t>
      </w:r>
    </w:p>
    <w:p w:rsidR="00EF3A66" w:rsidRPr="00CC61E4" w:rsidRDefault="00EF3A66" w:rsidP="00EF3A66">
      <w:pPr>
        <w:pStyle w:val="ListParagraph"/>
        <w:tabs>
          <w:tab w:val="left" w:pos="1440"/>
        </w:tabs>
        <w:spacing w:line="480" w:lineRule="auto"/>
        <w:ind w:left="864" w:right="144"/>
        <w:rPr>
          <w:rFonts w:ascii="Times New Roman" w:hAnsi="Times New Roman" w:cs="Times New Roman"/>
        </w:rPr>
      </w:pPr>
      <w:r w:rsidRPr="00CC61E4">
        <w:rPr>
          <w:rFonts w:ascii="Times New Roman" w:hAnsi="Times New Roman"/>
          <w:noProof/>
        </w:rPr>
        <w:lastRenderedPageBreak/>
        <w:drawing>
          <wp:inline distT="0" distB="0" distL="0" distR="0" wp14:anchorId="1BB0800E" wp14:editId="5D2D4FA2">
            <wp:extent cx="5212728" cy="2415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jpeg"/>
                    <pic:cNvPicPr/>
                  </pic:nvPicPr>
                  <pic:blipFill>
                    <a:blip r:embed="rId6">
                      <a:extLst>
                        <a:ext uri="{28A0092B-C50C-407E-A947-70E740481C1C}">
                          <a14:useLocalDpi xmlns:a14="http://schemas.microsoft.com/office/drawing/2010/main" val="0"/>
                        </a:ext>
                      </a:extLst>
                    </a:blip>
                    <a:stretch>
                      <a:fillRect/>
                    </a:stretch>
                  </pic:blipFill>
                  <pic:spPr>
                    <a:xfrm>
                      <a:off x="0" y="0"/>
                      <a:ext cx="5384826" cy="2495407"/>
                    </a:xfrm>
                    <a:prstGeom prst="rect">
                      <a:avLst/>
                    </a:prstGeom>
                  </pic:spPr>
                </pic:pic>
              </a:graphicData>
            </a:graphic>
          </wp:inline>
        </w:drawing>
      </w:r>
    </w:p>
    <w:p w:rsidR="00EF3A66" w:rsidRDefault="00EF3A66" w:rsidP="00AC462F">
      <w:pPr>
        <w:tabs>
          <w:tab w:val="left" w:pos="1440"/>
        </w:tabs>
        <w:ind w:right="144"/>
        <w:jc w:val="center"/>
        <w:rPr>
          <w:rFonts w:ascii="Times New Roman" w:hAnsi="Times New Roman"/>
          <w:sz w:val="24"/>
        </w:rPr>
      </w:pPr>
      <w:r w:rsidRPr="00CC61E4">
        <w:rPr>
          <w:rFonts w:ascii="Times New Roman" w:hAnsi="Times New Roman"/>
          <w:sz w:val="24"/>
        </w:rPr>
        <w:t>Dental radiograph showing a patient with osteoporosis and periodontitis</w:t>
      </w:r>
    </w:p>
    <w:p w:rsidR="00EF3A66" w:rsidRDefault="00EF3A66" w:rsidP="00AC462F">
      <w:pPr>
        <w:tabs>
          <w:tab w:val="left" w:pos="1440"/>
        </w:tabs>
        <w:ind w:right="144"/>
        <w:jc w:val="center"/>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Default="00EF3A66" w:rsidP="00EF3A66">
      <w:pPr>
        <w:tabs>
          <w:tab w:val="left" w:pos="1440"/>
        </w:tabs>
        <w:ind w:right="144"/>
        <w:rPr>
          <w:rFonts w:ascii="Times New Roman" w:hAnsi="Times New Roman"/>
          <w:sz w:val="24"/>
        </w:rPr>
      </w:pPr>
    </w:p>
    <w:p w:rsidR="00EF3A66" w:rsidRPr="00CC61E4" w:rsidRDefault="00EF3A66" w:rsidP="00EF3A66">
      <w:pPr>
        <w:tabs>
          <w:tab w:val="left" w:pos="1440"/>
        </w:tabs>
        <w:ind w:right="144"/>
        <w:rPr>
          <w:rFonts w:ascii="Times New Roman" w:hAnsi="Times New Roman"/>
          <w:sz w:val="24"/>
        </w:rPr>
      </w:pPr>
    </w:p>
    <w:p w:rsidR="00EF3A66" w:rsidRDefault="00EF3A66" w:rsidP="00EF3A66">
      <w:pPr>
        <w:spacing w:line="480" w:lineRule="auto"/>
      </w:pPr>
    </w:p>
    <w:p w:rsidR="00EF3A66" w:rsidRDefault="00EF3A66" w:rsidP="00EF3A66">
      <w:pPr>
        <w:spacing w:line="480" w:lineRule="auto"/>
      </w:pPr>
    </w:p>
    <w:p w:rsidR="00EF3A66" w:rsidRDefault="00EF3A66" w:rsidP="00EF3A66">
      <w:pPr>
        <w:spacing w:line="480" w:lineRule="auto"/>
      </w:pPr>
    </w:p>
    <w:p w:rsidR="00EF3A66" w:rsidRDefault="00EF3A66" w:rsidP="00EF3A66">
      <w:pPr>
        <w:spacing w:line="480" w:lineRule="auto"/>
      </w:pPr>
    </w:p>
    <w:p w:rsidR="00EF3A66" w:rsidRDefault="00EF3A66" w:rsidP="00EF3A66">
      <w:pPr>
        <w:spacing w:line="480" w:lineRule="auto"/>
      </w:pPr>
    </w:p>
    <w:p w:rsidR="00EF3A66" w:rsidRDefault="00EF3A66" w:rsidP="00EF3A66">
      <w:pPr>
        <w:spacing w:line="480" w:lineRule="auto"/>
      </w:pPr>
    </w:p>
    <w:p w:rsidR="00EF3A66" w:rsidRPr="00AC462F" w:rsidRDefault="00EF3A66" w:rsidP="00AC462F">
      <w:pPr>
        <w:spacing w:line="480" w:lineRule="auto"/>
        <w:jc w:val="center"/>
        <w:rPr>
          <w:rFonts w:ascii="Times New Roman" w:hAnsi="Times New Roman"/>
          <w:b/>
          <w:color w:val="7030A0"/>
          <w:sz w:val="48"/>
          <w:szCs w:val="48"/>
          <w:u w:val="single"/>
          <w:lang w:eastAsia="zh-TW"/>
        </w:rPr>
      </w:pPr>
      <w:r w:rsidRPr="00AC462F">
        <w:rPr>
          <w:rFonts w:ascii="Times New Roman" w:hAnsi="Times New Roman"/>
          <w:b/>
          <w:color w:val="7030A0"/>
          <w:sz w:val="48"/>
          <w:szCs w:val="48"/>
          <w:u w:val="single"/>
          <w:lang w:eastAsia="zh-TW"/>
        </w:rPr>
        <w:lastRenderedPageBreak/>
        <w:t>Negative Associations</w:t>
      </w:r>
    </w:p>
    <w:p w:rsidR="00EF3A66" w:rsidRDefault="00EF3A66" w:rsidP="00EF3A66">
      <w:pPr>
        <w:spacing w:line="480" w:lineRule="auto"/>
      </w:pPr>
      <w:r w:rsidRPr="00CC61E4">
        <w:rPr>
          <w:rFonts w:ascii="Times New Roman" w:hAnsi="Times New Roman"/>
          <w:noProof/>
          <w:color w:val="2E2E2E"/>
          <w:sz w:val="24"/>
          <w:shd w:val="clear" w:color="auto" w:fill="FFFFFF"/>
        </w:rPr>
        <w:drawing>
          <wp:inline distT="0" distB="0" distL="0" distR="0" wp14:anchorId="1B0EB46B" wp14:editId="1E2C2ECF">
            <wp:extent cx="5691116" cy="355132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_5413.jpg"/>
                    <pic:cNvPicPr/>
                  </pic:nvPicPr>
                  <pic:blipFill>
                    <a:blip r:embed="rId7">
                      <a:extLst>
                        <a:ext uri="{28A0092B-C50C-407E-A947-70E740481C1C}">
                          <a14:useLocalDpi xmlns:a14="http://schemas.microsoft.com/office/drawing/2010/main" val="0"/>
                        </a:ext>
                      </a:extLst>
                    </a:blip>
                    <a:stretch>
                      <a:fillRect/>
                    </a:stretch>
                  </pic:blipFill>
                  <pic:spPr>
                    <a:xfrm>
                      <a:off x="0" y="0"/>
                      <a:ext cx="5710959" cy="3563710"/>
                    </a:xfrm>
                    <a:prstGeom prst="rect">
                      <a:avLst/>
                    </a:prstGeom>
                  </pic:spPr>
                </pic:pic>
              </a:graphicData>
            </a:graphic>
          </wp:inline>
        </w:drawing>
      </w:r>
    </w:p>
    <w:p w:rsidR="00EF3A66" w:rsidRPr="0078665F" w:rsidRDefault="00EF3A66" w:rsidP="00EF3A66">
      <w:pPr>
        <w:pStyle w:val="ListParagraph"/>
        <w:numPr>
          <w:ilvl w:val="0"/>
          <w:numId w:val="4"/>
        </w:numPr>
        <w:spacing w:line="480" w:lineRule="auto"/>
        <w:rPr>
          <w:rFonts w:ascii="Times New Roman" w:hAnsi="Times New Roman" w:cs="Times New Roman"/>
        </w:rPr>
      </w:pPr>
      <w:r w:rsidRPr="0078665F">
        <w:rPr>
          <w:rFonts w:ascii="Times New Roman" w:hAnsi="Times New Roman" w:cs="Times New Roman"/>
          <w:color w:val="2E2E2E"/>
        </w:rPr>
        <w:t>Attachment loss was correlated with tooth loss but not with BMD.</w:t>
      </w:r>
    </w:p>
    <w:p w:rsidR="00EF3A66" w:rsidRPr="0078665F" w:rsidRDefault="00EF3A66" w:rsidP="00EF3A66">
      <w:pPr>
        <w:pStyle w:val="ListParagraph"/>
        <w:numPr>
          <w:ilvl w:val="0"/>
          <w:numId w:val="4"/>
        </w:numPr>
        <w:spacing w:line="480" w:lineRule="auto"/>
        <w:rPr>
          <w:rFonts w:ascii="Times New Roman" w:hAnsi="Times New Roman" w:cs="Times New Roman"/>
        </w:rPr>
      </w:pPr>
      <w:r w:rsidRPr="0078665F">
        <w:rPr>
          <w:rFonts w:ascii="Times New Roman" w:hAnsi="Times New Roman" w:cs="Times New Roman"/>
          <w:color w:val="2E2E2E"/>
        </w:rPr>
        <w:t>No statistically significant association between periodontal disease and systemic BMD.</w:t>
      </w:r>
    </w:p>
    <w:p w:rsidR="00EF3A66" w:rsidRPr="0078665F" w:rsidRDefault="00EF3A66" w:rsidP="00EF3A66">
      <w:pPr>
        <w:pStyle w:val="ListParagraph"/>
        <w:numPr>
          <w:ilvl w:val="0"/>
          <w:numId w:val="4"/>
        </w:numPr>
        <w:spacing w:line="480" w:lineRule="auto"/>
        <w:rPr>
          <w:rFonts w:ascii="Times New Roman" w:hAnsi="Times New Roman" w:cs="Times New Roman"/>
        </w:rPr>
      </w:pPr>
      <w:r w:rsidRPr="0078665F">
        <w:rPr>
          <w:rFonts w:ascii="Times New Roman" w:hAnsi="Times New Roman" w:cs="Times New Roman"/>
          <w:color w:val="1C1D1E"/>
          <w:shd w:val="clear" w:color="auto" w:fill="FFFFFF"/>
        </w:rPr>
        <w:t>The MO (morphologic operator) measurements were weakly correlated with lumbar spine and femoral BMDs, with no clear trends discernible in this population of postmenopausal women with no or mild periodontal disease.</w:t>
      </w:r>
    </w:p>
    <w:p w:rsidR="00EF3A66" w:rsidRPr="00EF3A66" w:rsidRDefault="00EF3A66" w:rsidP="00EF3A66">
      <w:pPr>
        <w:pStyle w:val="NormalWeb"/>
        <w:numPr>
          <w:ilvl w:val="0"/>
          <w:numId w:val="4"/>
        </w:numPr>
        <w:spacing w:before="0" w:beforeAutospacing="0" w:after="0" w:afterAutospacing="0" w:line="480" w:lineRule="auto"/>
        <w:rPr>
          <w:color w:val="000000"/>
        </w:rPr>
      </w:pPr>
      <w:r w:rsidRPr="0078665F">
        <w:rPr>
          <w:color w:val="1C1D1E"/>
          <w:shd w:val="clear" w:color="auto" w:fill="FFFFFF"/>
        </w:rPr>
        <w:t>No association was found between number of remaining teeth and BMD of the spine in both sexes.</w:t>
      </w:r>
    </w:p>
    <w:p w:rsidR="00EF3A66" w:rsidRDefault="00EF3A66" w:rsidP="00EF3A66">
      <w:pPr>
        <w:pStyle w:val="NormalWeb"/>
        <w:spacing w:before="0" w:beforeAutospacing="0" w:after="0" w:afterAutospacing="0" w:line="480" w:lineRule="auto"/>
        <w:rPr>
          <w:color w:val="1C1D1E"/>
          <w:shd w:val="clear" w:color="auto" w:fill="FFFFFF"/>
        </w:rPr>
      </w:pPr>
    </w:p>
    <w:p w:rsidR="00EF3A66" w:rsidRDefault="00EF3A66" w:rsidP="00EF3A66">
      <w:pPr>
        <w:pStyle w:val="NormalWeb"/>
        <w:spacing w:before="0" w:beforeAutospacing="0" w:after="0" w:afterAutospacing="0" w:line="480" w:lineRule="auto"/>
        <w:rPr>
          <w:color w:val="1C1D1E"/>
          <w:shd w:val="clear" w:color="auto" w:fill="FFFFFF"/>
        </w:rPr>
      </w:pPr>
    </w:p>
    <w:p w:rsidR="00EF3A66" w:rsidRDefault="00EF3A66" w:rsidP="00EF3A66">
      <w:pPr>
        <w:pStyle w:val="NormalWeb"/>
        <w:spacing w:before="0" w:beforeAutospacing="0" w:after="0" w:afterAutospacing="0" w:line="480" w:lineRule="auto"/>
        <w:rPr>
          <w:color w:val="1C1D1E"/>
          <w:shd w:val="clear" w:color="auto" w:fill="FFFFFF"/>
        </w:rPr>
      </w:pPr>
    </w:p>
    <w:p w:rsidR="00EF3A66" w:rsidRDefault="00EF3A66" w:rsidP="00EF3A66">
      <w:pPr>
        <w:pStyle w:val="NormalWeb"/>
        <w:spacing w:before="0" w:beforeAutospacing="0" w:after="0" w:afterAutospacing="0" w:line="480" w:lineRule="auto"/>
        <w:rPr>
          <w:color w:val="1C1D1E"/>
          <w:shd w:val="clear" w:color="auto" w:fill="FFFFFF"/>
        </w:rPr>
      </w:pPr>
    </w:p>
    <w:p w:rsidR="00EF3A66" w:rsidRDefault="00EF3A66" w:rsidP="00EF3A66">
      <w:pPr>
        <w:pStyle w:val="NormalWeb"/>
        <w:spacing w:before="0" w:beforeAutospacing="0" w:after="0" w:afterAutospacing="0" w:line="480" w:lineRule="auto"/>
        <w:rPr>
          <w:color w:val="1C1D1E"/>
          <w:shd w:val="clear" w:color="auto" w:fill="FFFFFF"/>
        </w:rPr>
      </w:pPr>
    </w:p>
    <w:p w:rsidR="00EF3A66" w:rsidRDefault="00EF3A66" w:rsidP="00EF3A66">
      <w:pPr>
        <w:pStyle w:val="NormalWeb"/>
        <w:spacing w:before="0" w:beforeAutospacing="0" w:after="0" w:afterAutospacing="0" w:line="480" w:lineRule="auto"/>
        <w:rPr>
          <w:color w:val="1C1D1E"/>
          <w:shd w:val="clear" w:color="auto" w:fill="FFFFFF"/>
        </w:rPr>
      </w:pPr>
    </w:p>
    <w:p w:rsidR="00EF3A66" w:rsidRPr="0078665F" w:rsidRDefault="00EF3A66" w:rsidP="00EF3A66">
      <w:pPr>
        <w:pStyle w:val="NormalWeb"/>
        <w:spacing w:before="0" w:beforeAutospacing="0" w:after="0" w:afterAutospacing="0" w:line="480" w:lineRule="auto"/>
        <w:rPr>
          <w:color w:val="000000"/>
        </w:rPr>
      </w:pPr>
      <w:r w:rsidRPr="00CC61E4">
        <w:rPr>
          <w:noProof/>
        </w:rPr>
        <w:drawing>
          <wp:inline distT="0" distB="0" distL="0" distR="0" wp14:anchorId="255344FE" wp14:editId="068A7B33">
            <wp:extent cx="5359400" cy="261725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rmal-mandibular-cortex-C1.png"/>
                    <pic:cNvPicPr/>
                  </pic:nvPicPr>
                  <pic:blipFill>
                    <a:blip r:embed="rId8">
                      <a:extLst>
                        <a:ext uri="{28A0092B-C50C-407E-A947-70E740481C1C}">
                          <a14:useLocalDpi xmlns:a14="http://schemas.microsoft.com/office/drawing/2010/main" val="0"/>
                        </a:ext>
                      </a:extLst>
                    </a:blip>
                    <a:stretch>
                      <a:fillRect/>
                    </a:stretch>
                  </pic:blipFill>
                  <pic:spPr>
                    <a:xfrm>
                      <a:off x="0" y="0"/>
                      <a:ext cx="5390033" cy="2632218"/>
                    </a:xfrm>
                    <a:prstGeom prst="rect">
                      <a:avLst/>
                    </a:prstGeom>
                  </pic:spPr>
                </pic:pic>
              </a:graphicData>
            </a:graphic>
          </wp:inline>
        </w:drawing>
      </w:r>
    </w:p>
    <w:p w:rsidR="00EF3A66" w:rsidRDefault="00EF3A66" w:rsidP="00EF3A66">
      <w:pPr>
        <w:ind w:right="144"/>
        <w:rPr>
          <w:rFonts w:ascii="Times New Roman" w:hAnsi="Times New Roman"/>
          <w:sz w:val="24"/>
        </w:rPr>
      </w:pPr>
      <w:r w:rsidRPr="00CC61E4">
        <w:rPr>
          <w:rFonts w:ascii="Times New Roman" w:hAnsi="Times New Roman"/>
          <w:sz w:val="24"/>
        </w:rPr>
        <w:t xml:space="preserve">Dental radiograph with osteoporosis but no periodontitis </w:t>
      </w: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Default="00EF3A66" w:rsidP="00EF3A66">
      <w:pPr>
        <w:ind w:right="144"/>
        <w:rPr>
          <w:rFonts w:ascii="Times New Roman" w:hAnsi="Times New Roman"/>
          <w:sz w:val="24"/>
        </w:rPr>
      </w:pPr>
    </w:p>
    <w:p w:rsidR="00EF3A66" w:rsidRPr="00CC61E4" w:rsidRDefault="00EF3A66" w:rsidP="00EF3A66">
      <w:pPr>
        <w:ind w:right="144"/>
        <w:jc w:val="center"/>
        <w:rPr>
          <w:rFonts w:ascii="Times New Roman" w:hAnsi="Times New Roman"/>
          <w:sz w:val="24"/>
        </w:rPr>
      </w:pPr>
      <w:r w:rsidRPr="00CC61E4">
        <w:rPr>
          <w:rFonts w:ascii="Times New Roman" w:hAnsi="Times New Roman"/>
          <w:noProof/>
          <w:sz w:val="24"/>
        </w:rPr>
        <w:drawing>
          <wp:inline distT="0" distB="0" distL="0" distR="0" wp14:anchorId="28B9E9C7" wp14:editId="7F4A3ED9">
            <wp:extent cx="4470400" cy="2980267"/>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321-WA0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2284" cy="2994856"/>
                    </a:xfrm>
                    <a:prstGeom prst="rect">
                      <a:avLst/>
                    </a:prstGeom>
                  </pic:spPr>
                </pic:pic>
              </a:graphicData>
            </a:graphic>
          </wp:inline>
        </w:drawing>
      </w:r>
    </w:p>
    <w:p w:rsidR="00AC462F" w:rsidRDefault="00AC462F" w:rsidP="00EF3A66">
      <w:pPr>
        <w:jc w:val="center"/>
        <w:rPr>
          <w:color w:val="7030A0"/>
          <w:sz w:val="48"/>
          <w:szCs w:val="48"/>
        </w:rPr>
      </w:pPr>
    </w:p>
    <w:p w:rsidR="00AC462F" w:rsidRDefault="00EF3A66" w:rsidP="00EF3A66">
      <w:pPr>
        <w:jc w:val="center"/>
        <w:rPr>
          <w:color w:val="7030A0"/>
          <w:sz w:val="56"/>
          <w:szCs w:val="56"/>
        </w:rPr>
      </w:pPr>
      <w:r w:rsidRPr="00AC462F">
        <w:rPr>
          <w:color w:val="7030A0"/>
          <w:sz w:val="56"/>
          <w:szCs w:val="56"/>
        </w:rPr>
        <w:t xml:space="preserve">OSTEOPOROSIS? </w:t>
      </w:r>
    </w:p>
    <w:p w:rsidR="00EF3A66" w:rsidRPr="00AC462F" w:rsidRDefault="00EF3A66" w:rsidP="00EF3A66">
      <w:pPr>
        <w:jc w:val="center"/>
        <w:rPr>
          <w:color w:val="7030A0"/>
          <w:sz w:val="56"/>
          <w:szCs w:val="56"/>
        </w:rPr>
      </w:pPr>
      <w:r w:rsidRPr="00AC462F">
        <w:rPr>
          <w:color w:val="7030A0"/>
          <w:sz w:val="56"/>
          <w:szCs w:val="56"/>
        </w:rPr>
        <w:t>PERIODONTAL DISEASE?</w:t>
      </w:r>
    </w:p>
    <w:p w:rsidR="00EF3A66" w:rsidRPr="00AC462F" w:rsidRDefault="00EF3A66" w:rsidP="00EF3A66">
      <w:pPr>
        <w:jc w:val="center"/>
        <w:rPr>
          <w:color w:val="7030A0"/>
          <w:sz w:val="56"/>
          <w:szCs w:val="56"/>
        </w:rPr>
      </w:pPr>
      <w:r w:rsidRPr="00AC462F">
        <w:rPr>
          <w:color w:val="7030A0"/>
          <w:sz w:val="56"/>
          <w:szCs w:val="56"/>
        </w:rPr>
        <w:t>THE JURY IS STILL OUT!</w:t>
      </w:r>
    </w:p>
    <w:p w:rsidR="00AC462F" w:rsidRDefault="00AC462F" w:rsidP="00AC462F">
      <w:pPr>
        <w:pStyle w:val="Subtitle"/>
        <w:ind w:right="600"/>
        <w:jc w:val="center"/>
        <w:rPr>
          <w:rFonts w:ascii="Times New Roman" w:hAnsi="Times New Roman" w:cs="Times New Roman"/>
          <w:color w:val="44546A" w:themeColor="text2"/>
          <w:szCs w:val="24"/>
        </w:rPr>
      </w:pPr>
      <w:r>
        <w:rPr>
          <w:rFonts w:ascii="Times New Roman" w:hAnsi="Times New Roman" w:cs="Times New Roman"/>
          <w:color w:val="44546A" w:themeColor="text2"/>
          <w:szCs w:val="24"/>
        </w:rPr>
        <w:t xml:space="preserve">        </w:t>
      </w:r>
    </w:p>
    <w:p w:rsidR="00AC462F" w:rsidRPr="003E333E" w:rsidRDefault="00AC462F" w:rsidP="00AC462F">
      <w:pPr>
        <w:pStyle w:val="Subtitle"/>
        <w:ind w:right="600"/>
        <w:jc w:val="center"/>
        <w:rPr>
          <w:rFonts w:ascii="Times New Roman" w:hAnsi="Times New Roman" w:cs="Times New Roman"/>
          <w:color w:val="44546A" w:themeColor="text2"/>
          <w:szCs w:val="24"/>
        </w:rPr>
      </w:pPr>
      <w:r w:rsidRPr="003E333E">
        <w:rPr>
          <w:rFonts w:ascii="Times New Roman" w:hAnsi="Times New Roman" w:cs="Times New Roman"/>
          <w:color w:val="44546A" w:themeColor="text2"/>
          <w:szCs w:val="24"/>
        </w:rPr>
        <w:t>PRESENTED BY:</w:t>
      </w:r>
    </w:p>
    <w:p w:rsidR="00AC462F" w:rsidRPr="003E333E" w:rsidRDefault="00AC462F" w:rsidP="00AC462F">
      <w:pPr>
        <w:pStyle w:val="Subtitle"/>
        <w:ind w:right="600" w:firstLine="720"/>
        <w:jc w:val="center"/>
        <w:rPr>
          <w:rFonts w:ascii="Times New Roman" w:hAnsi="Times New Roman" w:cs="Times New Roman"/>
          <w:color w:val="44546A" w:themeColor="text2"/>
          <w:szCs w:val="24"/>
        </w:rPr>
      </w:pPr>
      <w:proofErr w:type="spellStart"/>
      <w:r w:rsidRPr="003E333E">
        <w:rPr>
          <w:rFonts w:ascii="Times New Roman" w:hAnsi="Times New Roman" w:cs="Times New Roman"/>
          <w:color w:val="44546A" w:themeColor="text2"/>
          <w:szCs w:val="24"/>
        </w:rPr>
        <w:t>Yanling</w:t>
      </w:r>
      <w:proofErr w:type="spellEnd"/>
      <w:r w:rsidRPr="003E333E">
        <w:rPr>
          <w:rFonts w:ascii="Times New Roman" w:hAnsi="Times New Roman" w:cs="Times New Roman"/>
          <w:color w:val="44546A" w:themeColor="text2"/>
          <w:szCs w:val="24"/>
        </w:rPr>
        <w:t xml:space="preserve"> Feng</w:t>
      </w:r>
    </w:p>
    <w:p w:rsidR="00AC462F" w:rsidRPr="003E333E" w:rsidRDefault="00AC462F" w:rsidP="00AC462F">
      <w:pPr>
        <w:pStyle w:val="Subtitle"/>
        <w:jc w:val="center"/>
        <w:rPr>
          <w:rFonts w:ascii="Times New Roman" w:hAnsi="Times New Roman" w:cs="Times New Roman"/>
          <w:color w:val="44546A" w:themeColor="text2"/>
          <w:szCs w:val="24"/>
        </w:rPr>
      </w:pPr>
      <w:proofErr w:type="spellStart"/>
      <w:r w:rsidRPr="003E333E">
        <w:rPr>
          <w:rFonts w:ascii="Times New Roman" w:hAnsi="Times New Roman" w:cs="Times New Roman"/>
          <w:color w:val="44546A" w:themeColor="text2"/>
          <w:szCs w:val="24"/>
        </w:rPr>
        <w:t>Parvina</w:t>
      </w:r>
      <w:proofErr w:type="spellEnd"/>
      <w:r w:rsidRPr="003E333E">
        <w:rPr>
          <w:rFonts w:ascii="Times New Roman" w:hAnsi="Times New Roman" w:cs="Times New Roman"/>
          <w:color w:val="44546A" w:themeColor="text2"/>
          <w:szCs w:val="24"/>
        </w:rPr>
        <w:t xml:space="preserve"> </w:t>
      </w:r>
      <w:proofErr w:type="spellStart"/>
      <w:r w:rsidRPr="003E333E">
        <w:rPr>
          <w:rFonts w:ascii="Times New Roman" w:hAnsi="Times New Roman" w:cs="Times New Roman"/>
          <w:color w:val="44546A" w:themeColor="text2"/>
          <w:szCs w:val="24"/>
        </w:rPr>
        <w:t>Axmadalieva</w:t>
      </w:r>
      <w:proofErr w:type="spellEnd"/>
    </w:p>
    <w:p w:rsidR="00AC462F" w:rsidRDefault="00AC462F" w:rsidP="00AC462F">
      <w:pPr>
        <w:jc w:val="center"/>
        <w:rPr>
          <w:rFonts w:ascii="Times New Roman" w:hAnsi="Times New Roman"/>
          <w:color w:val="44546A" w:themeColor="text2"/>
          <w:sz w:val="24"/>
        </w:rPr>
      </w:pPr>
      <w:r w:rsidRPr="003E333E">
        <w:rPr>
          <w:rFonts w:ascii="Times New Roman" w:hAnsi="Times New Roman"/>
          <w:color w:val="44546A" w:themeColor="text2"/>
          <w:sz w:val="24"/>
        </w:rPr>
        <w:t xml:space="preserve">Tamar </w:t>
      </w:r>
      <w:proofErr w:type="spellStart"/>
      <w:r w:rsidRPr="003E333E">
        <w:rPr>
          <w:rFonts w:ascii="Times New Roman" w:hAnsi="Times New Roman"/>
          <w:color w:val="44546A" w:themeColor="text2"/>
          <w:sz w:val="24"/>
        </w:rPr>
        <w:t>Gamreklidze</w:t>
      </w:r>
      <w:proofErr w:type="spellEnd"/>
    </w:p>
    <w:p w:rsidR="00AC462F" w:rsidRDefault="00AC462F" w:rsidP="00AC462F">
      <w:pPr>
        <w:jc w:val="center"/>
        <w:rPr>
          <w:color w:val="44546A" w:themeColor="text2"/>
          <w:sz w:val="24"/>
        </w:rPr>
      </w:pPr>
    </w:p>
    <w:p w:rsidR="00AC462F" w:rsidRDefault="00AC462F" w:rsidP="00AC462F">
      <w:pPr>
        <w:jc w:val="center"/>
        <w:rPr>
          <w:color w:val="44546A" w:themeColor="text2"/>
          <w:sz w:val="24"/>
        </w:rPr>
      </w:pPr>
      <w:r w:rsidRPr="00DD407C">
        <w:rPr>
          <w:color w:val="44546A" w:themeColor="text2"/>
          <w:sz w:val="24"/>
        </w:rPr>
        <w:t>04</w:t>
      </w:r>
      <w:r>
        <w:rPr>
          <w:color w:val="44546A" w:themeColor="text2"/>
          <w:sz w:val="24"/>
        </w:rPr>
        <w:t>/</w:t>
      </w:r>
      <w:r>
        <w:rPr>
          <w:color w:val="44546A" w:themeColor="text2"/>
          <w:sz w:val="24"/>
        </w:rPr>
        <w:t>10</w:t>
      </w:r>
      <w:r w:rsidRPr="00DD407C">
        <w:rPr>
          <w:color w:val="44546A" w:themeColor="text2"/>
          <w:sz w:val="24"/>
        </w:rPr>
        <w:t>/2019</w:t>
      </w:r>
    </w:p>
    <w:p w:rsidR="00AC462F" w:rsidRDefault="00AC462F" w:rsidP="00AC462F">
      <w:pPr>
        <w:jc w:val="center"/>
        <w:rPr>
          <w:color w:val="44546A" w:themeColor="text2"/>
          <w:sz w:val="24"/>
        </w:rPr>
      </w:pPr>
    </w:p>
    <w:p w:rsidR="00AC462F" w:rsidRDefault="00AC462F" w:rsidP="00AC462F">
      <w:pPr>
        <w:jc w:val="center"/>
        <w:rPr>
          <w:color w:val="44546A" w:themeColor="text2"/>
          <w:sz w:val="24"/>
        </w:rPr>
      </w:pPr>
    </w:p>
    <w:p w:rsidR="00AC462F" w:rsidRDefault="00AC462F" w:rsidP="00AC462F">
      <w:pPr>
        <w:jc w:val="center"/>
        <w:rPr>
          <w:color w:val="44546A" w:themeColor="text2"/>
          <w:sz w:val="24"/>
        </w:rPr>
      </w:pPr>
      <w:r>
        <w:rPr>
          <w:noProof/>
          <w:color w:val="7030A0"/>
          <w:sz w:val="28"/>
          <w:szCs w:val="28"/>
        </w:rPr>
        <w:drawing>
          <wp:inline distT="0" distB="0" distL="0" distR="0" wp14:anchorId="47BB432E" wp14:editId="760D238F">
            <wp:extent cx="5356746" cy="1367245"/>
            <wp:effectExtent l="0" t="0" r="3175"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0e01aea15b66419758cd9fed58546fd.jpg"/>
                    <pic:cNvPicPr/>
                  </pic:nvPicPr>
                  <pic:blipFill>
                    <a:blip r:embed="rId10">
                      <a:extLst>
                        <a:ext uri="{28A0092B-C50C-407E-A947-70E740481C1C}">
                          <a14:useLocalDpi xmlns:a14="http://schemas.microsoft.com/office/drawing/2010/main" val="0"/>
                        </a:ext>
                      </a:extLst>
                    </a:blip>
                    <a:stretch>
                      <a:fillRect/>
                    </a:stretch>
                  </pic:blipFill>
                  <pic:spPr>
                    <a:xfrm>
                      <a:off x="0" y="0"/>
                      <a:ext cx="5426066" cy="1384938"/>
                    </a:xfrm>
                    <a:prstGeom prst="rect">
                      <a:avLst/>
                    </a:prstGeom>
                  </pic:spPr>
                </pic:pic>
              </a:graphicData>
            </a:graphic>
          </wp:inline>
        </w:drawing>
      </w:r>
    </w:p>
    <w:p w:rsidR="00AC462F" w:rsidRPr="00AC462F" w:rsidRDefault="00AC462F" w:rsidP="00AC462F">
      <w:pPr>
        <w:pStyle w:val="Heading4"/>
        <w:jc w:val="center"/>
        <w:rPr>
          <w:rFonts w:ascii="Times New Roman" w:hAnsi="Times New Roman" w:cs="Times New Roman"/>
          <w:color w:val="7030A0"/>
          <w:sz w:val="48"/>
          <w:szCs w:val="48"/>
          <w:u w:val="single"/>
        </w:rPr>
      </w:pPr>
      <w:r w:rsidRPr="00AC462F">
        <w:rPr>
          <w:rFonts w:ascii="Times New Roman" w:hAnsi="Times New Roman" w:cs="Times New Roman"/>
          <w:color w:val="7030A0"/>
          <w:sz w:val="48"/>
          <w:szCs w:val="48"/>
          <w:u w:val="single"/>
        </w:rPr>
        <w:lastRenderedPageBreak/>
        <w:t>References</w:t>
      </w:r>
    </w:p>
    <w:p w:rsidR="00AC462F" w:rsidRPr="00AC462F" w:rsidRDefault="00AC462F" w:rsidP="00AC462F">
      <w:pPr>
        <w:pStyle w:val="Address3"/>
        <w:numPr>
          <w:ilvl w:val="0"/>
          <w:numId w:val="5"/>
        </w:numPr>
        <w:jc w:val="left"/>
        <w:rPr>
          <w:rFonts w:ascii="Times New Roman" w:hAnsi="Times New Roman" w:cs="Times New Roman"/>
          <w:color w:val="44546A" w:themeColor="text2"/>
          <w:sz w:val="20"/>
          <w:szCs w:val="20"/>
        </w:rPr>
      </w:pPr>
      <w:proofErr w:type="spellStart"/>
      <w:r w:rsidRPr="00AC462F">
        <w:rPr>
          <w:rFonts w:ascii="Times New Roman" w:hAnsi="Times New Roman" w:cs="Times New Roman"/>
          <w:color w:val="44546A" w:themeColor="text2"/>
          <w:sz w:val="20"/>
          <w:szCs w:val="20"/>
          <w:lang w:eastAsia="zh-CN"/>
        </w:rPr>
        <w:t>Savić</w:t>
      </w:r>
      <w:proofErr w:type="spellEnd"/>
      <w:r w:rsidRPr="00AC462F">
        <w:rPr>
          <w:rFonts w:ascii="Times New Roman" w:hAnsi="Times New Roman" w:cs="Times New Roman"/>
          <w:color w:val="44546A" w:themeColor="text2"/>
          <w:sz w:val="20"/>
          <w:szCs w:val="20"/>
          <w:lang w:eastAsia="zh-CN"/>
        </w:rPr>
        <w:t xml:space="preserve"> </w:t>
      </w:r>
      <w:proofErr w:type="spellStart"/>
      <w:r w:rsidRPr="00AC462F">
        <w:rPr>
          <w:rFonts w:ascii="Times New Roman" w:hAnsi="Times New Roman" w:cs="Times New Roman"/>
          <w:color w:val="44546A" w:themeColor="text2"/>
          <w:sz w:val="20"/>
          <w:szCs w:val="20"/>
          <w:lang w:eastAsia="zh-CN"/>
        </w:rPr>
        <w:t>Pavičin</w:t>
      </w:r>
      <w:proofErr w:type="spellEnd"/>
      <w:r w:rsidRPr="00AC462F">
        <w:rPr>
          <w:rFonts w:ascii="Times New Roman" w:hAnsi="Times New Roman" w:cs="Times New Roman"/>
          <w:color w:val="44546A" w:themeColor="text2"/>
          <w:sz w:val="20"/>
          <w:szCs w:val="20"/>
          <w:lang w:eastAsia="zh-CN"/>
        </w:rPr>
        <w:t xml:space="preserve">, I., </w:t>
      </w:r>
      <w:proofErr w:type="spellStart"/>
      <w:r w:rsidRPr="00AC462F">
        <w:rPr>
          <w:rFonts w:ascii="Times New Roman" w:hAnsi="Times New Roman" w:cs="Times New Roman"/>
          <w:color w:val="44546A" w:themeColor="text2"/>
          <w:sz w:val="20"/>
          <w:szCs w:val="20"/>
          <w:lang w:eastAsia="zh-CN"/>
        </w:rPr>
        <w:t>Dumančić</w:t>
      </w:r>
      <w:proofErr w:type="spellEnd"/>
      <w:r w:rsidRPr="00AC462F">
        <w:rPr>
          <w:rFonts w:ascii="Times New Roman" w:hAnsi="Times New Roman" w:cs="Times New Roman"/>
          <w:color w:val="44546A" w:themeColor="text2"/>
          <w:sz w:val="20"/>
          <w:szCs w:val="20"/>
          <w:lang w:eastAsia="zh-CN"/>
        </w:rPr>
        <w:t xml:space="preserve">, J., </w:t>
      </w:r>
      <w:proofErr w:type="spellStart"/>
      <w:r w:rsidRPr="00AC462F">
        <w:rPr>
          <w:rFonts w:ascii="Times New Roman" w:hAnsi="Times New Roman" w:cs="Times New Roman"/>
          <w:color w:val="44546A" w:themeColor="text2"/>
          <w:sz w:val="20"/>
          <w:szCs w:val="20"/>
          <w:lang w:eastAsia="zh-CN"/>
        </w:rPr>
        <w:t>Jukić</w:t>
      </w:r>
      <w:proofErr w:type="spellEnd"/>
      <w:r w:rsidRPr="00AC462F">
        <w:rPr>
          <w:rFonts w:ascii="Times New Roman" w:hAnsi="Times New Roman" w:cs="Times New Roman"/>
          <w:color w:val="44546A" w:themeColor="text2"/>
          <w:sz w:val="20"/>
          <w:szCs w:val="20"/>
          <w:lang w:eastAsia="zh-CN"/>
        </w:rPr>
        <w:t xml:space="preserve">, T., </w:t>
      </w:r>
      <w:proofErr w:type="spellStart"/>
      <w:r w:rsidRPr="00AC462F">
        <w:rPr>
          <w:rFonts w:ascii="Times New Roman" w:hAnsi="Times New Roman" w:cs="Times New Roman"/>
          <w:color w:val="44546A" w:themeColor="text2"/>
          <w:sz w:val="20"/>
          <w:szCs w:val="20"/>
          <w:lang w:eastAsia="zh-CN"/>
        </w:rPr>
        <w:t>Badel</w:t>
      </w:r>
      <w:proofErr w:type="spellEnd"/>
      <w:r w:rsidRPr="00AC462F">
        <w:rPr>
          <w:rFonts w:ascii="Times New Roman" w:hAnsi="Times New Roman" w:cs="Times New Roman"/>
          <w:color w:val="44546A" w:themeColor="text2"/>
          <w:sz w:val="20"/>
          <w:szCs w:val="20"/>
          <w:lang w:eastAsia="zh-CN"/>
        </w:rPr>
        <w:t xml:space="preserve">, T., </w:t>
      </w:r>
      <w:proofErr w:type="spellStart"/>
      <w:r w:rsidRPr="00AC462F">
        <w:rPr>
          <w:rFonts w:ascii="Times New Roman" w:hAnsi="Times New Roman" w:cs="Times New Roman"/>
          <w:color w:val="44546A" w:themeColor="text2"/>
          <w:sz w:val="20"/>
          <w:szCs w:val="20"/>
          <w:lang w:eastAsia="zh-CN"/>
        </w:rPr>
        <w:t>Savić</w:t>
      </w:r>
      <w:proofErr w:type="spellEnd"/>
      <w:r w:rsidRPr="00AC462F">
        <w:rPr>
          <w:rFonts w:ascii="Times New Roman" w:hAnsi="Times New Roman" w:cs="Times New Roman"/>
          <w:color w:val="44546A" w:themeColor="text2"/>
          <w:sz w:val="20"/>
          <w:szCs w:val="20"/>
          <w:lang w:eastAsia="zh-CN"/>
        </w:rPr>
        <w:t xml:space="preserve"> </w:t>
      </w:r>
      <w:proofErr w:type="spellStart"/>
      <w:r w:rsidRPr="00AC462F">
        <w:rPr>
          <w:rFonts w:ascii="Times New Roman" w:hAnsi="Times New Roman" w:cs="Times New Roman"/>
          <w:color w:val="44546A" w:themeColor="text2"/>
          <w:sz w:val="20"/>
          <w:szCs w:val="20"/>
          <w:lang w:eastAsia="zh-CN"/>
        </w:rPr>
        <w:t>Pavičin</w:t>
      </w:r>
      <w:proofErr w:type="spellEnd"/>
      <w:r w:rsidRPr="00AC462F">
        <w:rPr>
          <w:rFonts w:ascii="Times New Roman" w:hAnsi="Times New Roman" w:cs="Times New Roman"/>
          <w:color w:val="44546A" w:themeColor="text2"/>
          <w:sz w:val="20"/>
          <w:szCs w:val="20"/>
          <w:lang w:eastAsia="zh-CN"/>
        </w:rPr>
        <w:t xml:space="preserve">, I., </w:t>
      </w:r>
      <w:proofErr w:type="spellStart"/>
      <w:r w:rsidRPr="00AC462F">
        <w:rPr>
          <w:rFonts w:ascii="Times New Roman" w:hAnsi="Times New Roman" w:cs="Times New Roman"/>
          <w:color w:val="44546A" w:themeColor="text2"/>
          <w:sz w:val="20"/>
          <w:szCs w:val="20"/>
          <w:lang w:eastAsia="zh-CN"/>
        </w:rPr>
        <w:t>Dumančić</w:t>
      </w:r>
      <w:proofErr w:type="spellEnd"/>
      <w:r w:rsidRPr="00AC462F">
        <w:rPr>
          <w:rFonts w:ascii="Times New Roman" w:hAnsi="Times New Roman" w:cs="Times New Roman"/>
          <w:color w:val="44546A" w:themeColor="text2"/>
          <w:sz w:val="20"/>
          <w:szCs w:val="20"/>
          <w:lang w:eastAsia="zh-CN"/>
        </w:rPr>
        <w:t xml:space="preserve">, J., &amp; </w:t>
      </w:r>
      <w:proofErr w:type="spellStart"/>
      <w:r w:rsidRPr="00AC462F">
        <w:rPr>
          <w:rFonts w:ascii="Times New Roman" w:hAnsi="Times New Roman" w:cs="Times New Roman"/>
          <w:color w:val="44546A" w:themeColor="text2"/>
          <w:sz w:val="20"/>
          <w:szCs w:val="20"/>
          <w:lang w:eastAsia="zh-CN"/>
        </w:rPr>
        <w:t>Jukić</w:t>
      </w:r>
      <w:proofErr w:type="spellEnd"/>
      <w:r w:rsidRPr="00AC462F">
        <w:rPr>
          <w:rFonts w:ascii="Times New Roman" w:hAnsi="Times New Roman" w:cs="Times New Roman"/>
          <w:color w:val="44546A" w:themeColor="text2"/>
          <w:sz w:val="20"/>
          <w:szCs w:val="20"/>
          <w:lang w:eastAsia="zh-CN"/>
        </w:rPr>
        <w:t xml:space="preserve">, T. (2017). The relationship between periodontal disease, tooth loss and decreased skeletal bone mineral density in ageing women. </w:t>
      </w:r>
      <w:proofErr w:type="spellStart"/>
      <w:r w:rsidRPr="00AC462F">
        <w:rPr>
          <w:rFonts w:ascii="Times New Roman" w:hAnsi="Times New Roman" w:cs="Times New Roman"/>
          <w:i/>
          <w:iCs/>
          <w:color w:val="44546A" w:themeColor="text2"/>
          <w:sz w:val="20"/>
          <w:szCs w:val="20"/>
          <w:lang w:eastAsia="zh-CN"/>
        </w:rPr>
        <w:t>Gerodontol</w:t>
      </w:r>
      <w:bookmarkStart w:id="0" w:name="_GoBack"/>
      <w:bookmarkEnd w:id="0"/>
      <w:r w:rsidRPr="00AC462F">
        <w:rPr>
          <w:rFonts w:ascii="Times New Roman" w:hAnsi="Times New Roman" w:cs="Times New Roman"/>
          <w:i/>
          <w:iCs/>
          <w:color w:val="44546A" w:themeColor="text2"/>
          <w:sz w:val="20"/>
          <w:szCs w:val="20"/>
          <w:lang w:eastAsia="zh-CN"/>
        </w:rPr>
        <w:t>ogy</w:t>
      </w:r>
      <w:proofErr w:type="spellEnd"/>
      <w:r w:rsidRPr="00AC462F">
        <w:rPr>
          <w:rFonts w:ascii="Times New Roman" w:hAnsi="Times New Roman" w:cs="Times New Roman"/>
          <w:color w:val="44546A" w:themeColor="text2"/>
          <w:sz w:val="20"/>
          <w:szCs w:val="20"/>
          <w:lang w:eastAsia="zh-CN"/>
        </w:rPr>
        <w:t xml:space="preserve">, </w:t>
      </w:r>
      <w:r w:rsidRPr="00AC462F">
        <w:rPr>
          <w:rFonts w:ascii="Times New Roman" w:hAnsi="Times New Roman" w:cs="Times New Roman"/>
          <w:i/>
          <w:iCs/>
          <w:color w:val="44546A" w:themeColor="text2"/>
          <w:sz w:val="20"/>
          <w:szCs w:val="20"/>
          <w:lang w:eastAsia="zh-CN"/>
        </w:rPr>
        <w:t>34</w:t>
      </w:r>
      <w:r w:rsidRPr="00AC462F">
        <w:rPr>
          <w:rFonts w:ascii="Times New Roman" w:hAnsi="Times New Roman" w:cs="Times New Roman"/>
          <w:color w:val="44546A" w:themeColor="text2"/>
          <w:sz w:val="20"/>
          <w:szCs w:val="20"/>
          <w:lang w:eastAsia="zh-CN"/>
        </w:rPr>
        <w:t xml:space="preserve">(4), 441–445. </w:t>
      </w:r>
      <w:hyperlink r:id="rId11" w:history="1">
        <w:r w:rsidRPr="00AC462F">
          <w:rPr>
            <w:rFonts w:ascii="Times New Roman" w:hAnsi="Times New Roman" w:cs="Times New Roman"/>
            <w:color w:val="44546A" w:themeColor="text2"/>
            <w:sz w:val="20"/>
            <w:szCs w:val="20"/>
            <w:lang w:eastAsia="zh-CN"/>
          </w:rPr>
          <w:t>https://doi-org.citytech.ezproxy.cuny.edu/10.1111/ger.12290</w:t>
        </w:r>
      </w:hyperlink>
    </w:p>
    <w:p w:rsidR="00AC462F" w:rsidRPr="00AC462F" w:rsidRDefault="00AC462F" w:rsidP="00AC462F">
      <w:pPr>
        <w:pStyle w:val="ListParagraph"/>
        <w:numPr>
          <w:ilvl w:val="0"/>
          <w:numId w:val="5"/>
        </w:numPr>
        <w:rPr>
          <w:rFonts w:ascii="Times New Roman" w:hAnsi="Times New Roman" w:cs="Times New Roman"/>
          <w:color w:val="44546A" w:themeColor="text2"/>
          <w:sz w:val="20"/>
          <w:szCs w:val="20"/>
          <w:lang w:eastAsia="zh-CN"/>
        </w:rPr>
      </w:pPr>
      <w:proofErr w:type="spellStart"/>
      <w:r w:rsidRPr="00AC462F">
        <w:rPr>
          <w:rFonts w:ascii="Times New Roman" w:hAnsi="Times New Roman" w:cs="Times New Roman"/>
          <w:color w:val="44546A" w:themeColor="text2"/>
          <w:sz w:val="20"/>
          <w:szCs w:val="20"/>
          <w:shd w:val="clear" w:color="auto" w:fill="FFFFFF"/>
          <w:lang w:eastAsia="zh-CN"/>
        </w:rPr>
        <w:t>Shrout</w:t>
      </w:r>
      <w:proofErr w:type="spellEnd"/>
      <w:r w:rsidRPr="00AC462F">
        <w:rPr>
          <w:rFonts w:ascii="Times New Roman" w:hAnsi="Times New Roman" w:cs="Times New Roman"/>
          <w:color w:val="44546A" w:themeColor="text2"/>
          <w:sz w:val="20"/>
          <w:szCs w:val="20"/>
          <w:shd w:val="clear" w:color="auto" w:fill="FFFFFF"/>
          <w:lang w:eastAsia="zh-CN"/>
        </w:rPr>
        <w:t xml:space="preserve"> MK, </w:t>
      </w:r>
      <w:proofErr w:type="spellStart"/>
      <w:r w:rsidRPr="00AC462F">
        <w:rPr>
          <w:rFonts w:ascii="Times New Roman" w:hAnsi="Times New Roman" w:cs="Times New Roman"/>
          <w:color w:val="44546A" w:themeColor="text2"/>
          <w:sz w:val="20"/>
          <w:szCs w:val="20"/>
          <w:shd w:val="clear" w:color="auto" w:fill="FFFFFF"/>
          <w:lang w:eastAsia="zh-CN"/>
        </w:rPr>
        <w:t>Hildebolt</w:t>
      </w:r>
      <w:proofErr w:type="spellEnd"/>
      <w:r w:rsidRPr="00AC462F">
        <w:rPr>
          <w:rFonts w:ascii="Times New Roman" w:hAnsi="Times New Roman" w:cs="Times New Roman"/>
          <w:color w:val="44546A" w:themeColor="text2"/>
          <w:sz w:val="20"/>
          <w:szCs w:val="20"/>
          <w:shd w:val="clear" w:color="auto" w:fill="FFFFFF"/>
          <w:lang w:eastAsia="zh-CN"/>
        </w:rPr>
        <w:t xml:space="preserve"> CF, Potter BJ, </w:t>
      </w:r>
      <w:proofErr w:type="spellStart"/>
      <w:r w:rsidRPr="00AC462F">
        <w:rPr>
          <w:rFonts w:ascii="Times New Roman" w:hAnsi="Times New Roman" w:cs="Times New Roman"/>
          <w:color w:val="44546A" w:themeColor="text2"/>
          <w:sz w:val="20"/>
          <w:szCs w:val="20"/>
          <w:shd w:val="clear" w:color="auto" w:fill="FFFFFF"/>
          <w:lang w:eastAsia="zh-CN"/>
        </w:rPr>
        <w:t>Brunsden</w:t>
      </w:r>
      <w:proofErr w:type="spellEnd"/>
      <w:r w:rsidRPr="00AC462F">
        <w:rPr>
          <w:rFonts w:ascii="Times New Roman" w:hAnsi="Times New Roman" w:cs="Times New Roman"/>
          <w:color w:val="44546A" w:themeColor="text2"/>
          <w:sz w:val="20"/>
          <w:szCs w:val="20"/>
          <w:shd w:val="clear" w:color="auto" w:fill="FFFFFF"/>
          <w:lang w:eastAsia="zh-CN"/>
        </w:rPr>
        <w:t xml:space="preserve"> TK, </w:t>
      </w:r>
      <w:proofErr w:type="spellStart"/>
      <w:r w:rsidRPr="00AC462F">
        <w:rPr>
          <w:rFonts w:ascii="Times New Roman" w:hAnsi="Times New Roman" w:cs="Times New Roman"/>
          <w:color w:val="44546A" w:themeColor="text2"/>
          <w:sz w:val="20"/>
          <w:szCs w:val="20"/>
          <w:shd w:val="clear" w:color="auto" w:fill="FFFFFF"/>
          <w:lang w:eastAsia="zh-CN"/>
        </w:rPr>
        <w:t>Pilgram</w:t>
      </w:r>
      <w:proofErr w:type="spellEnd"/>
      <w:r w:rsidRPr="00AC462F">
        <w:rPr>
          <w:rFonts w:ascii="Times New Roman" w:hAnsi="Times New Roman" w:cs="Times New Roman"/>
          <w:color w:val="44546A" w:themeColor="text2"/>
          <w:sz w:val="20"/>
          <w:szCs w:val="20"/>
          <w:shd w:val="clear" w:color="auto" w:fill="FFFFFF"/>
          <w:lang w:eastAsia="zh-CN"/>
        </w:rPr>
        <w:t xml:space="preserve"> TK, Dotson M, et al. Comparison of morphological measurements extracted from digitized dental radiographs with lumbar and femoral bone mineral density measurements in postmenopausal women. </w:t>
      </w:r>
      <w:r w:rsidRPr="00AC462F">
        <w:rPr>
          <w:rFonts w:ascii="Times New Roman" w:hAnsi="Times New Roman" w:cs="Times New Roman"/>
          <w:color w:val="44546A" w:themeColor="text2"/>
          <w:sz w:val="20"/>
          <w:szCs w:val="20"/>
          <w:lang w:eastAsia="zh-CN"/>
        </w:rPr>
        <w:t xml:space="preserve">J </w:t>
      </w:r>
      <w:proofErr w:type="spellStart"/>
      <w:r w:rsidRPr="00AC462F">
        <w:rPr>
          <w:rFonts w:ascii="Times New Roman" w:hAnsi="Times New Roman" w:cs="Times New Roman"/>
          <w:color w:val="44546A" w:themeColor="text2"/>
          <w:sz w:val="20"/>
          <w:szCs w:val="20"/>
          <w:lang w:eastAsia="zh-CN"/>
        </w:rPr>
        <w:t>Periodontol</w:t>
      </w:r>
      <w:proofErr w:type="spellEnd"/>
      <w:r w:rsidRPr="00AC462F">
        <w:rPr>
          <w:rFonts w:ascii="Times New Roman" w:hAnsi="Times New Roman" w:cs="Times New Roman"/>
          <w:color w:val="44546A" w:themeColor="text2"/>
          <w:sz w:val="20"/>
          <w:szCs w:val="20"/>
          <w:lang w:eastAsia="zh-CN"/>
        </w:rPr>
        <w:t>. 2000 Mar;71(3):335–40.</w:t>
      </w:r>
    </w:p>
    <w:p w:rsidR="00AC462F" w:rsidRPr="00AC462F" w:rsidRDefault="00AC462F" w:rsidP="00AC462F">
      <w:pPr>
        <w:pStyle w:val="ListParagraph"/>
        <w:numPr>
          <w:ilvl w:val="0"/>
          <w:numId w:val="5"/>
        </w:numPr>
        <w:textAlignment w:val="baseline"/>
        <w:rPr>
          <w:rFonts w:ascii="Times New Roman" w:hAnsi="Times New Roman" w:cs="Times New Roman"/>
          <w:color w:val="44546A" w:themeColor="text2"/>
          <w:sz w:val="20"/>
          <w:szCs w:val="20"/>
        </w:rPr>
      </w:pPr>
      <w:proofErr w:type="spellStart"/>
      <w:r w:rsidRPr="00AC462F">
        <w:rPr>
          <w:rFonts w:ascii="Times New Roman" w:hAnsi="Times New Roman" w:cs="Times New Roman"/>
          <w:color w:val="44546A" w:themeColor="text2"/>
          <w:sz w:val="20"/>
          <w:szCs w:val="20"/>
        </w:rPr>
        <w:t>Haerian-Ardakani</w:t>
      </w:r>
      <w:proofErr w:type="spellEnd"/>
      <w:r w:rsidRPr="00AC462F">
        <w:rPr>
          <w:rFonts w:ascii="Times New Roman" w:hAnsi="Times New Roman" w:cs="Times New Roman"/>
          <w:color w:val="44546A" w:themeColor="text2"/>
          <w:sz w:val="20"/>
          <w:szCs w:val="20"/>
        </w:rPr>
        <w:t xml:space="preserve"> A, </w:t>
      </w:r>
      <w:proofErr w:type="spellStart"/>
      <w:r w:rsidRPr="00AC462F">
        <w:rPr>
          <w:rFonts w:ascii="Times New Roman" w:hAnsi="Times New Roman" w:cs="Times New Roman"/>
          <w:color w:val="44546A" w:themeColor="text2"/>
          <w:sz w:val="20"/>
          <w:szCs w:val="20"/>
        </w:rPr>
        <w:t>Dehghan</w:t>
      </w:r>
      <w:proofErr w:type="spellEnd"/>
      <w:r w:rsidRPr="00AC462F">
        <w:rPr>
          <w:rFonts w:ascii="Times New Roman" w:hAnsi="Times New Roman" w:cs="Times New Roman"/>
          <w:color w:val="44546A" w:themeColor="text2"/>
          <w:sz w:val="20"/>
          <w:szCs w:val="20"/>
        </w:rPr>
        <w:t xml:space="preserve"> A, </w:t>
      </w:r>
      <w:proofErr w:type="spellStart"/>
      <w:r w:rsidRPr="00AC462F">
        <w:rPr>
          <w:rFonts w:ascii="Times New Roman" w:hAnsi="Times New Roman" w:cs="Times New Roman"/>
          <w:color w:val="44546A" w:themeColor="text2"/>
          <w:sz w:val="20"/>
          <w:szCs w:val="20"/>
        </w:rPr>
        <w:t>Ezzodini-Ardakani</w:t>
      </w:r>
      <w:proofErr w:type="spellEnd"/>
      <w:r w:rsidRPr="00AC462F">
        <w:rPr>
          <w:rFonts w:ascii="Times New Roman" w:hAnsi="Times New Roman" w:cs="Times New Roman"/>
          <w:color w:val="44546A" w:themeColor="text2"/>
          <w:sz w:val="20"/>
          <w:szCs w:val="20"/>
        </w:rPr>
        <w:t xml:space="preserve"> F, Ahmadi L. Relationship between Osteoporosis and Periodontitis in the Females over 40 Years. </w:t>
      </w:r>
      <w:r w:rsidRPr="00AC462F">
        <w:rPr>
          <w:rFonts w:ascii="Times New Roman" w:hAnsi="Times New Roman" w:cs="Times New Roman"/>
          <w:i/>
          <w:iCs/>
          <w:color w:val="44546A" w:themeColor="text2"/>
          <w:sz w:val="20"/>
          <w:szCs w:val="20"/>
          <w:bdr w:val="none" w:sz="0" w:space="0" w:color="auto" w:frame="1"/>
        </w:rPr>
        <w:t xml:space="preserve">Journal of Shaheed </w:t>
      </w:r>
      <w:proofErr w:type="spellStart"/>
      <w:r w:rsidRPr="00AC462F">
        <w:rPr>
          <w:rFonts w:ascii="Times New Roman" w:hAnsi="Times New Roman" w:cs="Times New Roman"/>
          <w:i/>
          <w:iCs/>
          <w:color w:val="44546A" w:themeColor="text2"/>
          <w:sz w:val="20"/>
          <w:szCs w:val="20"/>
          <w:bdr w:val="none" w:sz="0" w:space="0" w:color="auto" w:frame="1"/>
        </w:rPr>
        <w:t>Sadoughi</w:t>
      </w:r>
      <w:proofErr w:type="spellEnd"/>
      <w:r w:rsidRPr="00AC462F">
        <w:rPr>
          <w:rFonts w:ascii="Times New Roman" w:hAnsi="Times New Roman" w:cs="Times New Roman"/>
          <w:i/>
          <w:iCs/>
          <w:color w:val="44546A" w:themeColor="text2"/>
          <w:sz w:val="20"/>
          <w:szCs w:val="20"/>
          <w:bdr w:val="none" w:sz="0" w:space="0" w:color="auto" w:frame="1"/>
        </w:rPr>
        <w:t xml:space="preserve"> University of Medical Sciences &amp; Health Services</w:t>
      </w:r>
      <w:r w:rsidRPr="00AC462F">
        <w:rPr>
          <w:rFonts w:ascii="Times New Roman" w:hAnsi="Times New Roman" w:cs="Times New Roman"/>
          <w:color w:val="44546A" w:themeColor="text2"/>
          <w:sz w:val="20"/>
          <w:szCs w:val="20"/>
        </w:rPr>
        <w:t>. 2014;22(3):1274-1284. http://citytech.ezproxy.cuny.edu:2048/login?url=http://search.ebscohost.com/login.aspx?direct=true&amp;db=ccm&amp;AN=103987881&amp;site=ehost-live&amp;scope=site. Accessed April 1, 2019.</w:t>
      </w:r>
    </w:p>
    <w:p w:rsidR="00AC462F" w:rsidRPr="00AC462F" w:rsidRDefault="00AC462F" w:rsidP="00AC462F">
      <w:pPr>
        <w:pStyle w:val="ListParagraph"/>
        <w:numPr>
          <w:ilvl w:val="0"/>
          <w:numId w:val="5"/>
        </w:numPr>
        <w:rPr>
          <w:rFonts w:ascii="Times New Roman" w:hAnsi="Times New Roman" w:cs="Times New Roman"/>
          <w:color w:val="44546A" w:themeColor="text2"/>
          <w:sz w:val="20"/>
          <w:szCs w:val="20"/>
          <w:lang w:eastAsia="zh-CN"/>
        </w:rPr>
      </w:pPr>
      <w:r w:rsidRPr="00AC462F">
        <w:rPr>
          <w:rFonts w:ascii="Times New Roman" w:hAnsi="Times New Roman" w:cs="Times New Roman"/>
          <w:color w:val="44546A" w:themeColor="text2"/>
          <w:sz w:val="20"/>
          <w:szCs w:val="20"/>
          <w:shd w:val="clear" w:color="auto" w:fill="FFFFFF"/>
          <w:lang w:eastAsia="zh-CN"/>
        </w:rPr>
        <w:t>Iofbonehealth.org. (2019). </w:t>
      </w:r>
      <w:r w:rsidRPr="00AC462F">
        <w:rPr>
          <w:rFonts w:ascii="Times New Roman" w:hAnsi="Times New Roman" w:cs="Times New Roman"/>
          <w:i/>
          <w:iCs/>
          <w:color w:val="44546A" w:themeColor="text2"/>
          <w:sz w:val="20"/>
          <w:szCs w:val="20"/>
          <w:lang w:eastAsia="zh-CN"/>
        </w:rPr>
        <w:t>What is Osteoporosis? | International Osteoporosis Foundation</w:t>
      </w:r>
      <w:r w:rsidRPr="00AC462F">
        <w:rPr>
          <w:rFonts w:ascii="Times New Roman" w:hAnsi="Times New Roman" w:cs="Times New Roman"/>
          <w:color w:val="44546A" w:themeColor="text2"/>
          <w:sz w:val="20"/>
          <w:szCs w:val="20"/>
          <w:shd w:val="clear" w:color="auto" w:fill="FFFFFF"/>
          <w:lang w:eastAsia="zh-CN"/>
        </w:rPr>
        <w:t>. [online] Available at: http://www.iofbonehealth.org/what-is-osteoporosis [Accessed 4 Apr. 2019].</w:t>
      </w:r>
    </w:p>
    <w:p w:rsidR="00AC462F" w:rsidRPr="00AC462F" w:rsidRDefault="00AC462F" w:rsidP="00AC462F">
      <w:pPr>
        <w:pStyle w:val="ListParagraph"/>
        <w:numPr>
          <w:ilvl w:val="0"/>
          <w:numId w:val="5"/>
        </w:numPr>
        <w:rPr>
          <w:rFonts w:ascii="Times New Roman" w:hAnsi="Times New Roman" w:cs="Times New Roman"/>
          <w:color w:val="44546A" w:themeColor="text2"/>
          <w:sz w:val="20"/>
          <w:szCs w:val="20"/>
          <w:lang w:eastAsia="zh-CN"/>
        </w:rPr>
      </w:pPr>
      <w:proofErr w:type="spellStart"/>
      <w:r w:rsidRPr="00AC462F">
        <w:rPr>
          <w:rFonts w:ascii="Times New Roman" w:hAnsi="Times New Roman" w:cs="Times New Roman"/>
          <w:color w:val="44546A" w:themeColor="text2"/>
          <w:sz w:val="20"/>
          <w:szCs w:val="20"/>
        </w:rPr>
        <w:t>Chohayeb</w:t>
      </w:r>
      <w:proofErr w:type="spellEnd"/>
      <w:r w:rsidRPr="00AC462F">
        <w:rPr>
          <w:rFonts w:ascii="Times New Roman" w:hAnsi="Times New Roman" w:cs="Times New Roman"/>
          <w:color w:val="44546A" w:themeColor="text2"/>
          <w:sz w:val="20"/>
          <w:szCs w:val="20"/>
        </w:rPr>
        <w:t xml:space="preserve"> AA. Influence of osteoporosis on the oral health of menopausal women. </w:t>
      </w:r>
      <w:r w:rsidRPr="00AC462F">
        <w:rPr>
          <w:rFonts w:ascii="Times New Roman" w:hAnsi="Times New Roman" w:cs="Times New Roman"/>
          <w:i/>
          <w:iCs/>
          <w:color w:val="44546A" w:themeColor="text2"/>
          <w:sz w:val="20"/>
          <w:szCs w:val="20"/>
          <w:bdr w:val="none" w:sz="0" w:space="0" w:color="auto" w:frame="1"/>
        </w:rPr>
        <w:t>General Dentistry</w:t>
      </w:r>
      <w:r w:rsidRPr="00AC462F">
        <w:rPr>
          <w:rFonts w:ascii="Times New Roman" w:hAnsi="Times New Roman" w:cs="Times New Roman"/>
          <w:color w:val="44546A" w:themeColor="text2"/>
          <w:sz w:val="20"/>
          <w:szCs w:val="20"/>
        </w:rPr>
        <w:t>. 2004;52(3):258-262. http://citytech.ezproxy.cuny.edu:2048/login?url=http://search.ebscohost.com/login.aspx?direct=true&amp;db=ccm&amp;AN=106641301&amp;site=ehost-live&amp;scope=site. Accessed April 1, 2019.</w:t>
      </w:r>
    </w:p>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 w:rsidR="00AC462F" w:rsidRDefault="00AC462F" w:rsidP="00AC462F">
      <w:pPr>
        <w:jc w:val="center"/>
      </w:pPr>
    </w:p>
    <w:p w:rsidR="00AC462F" w:rsidRDefault="00AC462F" w:rsidP="00AC462F">
      <w:pPr>
        <w:jc w:val="center"/>
      </w:pPr>
    </w:p>
    <w:p w:rsidR="00AC462F" w:rsidRDefault="00AC462F" w:rsidP="00AC462F">
      <w:pPr>
        <w:jc w:val="center"/>
      </w:pPr>
    </w:p>
    <w:p w:rsidR="00AC462F" w:rsidRDefault="00AC462F" w:rsidP="00AC462F">
      <w:pPr>
        <w:jc w:val="center"/>
      </w:pPr>
    </w:p>
    <w:p w:rsidR="00AC462F" w:rsidRDefault="00AC462F" w:rsidP="00AC462F">
      <w:pPr>
        <w:jc w:val="center"/>
      </w:pPr>
    </w:p>
    <w:p w:rsidR="00AC462F" w:rsidRDefault="00AC462F" w:rsidP="00AC462F">
      <w:pPr>
        <w:jc w:val="center"/>
      </w:pPr>
    </w:p>
    <w:p w:rsidR="00AC462F" w:rsidRPr="00AC462F" w:rsidRDefault="00AC462F" w:rsidP="00AC462F">
      <w:pPr>
        <w:jc w:val="center"/>
      </w:pPr>
      <w:r>
        <w:rPr>
          <w:noProof/>
          <w:lang w:eastAsia="zh-TW"/>
        </w:rPr>
        <w:drawing>
          <wp:inline distT="0" distB="0" distL="0" distR="0" wp14:anchorId="486C1175" wp14:editId="74E69BB4">
            <wp:extent cx="4955837" cy="292744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als_bone_xl-240x242_1.jpg"/>
                    <pic:cNvPicPr/>
                  </pic:nvPicPr>
                  <pic:blipFill>
                    <a:blip r:embed="rId12">
                      <a:extLst>
                        <a:ext uri="{28A0092B-C50C-407E-A947-70E740481C1C}">
                          <a14:useLocalDpi xmlns:a14="http://schemas.microsoft.com/office/drawing/2010/main" val="0"/>
                        </a:ext>
                      </a:extLst>
                    </a:blip>
                    <a:stretch>
                      <a:fillRect/>
                    </a:stretch>
                  </pic:blipFill>
                  <pic:spPr>
                    <a:xfrm>
                      <a:off x="0" y="0"/>
                      <a:ext cx="5048679" cy="2982287"/>
                    </a:xfrm>
                    <a:prstGeom prst="rect">
                      <a:avLst/>
                    </a:prstGeom>
                  </pic:spPr>
                </pic:pic>
              </a:graphicData>
            </a:graphic>
          </wp:inline>
        </w:drawing>
      </w:r>
    </w:p>
    <w:p w:rsidR="00AC462F" w:rsidRDefault="00AC462F" w:rsidP="00AC462F">
      <w:pPr>
        <w:jc w:val="center"/>
        <w:rPr>
          <w:rFonts w:ascii="Times New Roman" w:hAnsi="Times New Roman"/>
          <w:sz w:val="22"/>
          <w:szCs w:val="22"/>
        </w:rPr>
      </w:pPr>
      <w:r w:rsidRPr="00A5726E">
        <w:rPr>
          <w:rFonts w:ascii="Times New Roman" w:hAnsi="Times New Roman"/>
          <w:sz w:val="22"/>
          <w:szCs w:val="22"/>
        </w:rPr>
        <w:t>Left: normal bone, right: osteoporotic bone</w:t>
      </w:r>
    </w:p>
    <w:p w:rsidR="00AC462F" w:rsidRDefault="00AC462F" w:rsidP="00AC462F">
      <w:pPr>
        <w:jc w:val="center"/>
        <w:rPr>
          <w:rFonts w:ascii="Times New Roman" w:hAnsi="Times New Roman"/>
          <w:sz w:val="22"/>
          <w:szCs w:val="22"/>
        </w:rPr>
      </w:pPr>
    </w:p>
    <w:p w:rsidR="00AC462F" w:rsidRDefault="00AC462F" w:rsidP="00AC462F">
      <w:pPr>
        <w:jc w:val="center"/>
        <w:rPr>
          <w:rFonts w:ascii="Times New Roman" w:hAnsi="Times New Roman"/>
          <w:sz w:val="22"/>
          <w:szCs w:val="22"/>
        </w:rPr>
      </w:pPr>
    </w:p>
    <w:p w:rsidR="00AC462F" w:rsidRDefault="00AC462F" w:rsidP="00AC462F">
      <w:pPr>
        <w:jc w:val="center"/>
        <w:rPr>
          <w:rFonts w:ascii="Times New Roman" w:hAnsi="Times New Roman"/>
          <w:sz w:val="22"/>
          <w:szCs w:val="22"/>
        </w:rPr>
      </w:pPr>
    </w:p>
    <w:p w:rsidR="00AC462F" w:rsidRDefault="00AC462F" w:rsidP="00AC462F">
      <w:pPr>
        <w:jc w:val="center"/>
        <w:rPr>
          <w:rFonts w:ascii="Times New Roman" w:hAnsi="Times New Roman"/>
          <w:sz w:val="22"/>
          <w:szCs w:val="22"/>
        </w:rPr>
      </w:pPr>
    </w:p>
    <w:p w:rsidR="00AC462F" w:rsidRPr="00AC462F" w:rsidRDefault="00AC462F" w:rsidP="00AC462F">
      <w:pPr>
        <w:jc w:val="center"/>
      </w:pPr>
      <w:r>
        <w:rPr>
          <w:noProof/>
          <w:szCs w:val="22"/>
        </w:rPr>
        <w:drawing>
          <wp:inline distT="0" distB="0" distL="0" distR="0" wp14:anchorId="525608E5" wp14:editId="49A00EFC">
            <wp:extent cx="6440152" cy="241565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eriodontist-Portland-OR-Layport-PerioDiseaseXray.jpg"/>
                    <pic:cNvPicPr/>
                  </pic:nvPicPr>
                  <pic:blipFill>
                    <a:blip r:embed="rId13">
                      <a:extLst>
                        <a:ext uri="{28A0092B-C50C-407E-A947-70E740481C1C}">
                          <a14:useLocalDpi xmlns:a14="http://schemas.microsoft.com/office/drawing/2010/main" val="0"/>
                        </a:ext>
                      </a:extLst>
                    </a:blip>
                    <a:stretch>
                      <a:fillRect/>
                    </a:stretch>
                  </pic:blipFill>
                  <pic:spPr>
                    <a:xfrm>
                      <a:off x="0" y="0"/>
                      <a:ext cx="6525673" cy="2447732"/>
                    </a:xfrm>
                    <a:prstGeom prst="rect">
                      <a:avLst/>
                    </a:prstGeom>
                  </pic:spPr>
                </pic:pic>
              </a:graphicData>
            </a:graphic>
          </wp:inline>
        </w:drawing>
      </w:r>
    </w:p>
    <w:p w:rsidR="00AC462F" w:rsidRPr="00A5726E" w:rsidRDefault="00AC462F" w:rsidP="00AC462F">
      <w:pPr>
        <w:jc w:val="center"/>
        <w:rPr>
          <w:rFonts w:ascii="Times New Roman" w:hAnsi="Times New Roman"/>
          <w:sz w:val="22"/>
          <w:szCs w:val="22"/>
        </w:rPr>
      </w:pPr>
      <w:r w:rsidRPr="00A5726E">
        <w:rPr>
          <w:rFonts w:ascii="Times New Roman" w:hAnsi="Times New Roman"/>
          <w:sz w:val="22"/>
          <w:szCs w:val="22"/>
        </w:rPr>
        <w:t>Periapical radiograph showing healthy and disease alveolar bone.</w:t>
      </w:r>
    </w:p>
    <w:p w:rsidR="00AC462F" w:rsidRPr="003E333E" w:rsidRDefault="00AC462F" w:rsidP="00EF3A66">
      <w:pPr>
        <w:jc w:val="center"/>
        <w:rPr>
          <w:color w:val="7030A0"/>
          <w:sz w:val="48"/>
          <w:szCs w:val="48"/>
        </w:rPr>
      </w:pPr>
    </w:p>
    <w:p w:rsidR="00EF3A66" w:rsidRDefault="00EF3A66" w:rsidP="00EF3A66">
      <w:pPr>
        <w:spacing w:line="480" w:lineRule="auto"/>
      </w:pPr>
    </w:p>
    <w:sectPr w:rsidR="00EF3A66" w:rsidSect="006D6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519E"/>
    <w:multiLevelType w:val="hybridMultilevel"/>
    <w:tmpl w:val="E4448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3557E1"/>
    <w:multiLevelType w:val="hybridMultilevel"/>
    <w:tmpl w:val="4CD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268AA"/>
    <w:multiLevelType w:val="hybridMultilevel"/>
    <w:tmpl w:val="10B8BB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72655F11"/>
    <w:multiLevelType w:val="hybridMultilevel"/>
    <w:tmpl w:val="914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6B81"/>
    <w:multiLevelType w:val="hybridMultilevel"/>
    <w:tmpl w:val="9CC6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66"/>
    <w:rsid w:val="005F5CBC"/>
    <w:rsid w:val="006D6D90"/>
    <w:rsid w:val="007A7C4B"/>
    <w:rsid w:val="00AC462F"/>
    <w:rsid w:val="00E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B29C"/>
  <w15:chartTrackingRefBased/>
  <w15:docId w15:val="{A5ABBA10-C89C-5C4E-BF2F-759D0D4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A66"/>
    <w:rPr>
      <w:rFonts w:eastAsia="PMingLiU" w:cs="Times New Roman"/>
      <w:sz w:val="21"/>
      <w:lang w:eastAsia="en-US"/>
    </w:rPr>
  </w:style>
  <w:style w:type="paragraph" w:styleId="Heading4">
    <w:name w:val="heading 4"/>
    <w:next w:val="Normal"/>
    <w:link w:val="Heading4Char"/>
    <w:qFormat/>
    <w:rsid w:val="00AC462F"/>
    <w:pPr>
      <w:spacing w:after="240"/>
      <w:outlineLvl w:val="3"/>
    </w:pPr>
    <w:rPr>
      <w:rFonts w:eastAsia="PMingLiU" w:cs="Arial"/>
      <w:b/>
      <w:noProof/>
      <w:color w:val="ED7D31" w:themeColor="accent2"/>
      <w:spacing w:val="10"/>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66"/>
    <w:pPr>
      <w:ind w:left="720"/>
      <w:contextualSpacing/>
    </w:pPr>
    <w:rPr>
      <w:rFonts w:eastAsiaTheme="minorHAnsi" w:cstheme="minorBidi"/>
      <w:sz w:val="24"/>
    </w:rPr>
  </w:style>
  <w:style w:type="paragraph" w:styleId="NormalWeb">
    <w:name w:val="Normal (Web)"/>
    <w:basedOn w:val="Normal"/>
    <w:uiPriority w:val="99"/>
    <w:semiHidden/>
    <w:unhideWhenUsed/>
    <w:rsid w:val="00EF3A66"/>
    <w:pPr>
      <w:spacing w:before="100" w:beforeAutospacing="1" w:after="100" w:afterAutospacing="1"/>
    </w:pPr>
    <w:rPr>
      <w:rFonts w:ascii="Times New Roman" w:hAnsi="Times New Roman"/>
      <w:sz w:val="24"/>
      <w:lang w:eastAsia="zh-CN"/>
    </w:rPr>
  </w:style>
  <w:style w:type="paragraph" w:styleId="Subtitle">
    <w:name w:val="Subtitle"/>
    <w:basedOn w:val="Normal"/>
    <w:next w:val="Normal"/>
    <w:link w:val="SubtitleChar"/>
    <w:uiPriority w:val="11"/>
    <w:qFormat/>
    <w:rsid w:val="00AC462F"/>
    <w:pPr>
      <w:numPr>
        <w:ilvl w:val="1"/>
      </w:numPr>
      <w:spacing w:after="160"/>
    </w:pPr>
    <w:rPr>
      <w:rFonts w:eastAsiaTheme="minorEastAsia" w:cstheme="minorBidi"/>
      <w:color w:val="ED7D31" w:themeColor="accent2"/>
      <w:spacing w:val="15"/>
      <w:sz w:val="24"/>
      <w:szCs w:val="22"/>
    </w:rPr>
  </w:style>
  <w:style w:type="character" w:customStyle="1" w:styleId="SubtitleChar">
    <w:name w:val="Subtitle Char"/>
    <w:basedOn w:val="DefaultParagraphFont"/>
    <w:link w:val="Subtitle"/>
    <w:uiPriority w:val="11"/>
    <w:rsid w:val="00AC462F"/>
    <w:rPr>
      <w:color w:val="ED7D31" w:themeColor="accent2"/>
      <w:spacing w:val="15"/>
      <w:szCs w:val="22"/>
      <w:lang w:eastAsia="en-US"/>
    </w:rPr>
  </w:style>
  <w:style w:type="character" w:customStyle="1" w:styleId="Heading4Char">
    <w:name w:val="Heading 4 Char"/>
    <w:basedOn w:val="DefaultParagraphFont"/>
    <w:link w:val="Heading4"/>
    <w:rsid w:val="00AC462F"/>
    <w:rPr>
      <w:rFonts w:eastAsia="PMingLiU" w:cs="Arial"/>
      <w:b/>
      <w:noProof/>
      <w:color w:val="ED7D31" w:themeColor="accent2"/>
      <w:spacing w:val="10"/>
      <w:sz w:val="28"/>
      <w:szCs w:val="32"/>
      <w:lang w:eastAsia="en-US"/>
    </w:rPr>
  </w:style>
  <w:style w:type="paragraph" w:customStyle="1" w:styleId="Address3">
    <w:name w:val="Address 3"/>
    <w:basedOn w:val="Subtitle"/>
    <w:link w:val="Address3Char"/>
    <w:qFormat/>
    <w:rsid w:val="00AC462F"/>
    <w:pPr>
      <w:spacing w:after="0"/>
      <w:jc w:val="center"/>
    </w:pPr>
  </w:style>
  <w:style w:type="character" w:customStyle="1" w:styleId="Address3Char">
    <w:name w:val="Address 3 Char"/>
    <w:basedOn w:val="SubtitleChar"/>
    <w:link w:val="Address3"/>
    <w:rsid w:val="00AC462F"/>
    <w:rPr>
      <w:color w:val="ED7D31" w:themeColor="accent2"/>
      <w:spacing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citytech.ezproxy.cuny.edu/10.1111/ger.12290"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feng</dc:creator>
  <cp:keywords/>
  <dc:description/>
  <cp:lastModifiedBy>ceci feng</cp:lastModifiedBy>
  <cp:revision>1</cp:revision>
  <dcterms:created xsi:type="dcterms:W3CDTF">2019-04-08T01:46:00Z</dcterms:created>
  <dcterms:modified xsi:type="dcterms:W3CDTF">2019-04-08T02:07:00Z</dcterms:modified>
</cp:coreProperties>
</file>