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A3" w:rsidRDefault="00E640A3" w:rsidP="00E640A3">
      <w:pPr>
        <w:spacing w:line="240" w:lineRule="auto"/>
      </w:pPr>
      <w:proofErr w:type="spellStart"/>
      <w:r>
        <w:t>Tarique</w:t>
      </w:r>
      <w:proofErr w:type="spellEnd"/>
      <w:r>
        <w:t xml:space="preserve"> Blue</w:t>
      </w:r>
    </w:p>
    <w:p w:rsidR="00E640A3" w:rsidRDefault="00E640A3" w:rsidP="00E640A3">
      <w:pPr>
        <w:spacing w:line="240" w:lineRule="auto"/>
      </w:pPr>
      <w:r>
        <w:t xml:space="preserve">Prof. </w:t>
      </w:r>
      <w:proofErr w:type="spellStart"/>
      <w:r>
        <w:t>Vladutescu</w:t>
      </w:r>
      <w:proofErr w:type="spellEnd"/>
    </w:p>
    <w:p w:rsidR="00E640A3" w:rsidRDefault="00E640A3" w:rsidP="00E640A3">
      <w:pPr>
        <w:spacing w:line="240" w:lineRule="auto"/>
      </w:pPr>
      <w:r>
        <w:t>EET 3132</w:t>
      </w:r>
    </w:p>
    <w:p w:rsidR="00E640A3" w:rsidRDefault="00E640A3" w:rsidP="00E640A3">
      <w:pPr>
        <w:spacing w:line="240" w:lineRule="auto"/>
      </w:pPr>
      <w:r>
        <w:t>5/24/16</w:t>
      </w:r>
      <w:r>
        <w:tab/>
      </w:r>
      <w:r>
        <w:tab/>
      </w:r>
      <w:r>
        <w:tab/>
      </w:r>
      <w:r>
        <w:tab/>
      </w:r>
      <w:r>
        <w:rPr>
          <w:b/>
          <w:i/>
          <w:u w:val="single"/>
        </w:rPr>
        <w:t>RS Final Pt. 2</w:t>
      </w:r>
    </w:p>
    <w:p w:rsidR="00E640A3" w:rsidRPr="00E640A3" w:rsidRDefault="00E640A3" w:rsidP="00E640A3">
      <w:pPr>
        <w:spacing w:line="240" w:lineRule="auto"/>
      </w:pPr>
      <w:r>
        <w:t xml:space="preserve">1)   </w:t>
      </w:r>
    </w:p>
    <w:tbl>
      <w:tblPr>
        <w:tblStyle w:val="TableGrid"/>
        <w:tblW w:w="0" w:type="auto"/>
        <w:tblLook w:val="04A0" w:firstRow="1" w:lastRow="0" w:firstColumn="1" w:lastColumn="0" w:noHBand="0" w:noVBand="1"/>
      </w:tblPr>
      <w:tblGrid>
        <w:gridCol w:w="2952"/>
        <w:gridCol w:w="2952"/>
        <w:gridCol w:w="2952"/>
      </w:tblGrid>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Planet</w:t>
            </w:r>
          </w:p>
        </w:tc>
        <w:tc>
          <w:tcPr>
            <w:tcW w:w="2952" w:type="dxa"/>
            <w:vAlign w:val="bottom"/>
          </w:tcPr>
          <w:p w:rsidR="00E640A3" w:rsidRPr="00680400" w:rsidRDefault="00E640A3" w:rsidP="004356DF">
            <w:pPr>
              <w:rPr>
                <w:rFonts w:ascii="Calibri" w:eastAsia="Times New Roman" w:hAnsi="Calibri" w:cs="Times New Roman"/>
                <w:color w:val="000000"/>
              </w:rPr>
            </w:pPr>
            <w:r w:rsidRPr="00680400">
              <w:rPr>
                <w:rFonts w:ascii="Calibri" w:eastAsia="Times New Roman" w:hAnsi="Calibri" w:cs="Times New Roman"/>
                <w:color w:val="000000"/>
              </w:rPr>
              <w:t>Period (</w:t>
            </w:r>
            <w:proofErr w:type="spellStart"/>
            <w:r w:rsidR="004356DF">
              <w:rPr>
                <w:rFonts w:ascii="Calibri" w:eastAsia="Times New Roman" w:hAnsi="Calibri" w:cs="Times New Roman"/>
                <w:color w:val="000000"/>
              </w:rPr>
              <w:t>Hrs</w:t>
            </w:r>
            <w:proofErr w:type="spellEnd"/>
            <w:r w:rsidRPr="00680400">
              <w:rPr>
                <w:rFonts w:ascii="Calibri" w:eastAsia="Times New Roman" w:hAnsi="Calibri" w:cs="Times New Roman"/>
                <w:color w:val="000000"/>
              </w:rPr>
              <w:t>)</w:t>
            </w:r>
          </w:p>
        </w:tc>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Semi-Major Axis (Meters)</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Mercury</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2781</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0.3871</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Venus</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5392.824</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0.7233</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Earth</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8760</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1</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Mars</w:t>
            </w:r>
          </w:p>
        </w:tc>
        <w:tc>
          <w:tcPr>
            <w:tcW w:w="2952" w:type="dxa"/>
            <w:vAlign w:val="bottom"/>
          </w:tcPr>
          <w:p w:rsidR="00E640A3" w:rsidRPr="00680400" w:rsidRDefault="004356DF" w:rsidP="004356DF">
            <w:pPr>
              <w:jc w:val="center"/>
              <w:rPr>
                <w:rFonts w:ascii="Calibri" w:eastAsia="Times New Roman" w:hAnsi="Calibri" w:cs="Times New Roman"/>
                <w:color w:val="000000"/>
              </w:rPr>
            </w:pPr>
            <w:r>
              <w:rPr>
                <w:rFonts w:ascii="Calibri" w:eastAsia="Times New Roman" w:hAnsi="Calibri" w:cs="Times New Roman"/>
                <w:color w:val="000000"/>
              </w:rPr>
              <w:t xml:space="preserve">                               16487.304</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1.5273</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Jupiter</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9571.20</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5.2028</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Saturn</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258221.28</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9.5388</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Uranus</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8871.84</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19.1914</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Neptune</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1444368</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30.0611</w:t>
            </w:r>
          </w:p>
        </w:tc>
      </w:tr>
      <w:tr w:rsidR="00E640A3" w:rsidTr="000D3658">
        <w:tc>
          <w:tcPr>
            <w:tcW w:w="2952" w:type="dxa"/>
            <w:vAlign w:val="bottom"/>
          </w:tcPr>
          <w:p w:rsidR="00E640A3" w:rsidRPr="00680400" w:rsidRDefault="00E640A3" w:rsidP="000D3658">
            <w:pPr>
              <w:rPr>
                <w:rFonts w:ascii="Calibri" w:eastAsia="Times New Roman" w:hAnsi="Calibri" w:cs="Times New Roman"/>
                <w:color w:val="000000"/>
              </w:rPr>
            </w:pPr>
            <w:r w:rsidRPr="00680400">
              <w:rPr>
                <w:rFonts w:ascii="Calibri" w:eastAsia="Times New Roman" w:hAnsi="Calibri" w:cs="Times New Roman"/>
                <w:color w:val="000000"/>
              </w:rPr>
              <w:t>Pluto</w:t>
            </w:r>
          </w:p>
        </w:tc>
        <w:tc>
          <w:tcPr>
            <w:tcW w:w="2952" w:type="dxa"/>
            <w:vAlign w:val="bottom"/>
          </w:tcPr>
          <w:p w:rsidR="00E640A3" w:rsidRPr="00680400" w:rsidRDefault="004356DF" w:rsidP="000D3658">
            <w:pPr>
              <w:jc w:val="right"/>
              <w:rPr>
                <w:rFonts w:ascii="Calibri" w:eastAsia="Times New Roman" w:hAnsi="Calibri" w:cs="Times New Roman"/>
                <w:color w:val="000000"/>
              </w:rPr>
            </w:pPr>
            <w:r>
              <w:rPr>
                <w:rFonts w:ascii="Calibri" w:eastAsia="Times New Roman" w:hAnsi="Calibri" w:cs="Times New Roman"/>
                <w:color w:val="000000"/>
              </w:rPr>
              <w:t>2173944</w:t>
            </w:r>
          </w:p>
        </w:tc>
        <w:tc>
          <w:tcPr>
            <w:tcW w:w="2952" w:type="dxa"/>
            <w:vAlign w:val="bottom"/>
          </w:tcPr>
          <w:p w:rsidR="00E640A3" w:rsidRPr="00680400" w:rsidRDefault="005111D3" w:rsidP="000D3658">
            <w:pPr>
              <w:jc w:val="right"/>
              <w:rPr>
                <w:rFonts w:ascii="Calibri" w:eastAsia="Times New Roman" w:hAnsi="Calibri" w:cs="Times New Roman"/>
                <w:color w:val="000000"/>
              </w:rPr>
            </w:pPr>
            <w:r>
              <w:rPr>
                <w:rFonts w:ascii="Calibri" w:eastAsia="Times New Roman" w:hAnsi="Calibri" w:cs="Times New Roman"/>
                <w:color w:val="000000"/>
              </w:rPr>
              <w:t>39.5294</w:t>
            </w:r>
          </w:p>
        </w:tc>
      </w:tr>
    </w:tbl>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228B22"/>
          <w:sz w:val="24"/>
          <w:szCs w:val="24"/>
        </w:rPr>
        <w:t xml:space="preserve">% </w:t>
      </w:r>
      <w:proofErr w:type="spellStart"/>
      <w:r w:rsidRPr="00774D06">
        <w:rPr>
          <w:rFonts w:ascii="Courier New" w:hAnsi="Courier New" w:cs="Courier New"/>
          <w:color w:val="228B22"/>
          <w:sz w:val="24"/>
          <w:szCs w:val="24"/>
        </w:rPr>
        <w:t>Tarique</w:t>
      </w:r>
      <w:proofErr w:type="spellEnd"/>
      <w:r w:rsidRPr="00774D06">
        <w:rPr>
          <w:rFonts w:ascii="Courier New" w:hAnsi="Courier New" w:cs="Courier New"/>
          <w:color w:val="228B22"/>
          <w:sz w:val="24"/>
          <w:szCs w:val="24"/>
        </w:rPr>
        <w:t xml:space="preserve"> Blue</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228B22"/>
          <w:sz w:val="24"/>
          <w:szCs w:val="24"/>
        </w:rPr>
        <w:t xml:space="preserve">% Submitted To: Prof. Viviana </w:t>
      </w:r>
      <w:proofErr w:type="spellStart"/>
      <w:r w:rsidRPr="00774D06">
        <w:rPr>
          <w:rFonts w:ascii="Courier New" w:hAnsi="Courier New" w:cs="Courier New"/>
          <w:color w:val="228B22"/>
          <w:sz w:val="24"/>
          <w:szCs w:val="24"/>
        </w:rPr>
        <w:t>Vladutescu</w:t>
      </w:r>
      <w:proofErr w:type="spellEnd"/>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228B22"/>
          <w:sz w:val="24"/>
          <w:szCs w:val="24"/>
        </w:rPr>
        <w:t xml:space="preserve">%EET-3132 Remote Sensing, </w:t>
      </w:r>
      <w:proofErr w:type="gramStart"/>
      <w:r w:rsidRPr="00774D06">
        <w:rPr>
          <w:rFonts w:ascii="Courier New" w:hAnsi="Courier New" w:cs="Courier New"/>
          <w:color w:val="228B22"/>
          <w:sz w:val="24"/>
          <w:szCs w:val="24"/>
        </w:rPr>
        <w:t>Spring</w:t>
      </w:r>
      <w:proofErr w:type="gramEnd"/>
      <w:r w:rsidRPr="00774D06">
        <w:rPr>
          <w:rFonts w:ascii="Courier New" w:hAnsi="Courier New" w:cs="Courier New"/>
          <w:color w:val="228B22"/>
          <w:sz w:val="24"/>
          <w:szCs w:val="24"/>
        </w:rPr>
        <w:t xml:space="preserve"> 2016</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228B22"/>
          <w:sz w:val="24"/>
          <w:szCs w:val="24"/>
        </w:rPr>
        <w:t>% RS Final Part 2, Problem 1</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228B22"/>
          <w:sz w:val="24"/>
          <w:szCs w:val="24"/>
        </w:rPr>
        <w:t xml:space="preserve"> </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000000"/>
          <w:sz w:val="24"/>
          <w:szCs w:val="24"/>
        </w:rPr>
        <w:t>p</w:t>
      </w:r>
      <w:proofErr w:type="gramStart"/>
      <w:r w:rsidRPr="00774D06">
        <w:rPr>
          <w:rFonts w:ascii="Courier New" w:hAnsi="Courier New" w:cs="Courier New"/>
          <w:color w:val="000000"/>
          <w:sz w:val="24"/>
          <w:szCs w:val="24"/>
        </w:rPr>
        <w:t>=[</w:t>
      </w:r>
      <w:proofErr w:type="gramEnd"/>
      <w:r w:rsidRPr="00774D06">
        <w:rPr>
          <w:rFonts w:ascii="Courier New" w:hAnsi="Courier New" w:cs="Courier New"/>
          <w:color w:val="000000"/>
          <w:sz w:val="24"/>
          <w:szCs w:val="24"/>
        </w:rPr>
        <w:t>2781.12,5392.824,8760,16487.304,9571.2,258221.28,8871.84,1444368,2173944];</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000000"/>
          <w:sz w:val="24"/>
          <w:szCs w:val="24"/>
        </w:rPr>
        <w:t xml:space="preserve">                </w:t>
      </w:r>
      <w:r w:rsidRPr="00774D06">
        <w:rPr>
          <w:rFonts w:ascii="Courier New" w:hAnsi="Courier New" w:cs="Courier New"/>
          <w:color w:val="228B22"/>
          <w:sz w:val="24"/>
          <w:szCs w:val="24"/>
        </w:rPr>
        <w:t>%Orbital Period (</w:t>
      </w:r>
      <w:proofErr w:type="spellStart"/>
      <w:r w:rsidRPr="00774D06">
        <w:rPr>
          <w:rFonts w:ascii="Courier New" w:hAnsi="Courier New" w:cs="Courier New"/>
          <w:color w:val="228B22"/>
          <w:sz w:val="24"/>
          <w:szCs w:val="24"/>
        </w:rPr>
        <w:t>Hrs</w:t>
      </w:r>
      <w:proofErr w:type="spellEnd"/>
      <w:r w:rsidRPr="00774D06">
        <w:rPr>
          <w:rFonts w:ascii="Courier New" w:hAnsi="Courier New" w:cs="Courier New"/>
          <w:color w:val="228B22"/>
          <w:sz w:val="24"/>
          <w:szCs w:val="24"/>
        </w:rPr>
        <w:t>)</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sidRPr="00774D06">
        <w:rPr>
          <w:rFonts w:ascii="Courier New" w:hAnsi="Courier New" w:cs="Courier New"/>
          <w:color w:val="000000"/>
          <w:sz w:val="24"/>
          <w:szCs w:val="24"/>
        </w:rPr>
        <w:t>s</w:t>
      </w:r>
      <w:proofErr w:type="gramStart"/>
      <w:r w:rsidRPr="00774D06">
        <w:rPr>
          <w:rFonts w:ascii="Courier New" w:hAnsi="Courier New" w:cs="Courier New"/>
          <w:color w:val="000000"/>
          <w:sz w:val="24"/>
          <w:szCs w:val="24"/>
        </w:rPr>
        <w:t>=[</w:t>
      </w:r>
      <w:proofErr w:type="gramEnd"/>
      <w:r w:rsidRPr="00774D06">
        <w:rPr>
          <w:rFonts w:ascii="Courier New" w:hAnsi="Courier New" w:cs="Courier New"/>
          <w:color w:val="000000"/>
          <w:sz w:val="24"/>
          <w:szCs w:val="24"/>
        </w:rPr>
        <w:t>0.387098,0.72332,1,1.5273,5.2028,9.5388,19.1914,30.0611,39.5294];</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       </w:t>
      </w:r>
      <w:r w:rsidRPr="00774D06">
        <w:rPr>
          <w:rFonts w:ascii="Courier New" w:hAnsi="Courier New" w:cs="Courier New"/>
          <w:color w:val="228B22"/>
          <w:sz w:val="24"/>
          <w:szCs w:val="24"/>
        </w:rPr>
        <w:t>%</w:t>
      </w:r>
      <w:proofErr w:type="spellStart"/>
      <w:r w:rsidRPr="00774D06">
        <w:rPr>
          <w:rFonts w:ascii="Courier New" w:hAnsi="Courier New" w:cs="Courier New"/>
          <w:color w:val="228B22"/>
          <w:sz w:val="24"/>
          <w:szCs w:val="24"/>
        </w:rPr>
        <w:t>SemiMajor</w:t>
      </w:r>
      <w:proofErr w:type="spellEnd"/>
      <w:r w:rsidRPr="00774D06">
        <w:rPr>
          <w:rFonts w:ascii="Courier New" w:hAnsi="Courier New" w:cs="Courier New"/>
          <w:color w:val="228B22"/>
          <w:sz w:val="24"/>
          <w:szCs w:val="24"/>
        </w:rPr>
        <w:t xml:space="preserve"> Axis (Astronomical Unit, 1 AU= 149,597,871 km)</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proofErr w:type="gramStart"/>
      <w:r w:rsidRPr="00774D06">
        <w:rPr>
          <w:rFonts w:ascii="Courier New" w:hAnsi="Courier New" w:cs="Courier New"/>
          <w:color w:val="000000"/>
          <w:sz w:val="24"/>
          <w:szCs w:val="24"/>
        </w:rPr>
        <w:t>figure(</w:t>
      </w:r>
      <w:proofErr w:type="gramEnd"/>
      <w:r w:rsidRPr="00774D06">
        <w:rPr>
          <w:rFonts w:ascii="Courier New" w:hAnsi="Courier New" w:cs="Courier New"/>
          <w:color w:val="000000"/>
          <w:sz w:val="24"/>
          <w:szCs w:val="24"/>
        </w:rPr>
        <w:t>1)</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proofErr w:type="spellStart"/>
      <w:proofErr w:type="gramStart"/>
      <w:r w:rsidRPr="00774D06">
        <w:rPr>
          <w:rFonts w:ascii="Courier New" w:hAnsi="Courier New" w:cs="Courier New"/>
          <w:color w:val="000000"/>
          <w:sz w:val="24"/>
          <w:szCs w:val="24"/>
        </w:rPr>
        <w:t>loglog</w:t>
      </w:r>
      <w:proofErr w:type="spellEnd"/>
      <w:r w:rsidRPr="00774D06">
        <w:rPr>
          <w:rFonts w:ascii="Courier New" w:hAnsi="Courier New" w:cs="Courier New"/>
          <w:color w:val="000000"/>
          <w:sz w:val="24"/>
          <w:szCs w:val="24"/>
        </w:rPr>
        <w:t>(</w:t>
      </w:r>
      <w:proofErr w:type="spellStart"/>
      <w:proofErr w:type="gramEnd"/>
      <w:r w:rsidRPr="00774D06">
        <w:rPr>
          <w:rFonts w:ascii="Courier New" w:hAnsi="Courier New" w:cs="Courier New"/>
          <w:color w:val="000000"/>
          <w:sz w:val="24"/>
          <w:szCs w:val="24"/>
        </w:rPr>
        <w:t>p,s</w:t>
      </w:r>
      <w:proofErr w:type="spellEnd"/>
      <w:r w:rsidRPr="00774D06">
        <w:rPr>
          <w:rFonts w:ascii="Courier New" w:hAnsi="Courier New" w:cs="Courier New"/>
          <w:color w:val="000000"/>
          <w:sz w:val="24"/>
          <w:szCs w:val="24"/>
        </w:rPr>
        <w:t>,</w:t>
      </w:r>
      <w:r w:rsidRPr="00774D06">
        <w:rPr>
          <w:rFonts w:ascii="Courier New" w:hAnsi="Courier New" w:cs="Courier New"/>
          <w:color w:val="A020F0"/>
          <w:sz w:val="24"/>
          <w:szCs w:val="24"/>
        </w:rPr>
        <w:t>'*-'</w:t>
      </w:r>
      <w:r w:rsidRPr="00774D06">
        <w:rPr>
          <w:rFonts w:ascii="Courier New" w:hAnsi="Courier New" w:cs="Courier New"/>
          <w:color w:val="000000"/>
          <w:sz w:val="24"/>
          <w:szCs w:val="24"/>
        </w:rPr>
        <w:t>);</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proofErr w:type="gramStart"/>
      <w:r w:rsidRPr="00774D06">
        <w:rPr>
          <w:rFonts w:ascii="Courier New" w:hAnsi="Courier New" w:cs="Courier New"/>
          <w:color w:val="000000"/>
          <w:sz w:val="24"/>
          <w:szCs w:val="24"/>
        </w:rPr>
        <w:t>title(</w:t>
      </w:r>
      <w:proofErr w:type="gramEnd"/>
      <w:r w:rsidRPr="00774D06">
        <w:rPr>
          <w:rFonts w:ascii="Courier New" w:hAnsi="Courier New" w:cs="Courier New"/>
          <w:color w:val="A020F0"/>
          <w:sz w:val="24"/>
          <w:szCs w:val="24"/>
        </w:rPr>
        <w:t>'</w:t>
      </w:r>
      <w:proofErr w:type="spellStart"/>
      <w:r w:rsidRPr="00774D06">
        <w:rPr>
          <w:rFonts w:ascii="Courier New" w:hAnsi="Courier New" w:cs="Courier New"/>
          <w:color w:val="A020F0"/>
          <w:sz w:val="24"/>
          <w:szCs w:val="24"/>
        </w:rPr>
        <w:t>loglog</w:t>
      </w:r>
      <w:proofErr w:type="spellEnd"/>
      <w:r w:rsidRPr="00774D06">
        <w:rPr>
          <w:rFonts w:ascii="Courier New" w:hAnsi="Courier New" w:cs="Courier New"/>
          <w:color w:val="A020F0"/>
          <w:sz w:val="24"/>
          <w:szCs w:val="24"/>
        </w:rPr>
        <w:t>(</w:t>
      </w:r>
      <w:proofErr w:type="spellStart"/>
      <w:r w:rsidRPr="00774D06">
        <w:rPr>
          <w:rFonts w:ascii="Courier New" w:hAnsi="Courier New" w:cs="Courier New"/>
          <w:color w:val="A020F0"/>
          <w:sz w:val="24"/>
          <w:szCs w:val="24"/>
        </w:rPr>
        <w:t>p,s</w:t>
      </w:r>
      <w:proofErr w:type="spellEnd"/>
      <w:r w:rsidRPr="00774D06">
        <w:rPr>
          <w:rFonts w:ascii="Courier New" w:hAnsi="Courier New" w:cs="Courier New"/>
          <w:color w:val="A020F0"/>
          <w:sz w:val="24"/>
          <w:szCs w:val="24"/>
        </w:rPr>
        <w:t>)'</w:t>
      </w:r>
      <w:r w:rsidRPr="00774D06">
        <w:rPr>
          <w:rFonts w:ascii="Courier New" w:hAnsi="Courier New" w:cs="Courier New"/>
          <w:color w:val="000000"/>
          <w:sz w:val="24"/>
          <w:szCs w:val="24"/>
        </w:rPr>
        <w:t>)</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proofErr w:type="spellStart"/>
      <w:proofErr w:type="gramStart"/>
      <w:r w:rsidRPr="00774D06">
        <w:rPr>
          <w:rFonts w:ascii="Courier New" w:hAnsi="Courier New" w:cs="Courier New"/>
          <w:color w:val="000000"/>
          <w:sz w:val="24"/>
          <w:szCs w:val="24"/>
        </w:rPr>
        <w:t>xlabel</w:t>
      </w:r>
      <w:proofErr w:type="spellEnd"/>
      <w:r w:rsidRPr="00774D06">
        <w:rPr>
          <w:rFonts w:ascii="Courier New" w:hAnsi="Courier New" w:cs="Courier New"/>
          <w:color w:val="000000"/>
          <w:sz w:val="24"/>
          <w:szCs w:val="24"/>
        </w:rPr>
        <w:t>(</w:t>
      </w:r>
      <w:proofErr w:type="gramEnd"/>
      <w:r w:rsidRPr="00774D06">
        <w:rPr>
          <w:rFonts w:ascii="Courier New" w:hAnsi="Courier New" w:cs="Courier New"/>
          <w:color w:val="A020F0"/>
          <w:sz w:val="24"/>
          <w:szCs w:val="24"/>
        </w:rPr>
        <w:t>'Period(</w:t>
      </w:r>
      <w:proofErr w:type="spellStart"/>
      <w:r w:rsidRPr="00774D06">
        <w:rPr>
          <w:rFonts w:ascii="Courier New" w:hAnsi="Courier New" w:cs="Courier New"/>
          <w:color w:val="A020F0"/>
          <w:sz w:val="24"/>
          <w:szCs w:val="24"/>
        </w:rPr>
        <w:t>Hrs</w:t>
      </w:r>
      <w:proofErr w:type="spellEnd"/>
      <w:r w:rsidRPr="00774D06">
        <w:rPr>
          <w:rFonts w:ascii="Courier New" w:hAnsi="Courier New" w:cs="Courier New"/>
          <w:color w:val="A020F0"/>
          <w:sz w:val="24"/>
          <w:szCs w:val="24"/>
        </w:rPr>
        <w:t>)'</w:t>
      </w:r>
      <w:r w:rsidRPr="00774D06">
        <w:rPr>
          <w:rFonts w:ascii="Courier New" w:hAnsi="Courier New" w:cs="Courier New"/>
          <w:color w:val="000000"/>
          <w:sz w:val="24"/>
          <w:szCs w:val="24"/>
        </w:rPr>
        <w:t>)</w:t>
      </w:r>
    </w:p>
    <w:p w:rsidR="00774D06" w:rsidRPr="00774D06" w:rsidRDefault="00774D06" w:rsidP="00774D06">
      <w:pPr>
        <w:autoSpaceDE w:val="0"/>
        <w:autoSpaceDN w:val="0"/>
        <w:adjustRightInd w:val="0"/>
        <w:spacing w:after="0" w:line="240" w:lineRule="auto"/>
        <w:rPr>
          <w:rFonts w:ascii="Courier New" w:hAnsi="Courier New" w:cs="Courier New"/>
          <w:sz w:val="24"/>
          <w:szCs w:val="24"/>
        </w:rPr>
      </w:pPr>
      <w:proofErr w:type="spellStart"/>
      <w:proofErr w:type="gramStart"/>
      <w:r w:rsidRPr="00774D06">
        <w:rPr>
          <w:rFonts w:ascii="Courier New" w:hAnsi="Courier New" w:cs="Courier New"/>
          <w:color w:val="000000"/>
          <w:sz w:val="24"/>
          <w:szCs w:val="24"/>
        </w:rPr>
        <w:t>ylabel</w:t>
      </w:r>
      <w:proofErr w:type="spellEnd"/>
      <w:r w:rsidRPr="00774D06">
        <w:rPr>
          <w:rFonts w:ascii="Courier New" w:hAnsi="Courier New" w:cs="Courier New"/>
          <w:color w:val="000000"/>
          <w:sz w:val="24"/>
          <w:szCs w:val="24"/>
        </w:rPr>
        <w:t>(</w:t>
      </w:r>
      <w:proofErr w:type="gramEnd"/>
      <w:r w:rsidRPr="00774D06">
        <w:rPr>
          <w:rFonts w:ascii="Courier New" w:hAnsi="Courier New" w:cs="Courier New"/>
          <w:color w:val="A020F0"/>
          <w:sz w:val="24"/>
          <w:szCs w:val="24"/>
        </w:rPr>
        <w:t>'</w:t>
      </w:r>
      <w:proofErr w:type="spellStart"/>
      <w:r w:rsidRPr="00774D06">
        <w:rPr>
          <w:rFonts w:ascii="Courier New" w:hAnsi="Courier New" w:cs="Courier New"/>
          <w:color w:val="A020F0"/>
          <w:sz w:val="24"/>
          <w:szCs w:val="24"/>
        </w:rPr>
        <w:t>SemiMajor</w:t>
      </w:r>
      <w:proofErr w:type="spellEnd"/>
      <w:r w:rsidRPr="00774D06">
        <w:rPr>
          <w:rFonts w:ascii="Courier New" w:hAnsi="Courier New" w:cs="Courier New"/>
          <w:color w:val="A020F0"/>
          <w:sz w:val="24"/>
          <w:szCs w:val="24"/>
        </w:rPr>
        <w:t xml:space="preserve"> Axis(AU)'</w:t>
      </w:r>
      <w:r w:rsidRPr="00774D06">
        <w:rPr>
          <w:rFonts w:ascii="Courier New" w:hAnsi="Courier New" w:cs="Courier New"/>
          <w:color w:val="000000"/>
          <w:sz w:val="24"/>
          <w:szCs w:val="24"/>
        </w:rPr>
        <w:t>)</w:t>
      </w:r>
    </w:p>
    <w:p w:rsidR="00774D06" w:rsidRDefault="00774D06" w:rsidP="00774D06">
      <w:pPr>
        <w:autoSpaceDE w:val="0"/>
        <w:autoSpaceDN w:val="0"/>
        <w:adjustRightInd w:val="0"/>
        <w:spacing w:after="0" w:line="240" w:lineRule="auto"/>
        <w:rPr>
          <w:rFonts w:ascii="Courier New" w:hAnsi="Courier New" w:cs="Courier New"/>
          <w:sz w:val="24"/>
          <w:szCs w:val="24"/>
        </w:rPr>
      </w:pPr>
    </w:p>
    <w:p w:rsidR="009361EC" w:rsidRDefault="009361EC" w:rsidP="009361EC">
      <w:pPr>
        <w:autoSpaceDE w:val="0"/>
        <w:autoSpaceDN w:val="0"/>
        <w:adjustRightInd w:val="0"/>
        <w:spacing w:after="0" w:line="240" w:lineRule="auto"/>
        <w:rPr>
          <w:rFonts w:ascii="Courier New" w:hAnsi="Courier New" w:cs="Courier New"/>
          <w:sz w:val="24"/>
          <w:szCs w:val="24"/>
        </w:rPr>
      </w:pPr>
    </w:p>
    <w:p w:rsidR="009361EC" w:rsidRDefault="009361EC" w:rsidP="00E640A3">
      <w:pPr>
        <w:spacing w:line="240" w:lineRule="auto"/>
      </w:pPr>
    </w:p>
    <w:p w:rsidR="009361EC" w:rsidRDefault="009361EC" w:rsidP="00E640A3">
      <w:pPr>
        <w:spacing w:line="240" w:lineRule="auto"/>
      </w:pPr>
      <w:r w:rsidRPr="009361EC">
        <w:rPr>
          <w:noProof/>
        </w:rPr>
        <w:lastRenderedPageBreak/>
        <w:drawing>
          <wp:inline distT="0" distB="0" distL="0" distR="0" wp14:anchorId="78EB9EF4" wp14:editId="023DDF18">
            <wp:extent cx="3502617" cy="265675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7610" cy="2668126"/>
                    </a:xfrm>
                    <a:prstGeom prst="rect">
                      <a:avLst/>
                    </a:prstGeom>
                    <a:noFill/>
                    <a:ln>
                      <a:noFill/>
                    </a:ln>
                  </pic:spPr>
                </pic:pic>
              </a:graphicData>
            </a:graphic>
          </wp:inline>
        </w:drawing>
      </w:r>
    </w:p>
    <w:p w:rsidR="009361EC" w:rsidRDefault="009361EC" w:rsidP="00E640A3">
      <w:pPr>
        <w:spacing w:line="240" w:lineRule="auto"/>
      </w:pPr>
    </w:p>
    <w:p w:rsidR="009361EC" w:rsidRDefault="009361EC" w:rsidP="00E640A3">
      <w:pPr>
        <w:spacing w:line="240" w:lineRule="auto"/>
      </w:pPr>
      <w:r>
        <w:t>Based off the graph above, Kepler’s 3</w:t>
      </w:r>
      <w:r w:rsidRPr="009361EC">
        <w:rPr>
          <w:vertAlign w:val="superscript"/>
        </w:rPr>
        <w:t>rd</w:t>
      </w:r>
      <w:r>
        <w:t xml:space="preserve"> Law </w:t>
      </w:r>
      <w:proofErr w:type="gramStart"/>
      <w:r>
        <w:t xml:space="preserve">( </w:t>
      </w:r>
      <m:oMath>
        <m:sSup>
          <m:sSupPr>
            <m:ctrlPr>
              <w:rPr>
                <w:rFonts w:ascii="Cambria Math" w:hAnsi="Cambria Math"/>
                <w:i/>
              </w:rPr>
            </m:ctrlPr>
          </m:sSupPr>
          <m:e>
            <w:proofErr w:type="gramEnd"/>
            <m:r>
              <w:rPr>
                <w:rFonts w:ascii="Cambria Math" w:hAnsi="Cambria Math"/>
              </w:rPr>
              <m:t>τ</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oMath>
      <w:r>
        <w:rPr>
          <w:rFonts w:eastAsiaTheme="minorEastAsia"/>
        </w:rPr>
        <w:t xml:space="preserve"> is obeyed.</w:t>
      </w:r>
    </w:p>
    <w:p w:rsidR="009361EC" w:rsidRDefault="009361EC" w:rsidP="00E640A3">
      <w:pPr>
        <w:spacing w:line="240" w:lineRule="auto"/>
      </w:pPr>
    </w:p>
    <w:p w:rsidR="009361EC" w:rsidRDefault="009361EC" w:rsidP="00E640A3">
      <w:pPr>
        <w:spacing w:line="240" w:lineRule="auto"/>
      </w:pPr>
    </w:p>
    <w:p w:rsidR="00E640A3" w:rsidRDefault="009361EC" w:rsidP="00E640A3">
      <w:pPr>
        <w:spacing w:line="240" w:lineRule="auto"/>
      </w:pPr>
      <w:r w:rsidRPr="009361EC">
        <w:rPr>
          <w:noProof/>
        </w:rPr>
        <w:drawing>
          <wp:inline distT="0" distB="0" distL="0" distR="0" wp14:anchorId="2DB574DF" wp14:editId="25516854">
            <wp:extent cx="2935885" cy="255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108" b="3680"/>
                    <a:stretch/>
                  </pic:blipFill>
                  <pic:spPr bwMode="auto">
                    <a:xfrm>
                      <a:off x="0" y="0"/>
                      <a:ext cx="2951708" cy="2571003"/>
                    </a:xfrm>
                    <a:prstGeom prst="rect">
                      <a:avLst/>
                    </a:prstGeom>
                    <a:noFill/>
                    <a:ln>
                      <a:noFill/>
                    </a:ln>
                    <a:extLst>
                      <a:ext uri="{53640926-AAD7-44D8-BBD7-CCE9431645EC}">
                        <a14:shadowObscured xmlns:a14="http://schemas.microsoft.com/office/drawing/2010/main"/>
                      </a:ext>
                    </a:extLst>
                  </pic:spPr>
                </pic:pic>
              </a:graphicData>
            </a:graphic>
          </wp:inline>
        </w:drawing>
      </w:r>
    </w:p>
    <w:p w:rsidR="00706509" w:rsidRDefault="00706509" w:rsidP="00E640A3">
      <w:pPr>
        <w:spacing w:line="240" w:lineRule="auto"/>
      </w:pPr>
    </w:p>
    <w:p w:rsidR="00706509" w:rsidRDefault="00706509" w:rsidP="00E640A3">
      <w:pPr>
        <w:spacing w:line="240" w:lineRule="auto"/>
      </w:pPr>
    </w:p>
    <w:p w:rsidR="00706509" w:rsidRDefault="00706509" w:rsidP="00E640A3">
      <w:pPr>
        <w:spacing w:line="240" w:lineRule="auto"/>
      </w:pPr>
    </w:p>
    <w:p w:rsidR="00706509" w:rsidRDefault="00706509" w:rsidP="00E640A3">
      <w:pPr>
        <w:spacing w:line="240" w:lineRule="auto"/>
      </w:pPr>
    </w:p>
    <w:p w:rsidR="009361EC" w:rsidRDefault="009361EC" w:rsidP="00E640A3">
      <w:pPr>
        <w:spacing w:line="240" w:lineRule="auto"/>
      </w:pPr>
    </w:p>
    <w:p w:rsidR="009361EC" w:rsidRDefault="009361EC" w:rsidP="00E640A3">
      <w:pPr>
        <w:spacing w:line="240" w:lineRule="auto"/>
      </w:pPr>
    </w:p>
    <w:p w:rsidR="007A3C6D" w:rsidRPr="00E640A3" w:rsidRDefault="00706509" w:rsidP="00E640A3">
      <w:pPr>
        <w:spacing w:line="240" w:lineRule="auto"/>
      </w:pPr>
      <w:r>
        <w:lastRenderedPageBreak/>
        <w:t xml:space="preserve">2) </w:t>
      </w:r>
    </w:p>
    <w:tbl>
      <w:tblPr>
        <w:tblStyle w:val="TableGrid"/>
        <w:tblW w:w="0" w:type="auto"/>
        <w:tblLook w:val="04A0" w:firstRow="1" w:lastRow="0" w:firstColumn="1" w:lastColumn="0" w:noHBand="0" w:noVBand="1"/>
      </w:tblPr>
      <w:tblGrid>
        <w:gridCol w:w="2337"/>
        <w:gridCol w:w="2337"/>
        <w:gridCol w:w="2338"/>
        <w:gridCol w:w="2338"/>
      </w:tblGrid>
      <w:tr w:rsidR="007A3C6D" w:rsidTr="007A3C6D">
        <w:tc>
          <w:tcPr>
            <w:tcW w:w="2337" w:type="dxa"/>
          </w:tcPr>
          <w:p w:rsidR="007A3C6D" w:rsidRDefault="007A3C6D" w:rsidP="00E640A3"/>
        </w:tc>
        <w:tc>
          <w:tcPr>
            <w:tcW w:w="2337" w:type="dxa"/>
          </w:tcPr>
          <w:p w:rsidR="007A3C6D" w:rsidRDefault="007A3C6D" w:rsidP="00E640A3">
            <w:r>
              <w:t>Red (DN)</w:t>
            </w:r>
          </w:p>
        </w:tc>
        <w:tc>
          <w:tcPr>
            <w:tcW w:w="2338" w:type="dxa"/>
          </w:tcPr>
          <w:p w:rsidR="007A3C6D" w:rsidRDefault="007A3C6D" w:rsidP="00E640A3">
            <w:r>
              <w:t>Green (DN)</w:t>
            </w:r>
          </w:p>
        </w:tc>
        <w:tc>
          <w:tcPr>
            <w:tcW w:w="2338" w:type="dxa"/>
          </w:tcPr>
          <w:p w:rsidR="007A3C6D" w:rsidRDefault="007A3C6D" w:rsidP="00E640A3">
            <w:r>
              <w:t>Blue (DN)</w:t>
            </w:r>
          </w:p>
        </w:tc>
      </w:tr>
      <w:tr w:rsidR="007A3C6D" w:rsidTr="007A3C6D">
        <w:tc>
          <w:tcPr>
            <w:tcW w:w="2337" w:type="dxa"/>
          </w:tcPr>
          <w:p w:rsidR="007A3C6D" w:rsidRDefault="007A3C6D" w:rsidP="00E640A3">
            <w:r>
              <w:t>1</w:t>
            </w:r>
          </w:p>
        </w:tc>
        <w:tc>
          <w:tcPr>
            <w:tcW w:w="2337" w:type="dxa"/>
          </w:tcPr>
          <w:p w:rsidR="007A3C6D" w:rsidRDefault="007A3C6D" w:rsidP="00E640A3">
            <w:r>
              <w:t>40</w:t>
            </w:r>
          </w:p>
        </w:tc>
        <w:tc>
          <w:tcPr>
            <w:tcW w:w="2338" w:type="dxa"/>
          </w:tcPr>
          <w:p w:rsidR="007A3C6D" w:rsidRDefault="007A3C6D" w:rsidP="00E640A3">
            <w:r>
              <w:t>50</w:t>
            </w:r>
          </w:p>
        </w:tc>
        <w:tc>
          <w:tcPr>
            <w:tcW w:w="2338" w:type="dxa"/>
          </w:tcPr>
          <w:p w:rsidR="007A3C6D" w:rsidRDefault="007A3C6D" w:rsidP="00E640A3">
            <w:r>
              <w:t>60</w:t>
            </w:r>
          </w:p>
        </w:tc>
      </w:tr>
      <w:tr w:rsidR="007A3C6D" w:rsidTr="007A3C6D">
        <w:tc>
          <w:tcPr>
            <w:tcW w:w="2337" w:type="dxa"/>
          </w:tcPr>
          <w:p w:rsidR="007A3C6D" w:rsidRDefault="007A3C6D" w:rsidP="00E640A3">
            <w:r>
              <w:t>2</w:t>
            </w:r>
          </w:p>
        </w:tc>
        <w:tc>
          <w:tcPr>
            <w:tcW w:w="2337" w:type="dxa"/>
          </w:tcPr>
          <w:p w:rsidR="007A3C6D" w:rsidRDefault="007A3C6D" w:rsidP="00E640A3">
            <w:r>
              <w:t>20</w:t>
            </w:r>
          </w:p>
        </w:tc>
        <w:tc>
          <w:tcPr>
            <w:tcW w:w="2338" w:type="dxa"/>
          </w:tcPr>
          <w:p w:rsidR="007A3C6D" w:rsidRDefault="007A3C6D" w:rsidP="00E640A3">
            <w:r>
              <w:t>25</w:t>
            </w:r>
          </w:p>
        </w:tc>
        <w:tc>
          <w:tcPr>
            <w:tcW w:w="2338" w:type="dxa"/>
          </w:tcPr>
          <w:p w:rsidR="007A3C6D" w:rsidRDefault="007A3C6D" w:rsidP="00E640A3">
            <w:r>
              <w:t>28</w:t>
            </w:r>
          </w:p>
        </w:tc>
      </w:tr>
      <w:tr w:rsidR="007A3C6D" w:rsidTr="007A3C6D">
        <w:tc>
          <w:tcPr>
            <w:tcW w:w="2337" w:type="dxa"/>
          </w:tcPr>
          <w:p w:rsidR="007A3C6D" w:rsidRDefault="007A3C6D" w:rsidP="00E640A3">
            <w:r>
              <w:t>3</w:t>
            </w:r>
          </w:p>
        </w:tc>
        <w:tc>
          <w:tcPr>
            <w:tcW w:w="2337" w:type="dxa"/>
          </w:tcPr>
          <w:p w:rsidR="007A3C6D" w:rsidRDefault="007A3C6D" w:rsidP="00E640A3">
            <w:r>
              <w:t>30</w:t>
            </w:r>
          </w:p>
        </w:tc>
        <w:tc>
          <w:tcPr>
            <w:tcW w:w="2338" w:type="dxa"/>
          </w:tcPr>
          <w:p w:rsidR="007A3C6D" w:rsidRDefault="007A3C6D" w:rsidP="00E640A3">
            <w:r>
              <w:t>30</w:t>
            </w:r>
          </w:p>
        </w:tc>
        <w:tc>
          <w:tcPr>
            <w:tcW w:w="2338" w:type="dxa"/>
          </w:tcPr>
          <w:p w:rsidR="007A3C6D" w:rsidRDefault="007A3C6D" w:rsidP="00E640A3">
            <w:r>
              <w:t>30</w:t>
            </w:r>
          </w:p>
        </w:tc>
      </w:tr>
      <w:tr w:rsidR="007A3C6D" w:rsidTr="007A3C6D">
        <w:tc>
          <w:tcPr>
            <w:tcW w:w="2337" w:type="dxa"/>
          </w:tcPr>
          <w:p w:rsidR="007A3C6D" w:rsidRDefault="007A3C6D" w:rsidP="00E640A3">
            <w:r>
              <w:t>4</w:t>
            </w:r>
          </w:p>
        </w:tc>
        <w:tc>
          <w:tcPr>
            <w:tcW w:w="2337" w:type="dxa"/>
          </w:tcPr>
          <w:p w:rsidR="007A3C6D" w:rsidRDefault="007A3C6D" w:rsidP="00E640A3">
            <w:r>
              <w:t>15</w:t>
            </w:r>
          </w:p>
        </w:tc>
        <w:tc>
          <w:tcPr>
            <w:tcW w:w="2338" w:type="dxa"/>
          </w:tcPr>
          <w:p w:rsidR="007A3C6D" w:rsidRDefault="007A3C6D" w:rsidP="00E640A3">
            <w:r>
              <w:t>16</w:t>
            </w:r>
          </w:p>
        </w:tc>
        <w:tc>
          <w:tcPr>
            <w:tcW w:w="2338" w:type="dxa"/>
          </w:tcPr>
          <w:p w:rsidR="007A3C6D" w:rsidRDefault="007A3C6D" w:rsidP="00E640A3">
            <w:r>
              <w:t>14</w:t>
            </w:r>
          </w:p>
        </w:tc>
      </w:tr>
    </w:tbl>
    <w:p w:rsidR="00706509" w:rsidRPr="008572E3" w:rsidRDefault="00706509" w:rsidP="00E640A3">
      <w:pPr>
        <w:spacing w:line="240" w:lineRule="auto"/>
        <w:rPr>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228B22"/>
          <w:sz w:val="24"/>
          <w:szCs w:val="24"/>
        </w:rPr>
        <w:t xml:space="preserve">% </w:t>
      </w:r>
      <w:proofErr w:type="spellStart"/>
      <w:r w:rsidRPr="008572E3">
        <w:rPr>
          <w:rFonts w:ascii="Courier New" w:hAnsi="Courier New" w:cs="Courier New"/>
          <w:color w:val="228B22"/>
          <w:sz w:val="24"/>
          <w:szCs w:val="24"/>
        </w:rPr>
        <w:t>Tarique</w:t>
      </w:r>
      <w:proofErr w:type="spellEnd"/>
      <w:r w:rsidRPr="008572E3">
        <w:rPr>
          <w:rFonts w:ascii="Courier New" w:hAnsi="Courier New" w:cs="Courier New"/>
          <w:color w:val="228B22"/>
          <w:sz w:val="24"/>
          <w:szCs w:val="24"/>
        </w:rPr>
        <w:t xml:space="preserve"> Blue</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228B22"/>
          <w:sz w:val="24"/>
          <w:szCs w:val="24"/>
        </w:rPr>
        <w:t xml:space="preserve">% Submitted To: Prof. Viviana </w:t>
      </w:r>
      <w:proofErr w:type="spellStart"/>
      <w:r w:rsidRPr="008572E3">
        <w:rPr>
          <w:rFonts w:ascii="Courier New" w:hAnsi="Courier New" w:cs="Courier New"/>
          <w:color w:val="228B22"/>
          <w:sz w:val="24"/>
          <w:szCs w:val="24"/>
        </w:rPr>
        <w:t>Vladutescu</w:t>
      </w:r>
      <w:proofErr w:type="spellEnd"/>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228B22"/>
          <w:sz w:val="24"/>
          <w:szCs w:val="24"/>
        </w:rPr>
        <w:t xml:space="preserve">%EET-3132 Remote Sensing, </w:t>
      </w:r>
      <w:proofErr w:type="gramStart"/>
      <w:r w:rsidRPr="008572E3">
        <w:rPr>
          <w:rFonts w:ascii="Courier New" w:hAnsi="Courier New" w:cs="Courier New"/>
          <w:color w:val="228B22"/>
          <w:sz w:val="24"/>
          <w:szCs w:val="24"/>
        </w:rPr>
        <w:t>Spring</w:t>
      </w:r>
      <w:proofErr w:type="gramEnd"/>
      <w:r w:rsidRPr="008572E3">
        <w:rPr>
          <w:rFonts w:ascii="Courier New" w:hAnsi="Courier New" w:cs="Courier New"/>
          <w:color w:val="228B22"/>
          <w:sz w:val="24"/>
          <w:szCs w:val="24"/>
        </w:rPr>
        <w:t xml:space="preserve"> 2016</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228B22"/>
          <w:sz w:val="24"/>
          <w:szCs w:val="24"/>
        </w:rPr>
        <w:t>% RS Final Part 2, Problem 2</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000000"/>
          <w:sz w:val="24"/>
          <w:szCs w:val="24"/>
        </w:rPr>
        <w:t>T=[40,50,60;20,25,28;30,30,30;15,16,14;];</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000000"/>
          <w:sz w:val="24"/>
          <w:szCs w:val="24"/>
        </w:rPr>
        <w:t xml:space="preserve">Correlation = </w:t>
      </w:r>
      <w:proofErr w:type="spellStart"/>
      <w:proofErr w:type="gramStart"/>
      <w:r w:rsidRPr="008572E3">
        <w:rPr>
          <w:rFonts w:ascii="Courier New" w:hAnsi="Courier New" w:cs="Courier New"/>
          <w:color w:val="000000"/>
          <w:sz w:val="24"/>
          <w:szCs w:val="24"/>
        </w:rPr>
        <w:t>corrcoef</w:t>
      </w:r>
      <w:proofErr w:type="spellEnd"/>
      <w:r w:rsidRPr="008572E3">
        <w:rPr>
          <w:rFonts w:ascii="Courier New" w:hAnsi="Courier New" w:cs="Courier New"/>
          <w:color w:val="000000"/>
          <w:sz w:val="24"/>
          <w:szCs w:val="24"/>
        </w:rPr>
        <w:t>(</w:t>
      </w:r>
      <w:proofErr w:type="gramEnd"/>
      <w:r w:rsidRPr="008572E3">
        <w:rPr>
          <w:rFonts w:ascii="Courier New" w:hAnsi="Courier New" w:cs="Courier New"/>
          <w:color w:val="000000"/>
          <w:sz w:val="24"/>
          <w:szCs w:val="24"/>
        </w:rPr>
        <w:t>T)</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color w:val="000000"/>
          <w:sz w:val="24"/>
          <w:szCs w:val="24"/>
        </w:rPr>
        <w:t xml:space="preserve">Covariance = </w:t>
      </w:r>
      <w:proofErr w:type="spellStart"/>
      <w:proofErr w:type="gramStart"/>
      <w:r w:rsidRPr="008572E3">
        <w:rPr>
          <w:rFonts w:ascii="Courier New" w:hAnsi="Courier New" w:cs="Courier New"/>
          <w:color w:val="000000"/>
          <w:sz w:val="24"/>
          <w:szCs w:val="24"/>
        </w:rPr>
        <w:t>cov</w:t>
      </w:r>
      <w:proofErr w:type="spellEnd"/>
      <w:r w:rsidRPr="008572E3">
        <w:rPr>
          <w:rFonts w:ascii="Courier New" w:hAnsi="Courier New" w:cs="Courier New"/>
          <w:color w:val="000000"/>
          <w:sz w:val="24"/>
          <w:szCs w:val="24"/>
        </w:rPr>
        <w:t>(</w:t>
      </w:r>
      <w:proofErr w:type="gramEnd"/>
      <w:r w:rsidRPr="008572E3">
        <w:rPr>
          <w:rFonts w:ascii="Courier New" w:hAnsi="Courier New" w:cs="Courier New"/>
          <w:color w:val="000000"/>
          <w:sz w:val="24"/>
          <w:szCs w:val="24"/>
        </w:rPr>
        <w:t>T)</w:t>
      </w:r>
    </w:p>
    <w:p w:rsidR="008572E3" w:rsidRDefault="008572E3" w:rsidP="008572E3">
      <w:pPr>
        <w:autoSpaceDE w:val="0"/>
        <w:autoSpaceDN w:val="0"/>
        <w:adjustRightInd w:val="0"/>
        <w:spacing w:after="0" w:line="240" w:lineRule="auto"/>
        <w:rPr>
          <w:rFonts w:ascii="Courier New" w:hAnsi="Courier New" w:cs="Courier New"/>
          <w:color w:val="000000"/>
          <w:sz w:val="24"/>
          <w:szCs w:val="24"/>
        </w:rPr>
      </w:pPr>
      <w:r w:rsidRPr="008572E3">
        <w:rPr>
          <w:rFonts w:ascii="Courier New" w:hAnsi="Courier New" w:cs="Courier New"/>
          <w:color w:val="000000"/>
          <w:sz w:val="24"/>
          <w:szCs w:val="24"/>
        </w:rPr>
        <w:t>[V</w:t>
      </w:r>
      <w:proofErr w:type="gramStart"/>
      <w:r w:rsidRPr="008572E3">
        <w:rPr>
          <w:rFonts w:ascii="Courier New" w:hAnsi="Courier New" w:cs="Courier New"/>
          <w:color w:val="000000"/>
          <w:sz w:val="24"/>
          <w:szCs w:val="24"/>
        </w:rPr>
        <w:t>,D</w:t>
      </w:r>
      <w:proofErr w:type="gramEnd"/>
      <w:r w:rsidRPr="008572E3">
        <w:rPr>
          <w:rFonts w:ascii="Courier New" w:hAnsi="Courier New" w:cs="Courier New"/>
          <w:color w:val="000000"/>
          <w:sz w:val="24"/>
          <w:szCs w:val="24"/>
        </w:rPr>
        <w:t xml:space="preserve">]= </w:t>
      </w:r>
      <w:proofErr w:type="spellStart"/>
      <w:proofErr w:type="gramStart"/>
      <w:r w:rsidRPr="008572E3">
        <w:rPr>
          <w:rFonts w:ascii="Courier New" w:hAnsi="Courier New" w:cs="Courier New"/>
          <w:color w:val="000000"/>
          <w:sz w:val="24"/>
          <w:szCs w:val="24"/>
        </w:rPr>
        <w:t>eig</w:t>
      </w:r>
      <w:proofErr w:type="spellEnd"/>
      <w:r w:rsidRPr="008572E3">
        <w:rPr>
          <w:rFonts w:ascii="Courier New" w:hAnsi="Courier New" w:cs="Courier New"/>
          <w:color w:val="000000"/>
          <w:sz w:val="24"/>
          <w:szCs w:val="24"/>
        </w:rPr>
        <w:t>(</w:t>
      </w:r>
      <w:proofErr w:type="gramEnd"/>
      <w:r w:rsidRPr="008572E3">
        <w:rPr>
          <w:rFonts w:ascii="Courier New" w:hAnsi="Courier New" w:cs="Courier New"/>
          <w:color w:val="000000"/>
          <w:sz w:val="24"/>
          <w:szCs w:val="24"/>
        </w:rPr>
        <w:t>Covariance)</w:t>
      </w:r>
    </w:p>
    <w:p w:rsidR="008572E3" w:rsidRDefault="008572E3" w:rsidP="008572E3">
      <w:pPr>
        <w:autoSpaceDE w:val="0"/>
        <w:autoSpaceDN w:val="0"/>
        <w:adjustRightInd w:val="0"/>
        <w:spacing w:after="0" w:line="240" w:lineRule="auto"/>
        <w:rPr>
          <w:rFonts w:ascii="Courier New" w:hAnsi="Courier New" w:cs="Courier New"/>
          <w:color w:val="000000"/>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&gt;&gt; RSProblem2Blue</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Correlation =</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1.0000    0.9693    0.9397</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0.9693    1.0000    0.9949</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0.9397    0.9949    1.0000</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Covariance =</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w:t>
      </w:r>
      <w:proofErr w:type="gramStart"/>
      <w:r w:rsidRPr="008572E3">
        <w:rPr>
          <w:rFonts w:ascii="Courier New" w:hAnsi="Courier New" w:cs="Courier New"/>
          <w:sz w:val="24"/>
          <w:szCs w:val="24"/>
        </w:rPr>
        <w:t>122.9167  154.5833</w:t>
      </w:r>
      <w:proofErr w:type="gramEnd"/>
      <w:r w:rsidRPr="008572E3">
        <w:rPr>
          <w:rFonts w:ascii="Courier New" w:hAnsi="Courier New" w:cs="Courier New"/>
          <w:sz w:val="24"/>
          <w:szCs w:val="24"/>
        </w:rPr>
        <w:t xml:space="preserve">  201.6667</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w:t>
      </w:r>
      <w:proofErr w:type="gramStart"/>
      <w:r w:rsidRPr="008572E3">
        <w:rPr>
          <w:rFonts w:ascii="Courier New" w:hAnsi="Courier New" w:cs="Courier New"/>
          <w:sz w:val="24"/>
          <w:szCs w:val="24"/>
        </w:rPr>
        <w:t>154.5833  206.9167</w:t>
      </w:r>
      <w:proofErr w:type="gramEnd"/>
      <w:r w:rsidRPr="008572E3">
        <w:rPr>
          <w:rFonts w:ascii="Courier New" w:hAnsi="Courier New" w:cs="Courier New"/>
          <w:sz w:val="24"/>
          <w:szCs w:val="24"/>
        </w:rPr>
        <w:t xml:space="preserve">  277.0000</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w:t>
      </w:r>
      <w:proofErr w:type="gramStart"/>
      <w:r w:rsidRPr="008572E3">
        <w:rPr>
          <w:rFonts w:ascii="Courier New" w:hAnsi="Courier New" w:cs="Courier New"/>
          <w:sz w:val="24"/>
          <w:szCs w:val="24"/>
        </w:rPr>
        <w:t>201.6667  277.0000</w:t>
      </w:r>
      <w:proofErr w:type="gramEnd"/>
      <w:r w:rsidRPr="008572E3">
        <w:rPr>
          <w:rFonts w:ascii="Courier New" w:hAnsi="Courier New" w:cs="Courier New"/>
          <w:sz w:val="24"/>
          <w:szCs w:val="24"/>
        </w:rPr>
        <w:t xml:space="preserve">  374.6667</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V =</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-0.3193   -0.8559    0.4069</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0.8360   -0.0523    0.5462</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-0.4462    0.5146    0.7322</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D =</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0.0203         0         0</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0   11.1085         0</w:t>
      </w:r>
    </w:p>
    <w:p w:rsidR="008572E3" w:rsidRPr="008572E3" w:rsidRDefault="008572E3" w:rsidP="008572E3">
      <w:pPr>
        <w:autoSpaceDE w:val="0"/>
        <w:autoSpaceDN w:val="0"/>
        <w:adjustRightInd w:val="0"/>
        <w:spacing w:after="0" w:line="240" w:lineRule="auto"/>
        <w:rPr>
          <w:rFonts w:ascii="Courier New" w:hAnsi="Courier New" w:cs="Courier New"/>
          <w:sz w:val="24"/>
          <w:szCs w:val="24"/>
        </w:rPr>
      </w:pPr>
      <w:r w:rsidRPr="008572E3">
        <w:rPr>
          <w:rFonts w:ascii="Courier New" w:hAnsi="Courier New" w:cs="Courier New"/>
          <w:sz w:val="24"/>
          <w:szCs w:val="24"/>
        </w:rPr>
        <w:t xml:space="preserve">         0         </w:t>
      </w:r>
      <w:proofErr w:type="gramStart"/>
      <w:r w:rsidRPr="008572E3">
        <w:rPr>
          <w:rFonts w:ascii="Courier New" w:hAnsi="Courier New" w:cs="Courier New"/>
          <w:sz w:val="24"/>
          <w:szCs w:val="24"/>
        </w:rPr>
        <w:t>0  693.3712</w:t>
      </w:r>
      <w:proofErr w:type="gramEnd"/>
    </w:p>
    <w:p w:rsidR="008572E3" w:rsidRDefault="008572E3" w:rsidP="00E640A3">
      <w:pPr>
        <w:spacing w:line="240" w:lineRule="auto"/>
      </w:pPr>
    </w:p>
    <w:p w:rsidR="007A3C6D" w:rsidRDefault="007A3C6D" w:rsidP="00E640A3">
      <w:pPr>
        <w:spacing w:line="240" w:lineRule="auto"/>
      </w:pPr>
      <w:r>
        <w:lastRenderedPageBreak/>
        <w:t xml:space="preserve">3)  </w:t>
      </w:r>
    </w:p>
    <w:p w:rsidR="008572E3" w:rsidRDefault="008572E3" w:rsidP="008572E3">
      <w:pPr>
        <w:spacing w:line="240" w:lineRule="auto"/>
        <w:ind w:left="1440" w:firstLine="720"/>
      </w:pPr>
      <w:r>
        <w:rPr>
          <w:noProof/>
        </w:rPr>
        <w:drawing>
          <wp:inline distT="0" distB="0" distL="0" distR="0" wp14:anchorId="61D58D0D" wp14:editId="58910C01">
            <wp:extent cx="2626962" cy="3267954"/>
            <wp:effectExtent l="0" t="0" r="2540" b="8890"/>
            <wp:docPr id="2" name="Picture 2" descr="http://ready.arl.noaa.gov/hypubout/154169_trj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y.arl.noaa.gov/hypubout/154169_trj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499" cy="3277330"/>
                    </a:xfrm>
                    <a:prstGeom prst="rect">
                      <a:avLst/>
                    </a:prstGeom>
                    <a:noFill/>
                    <a:ln>
                      <a:noFill/>
                    </a:ln>
                  </pic:spPr>
                </pic:pic>
              </a:graphicData>
            </a:graphic>
          </wp:inline>
        </w:drawing>
      </w:r>
    </w:p>
    <w:p w:rsidR="000210D8" w:rsidRDefault="000210D8" w:rsidP="000210D8">
      <w:pPr>
        <w:spacing w:line="240" w:lineRule="auto"/>
      </w:pPr>
    </w:p>
    <w:p w:rsidR="000210D8" w:rsidRDefault="000210D8" w:rsidP="000210D8">
      <w:pPr>
        <w:spacing w:line="240" w:lineRule="auto"/>
      </w:pPr>
      <w:r>
        <w:t xml:space="preserve">Based off of the graph above, we can conclude that the higher the altitude, </w:t>
      </w:r>
      <w:r w:rsidR="00774D06">
        <w:t>the less pollution contained in the air. For the plots at 500 m, you can tell it is taken near bodies of water, which shows that the winds were affected possibly by industrial buildings and the likes and their fumes that they output in the atmosphere, as the altitude reached 3000 m, the winds began to remain high, and even reaching higher heights due to the absence or very small values of pollution in that range.</w:t>
      </w: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774D06" w:rsidRDefault="00774D06" w:rsidP="000210D8">
      <w:pPr>
        <w:spacing w:line="240" w:lineRule="auto"/>
      </w:pPr>
    </w:p>
    <w:p w:rsidR="00B33EC4" w:rsidRPr="00B33EC4" w:rsidRDefault="00774D06" w:rsidP="00B33EC4">
      <w:pPr>
        <w:autoSpaceDE w:val="0"/>
        <w:autoSpaceDN w:val="0"/>
        <w:adjustRightInd w:val="0"/>
        <w:spacing w:after="0" w:line="240" w:lineRule="auto"/>
        <w:rPr>
          <w:rFonts w:ascii="Courier New" w:hAnsi="Courier New" w:cs="Courier New"/>
          <w:sz w:val="24"/>
          <w:szCs w:val="24"/>
        </w:rPr>
      </w:pPr>
      <w:r>
        <w:lastRenderedPageBreak/>
        <w:t xml:space="preserve">4) </w:t>
      </w:r>
      <w:r w:rsidR="00B33EC4" w:rsidRPr="00B33EC4">
        <w:rPr>
          <w:rFonts w:ascii="Courier New" w:hAnsi="Courier New" w:cs="Courier New"/>
          <w:color w:val="228B22"/>
          <w:sz w:val="24"/>
          <w:szCs w:val="24"/>
        </w:rPr>
        <w:t xml:space="preserve">% </w:t>
      </w:r>
      <w:proofErr w:type="spellStart"/>
      <w:r w:rsidR="00B33EC4" w:rsidRPr="00B33EC4">
        <w:rPr>
          <w:rFonts w:ascii="Courier New" w:hAnsi="Courier New" w:cs="Courier New"/>
          <w:color w:val="228B22"/>
          <w:sz w:val="24"/>
          <w:szCs w:val="24"/>
        </w:rPr>
        <w:t>Tarique</w:t>
      </w:r>
      <w:proofErr w:type="spellEnd"/>
      <w:r w:rsidR="00B33EC4" w:rsidRPr="00B33EC4">
        <w:rPr>
          <w:rFonts w:ascii="Courier New" w:hAnsi="Courier New" w:cs="Courier New"/>
          <w:color w:val="228B22"/>
          <w:sz w:val="24"/>
          <w:szCs w:val="24"/>
        </w:rPr>
        <w:t xml:space="preserve"> Blue</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r w:rsidRPr="00B33EC4">
        <w:rPr>
          <w:rFonts w:ascii="Courier New" w:hAnsi="Courier New" w:cs="Courier New"/>
          <w:color w:val="228B22"/>
          <w:sz w:val="24"/>
          <w:szCs w:val="24"/>
        </w:rPr>
        <w:t xml:space="preserve">% Submitted To: Prof. Viviana </w:t>
      </w:r>
      <w:proofErr w:type="spellStart"/>
      <w:r w:rsidRPr="00B33EC4">
        <w:rPr>
          <w:rFonts w:ascii="Courier New" w:hAnsi="Courier New" w:cs="Courier New"/>
          <w:color w:val="228B22"/>
          <w:sz w:val="24"/>
          <w:szCs w:val="24"/>
        </w:rPr>
        <w:t>Vladutescu</w:t>
      </w:r>
      <w:proofErr w:type="spellEnd"/>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r w:rsidRPr="00B33EC4">
        <w:rPr>
          <w:rFonts w:ascii="Courier New" w:hAnsi="Courier New" w:cs="Courier New"/>
          <w:color w:val="228B22"/>
          <w:sz w:val="24"/>
          <w:szCs w:val="24"/>
        </w:rPr>
        <w:t xml:space="preserve">%EET-3132 Remote Sensing, </w:t>
      </w:r>
      <w:proofErr w:type="gramStart"/>
      <w:r w:rsidRPr="00B33EC4">
        <w:rPr>
          <w:rFonts w:ascii="Courier New" w:hAnsi="Courier New" w:cs="Courier New"/>
          <w:color w:val="228B22"/>
          <w:sz w:val="24"/>
          <w:szCs w:val="24"/>
        </w:rPr>
        <w:t>Spring</w:t>
      </w:r>
      <w:proofErr w:type="gramEnd"/>
      <w:r w:rsidRPr="00B33EC4">
        <w:rPr>
          <w:rFonts w:ascii="Courier New" w:hAnsi="Courier New" w:cs="Courier New"/>
          <w:color w:val="228B22"/>
          <w:sz w:val="24"/>
          <w:szCs w:val="24"/>
        </w:rPr>
        <w:t xml:space="preserve"> 2016</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r w:rsidRPr="00B33EC4">
        <w:rPr>
          <w:rFonts w:ascii="Courier New" w:hAnsi="Courier New" w:cs="Courier New"/>
          <w:color w:val="228B22"/>
          <w:sz w:val="24"/>
          <w:szCs w:val="24"/>
        </w:rPr>
        <w:t>% RS Final Part 2, Problem 4</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r w:rsidRPr="00B33EC4">
        <w:rPr>
          <w:rFonts w:ascii="Courier New" w:hAnsi="Courier New" w:cs="Courier New"/>
          <w:color w:val="228B22"/>
          <w:sz w:val="24"/>
          <w:szCs w:val="24"/>
        </w:rPr>
        <w:t xml:space="preserve"> </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gramStart"/>
      <w:r w:rsidRPr="00B33EC4">
        <w:rPr>
          <w:rFonts w:ascii="Courier New" w:hAnsi="Courier New" w:cs="Courier New"/>
          <w:color w:val="000000"/>
          <w:sz w:val="24"/>
          <w:szCs w:val="24"/>
        </w:rPr>
        <w:t>load</w:t>
      </w:r>
      <w:proofErr w:type="gramEnd"/>
      <w:r w:rsidRPr="00B33EC4">
        <w:rPr>
          <w:rFonts w:ascii="Courier New" w:hAnsi="Courier New" w:cs="Courier New"/>
          <w:color w:val="000000"/>
          <w:sz w:val="24"/>
          <w:szCs w:val="24"/>
        </w:rPr>
        <w:t xml:space="preserve"> (</w:t>
      </w:r>
      <w:r w:rsidRPr="00B33EC4">
        <w:rPr>
          <w:rFonts w:ascii="Courier New" w:hAnsi="Courier New" w:cs="Courier New"/>
          <w:color w:val="A020F0"/>
          <w:sz w:val="24"/>
          <w:szCs w:val="24"/>
        </w:rPr>
        <w:t>'Cloud_FractionBlue.txt'</w:t>
      </w:r>
      <w:r w:rsidRPr="00B33EC4">
        <w:rPr>
          <w:rFonts w:ascii="Courier New" w:hAnsi="Courier New" w:cs="Courier New"/>
          <w:color w:val="000000"/>
          <w:sz w:val="24"/>
          <w:szCs w:val="24"/>
        </w:rPr>
        <w:t>)</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gramStart"/>
      <w:r w:rsidRPr="00B33EC4">
        <w:rPr>
          <w:rFonts w:ascii="Courier New" w:hAnsi="Courier New" w:cs="Courier New"/>
          <w:color w:val="000000"/>
          <w:sz w:val="24"/>
          <w:szCs w:val="24"/>
        </w:rPr>
        <w:t>figure(</w:t>
      </w:r>
      <w:proofErr w:type="gramEnd"/>
      <w:r w:rsidRPr="00B33EC4">
        <w:rPr>
          <w:rFonts w:ascii="Courier New" w:hAnsi="Courier New" w:cs="Courier New"/>
          <w:color w:val="000000"/>
          <w:sz w:val="24"/>
          <w:szCs w:val="24"/>
        </w:rPr>
        <w:t>1)</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spellStart"/>
      <w:proofErr w:type="gramStart"/>
      <w:r w:rsidRPr="00B33EC4">
        <w:rPr>
          <w:rFonts w:ascii="Courier New" w:hAnsi="Courier New" w:cs="Courier New"/>
          <w:color w:val="000000"/>
          <w:sz w:val="24"/>
          <w:szCs w:val="24"/>
        </w:rPr>
        <w:t>imagesc</w:t>
      </w:r>
      <w:proofErr w:type="spellEnd"/>
      <w:r w:rsidRPr="00B33EC4">
        <w:rPr>
          <w:rFonts w:ascii="Courier New" w:hAnsi="Courier New" w:cs="Courier New"/>
          <w:color w:val="000000"/>
          <w:sz w:val="24"/>
          <w:szCs w:val="24"/>
        </w:rPr>
        <w:t>(</w:t>
      </w:r>
      <w:proofErr w:type="spellStart"/>
      <w:proofErr w:type="gramEnd"/>
      <w:r w:rsidRPr="00B33EC4">
        <w:rPr>
          <w:rFonts w:ascii="Courier New" w:hAnsi="Courier New" w:cs="Courier New"/>
          <w:color w:val="000000"/>
          <w:sz w:val="24"/>
          <w:szCs w:val="24"/>
        </w:rPr>
        <w:t>Cloud_FractionBlue</w:t>
      </w:r>
      <w:proofErr w:type="spellEnd"/>
      <w:r w:rsidRPr="00B33EC4">
        <w:rPr>
          <w:rFonts w:ascii="Courier New" w:hAnsi="Courier New" w:cs="Courier New"/>
          <w:color w:val="000000"/>
          <w:sz w:val="24"/>
          <w:szCs w:val="24"/>
        </w:rPr>
        <w:t>)</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spellStart"/>
      <w:proofErr w:type="gramStart"/>
      <w:r w:rsidRPr="00B33EC4">
        <w:rPr>
          <w:rFonts w:ascii="Courier New" w:hAnsi="Courier New" w:cs="Courier New"/>
          <w:color w:val="000000"/>
          <w:sz w:val="24"/>
          <w:szCs w:val="24"/>
        </w:rPr>
        <w:t>colorbar</w:t>
      </w:r>
      <w:bookmarkStart w:id="0" w:name="_GoBack"/>
      <w:bookmarkEnd w:id="0"/>
      <w:proofErr w:type="spellEnd"/>
      <w:proofErr w:type="gramEnd"/>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gramStart"/>
      <w:r w:rsidRPr="00B33EC4">
        <w:rPr>
          <w:rFonts w:ascii="Courier New" w:hAnsi="Courier New" w:cs="Courier New"/>
          <w:color w:val="000000"/>
          <w:sz w:val="24"/>
          <w:szCs w:val="24"/>
        </w:rPr>
        <w:t>title(</w:t>
      </w:r>
      <w:proofErr w:type="gramEnd"/>
      <w:r w:rsidRPr="00B33EC4">
        <w:rPr>
          <w:rFonts w:ascii="Courier New" w:hAnsi="Courier New" w:cs="Courier New"/>
          <w:color w:val="A020F0"/>
          <w:sz w:val="24"/>
          <w:szCs w:val="24"/>
        </w:rPr>
        <w:t>'Cloud Fraction'</w:t>
      </w:r>
      <w:r w:rsidRPr="00B33EC4">
        <w:rPr>
          <w:rFonts w:ascii="Courier New" w:hAnsi="Courier New" w:cs="Courier New"/>
          <w:color w:val="000000"/>
          <w:sz w:val="24"/>
          <w:szCs w:val="24"/>
        </w:rPr>
        <w:t xml:space="preserve">, </w:t>
      </w:r>
      <w:r w:rsidRPr="00B33EC4">
        <w:rPr>
          <w:rFonts w:ascii="Courier New" w:hAnsi="Courier New" w:cs="Courier New"/>
          <w:color w:val="A020F0"/>
          <w:sz w:val="24"/>
          <w:szCs w:val="24"/>
        </w:rPr>
        <w:t>'Fontsize'</w:t>
      </w:r>
      <w:r w:rsidRPr="00B33EC4">
        <w:rPr>
          <w:rFonts w:ascii="Courier New" w:hAnsi="Courier New" w:cs="Courier New"/>
          <w:color w:val="000000"/>
          <w:sz w:val="24"/>
          <w:szCs w:val="24"/>
        </w:rPr>
        <w:t>,15)</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spellStart"/>
      <w:proofErr w:type="gramStart"/>
      <w:r w:rsidRPr="00B33EC4">
        <w:rPr>
          <w:rFonts w:ascii="Courier New" w:hAnsi="Courier New" w:cs="Courier New"/>
          <w:color w:val="000000"/>
          <w:sz w:val="24"/>
          <w:szCs w:val="24"/>
        </w:rPr>
        <w:t>ylabel</w:t>
      </w:r>
      <w:proofErr w:type="spellEnd"/>
      <w:r w:rsidRPr="00B33EC4">
        <w:rPr>
          <w:rFonts w:ascii="Courier New" w:hAnsi="Courier New" w:cs="Courier New"/>
          <w:color w:val="000000"/>
          <w:sz w:val="24"/>
          <w:szCs w:val="24"/>
        </w:rPr>
        <w:t>(</w:t>
      </w:r>
      <w:proofErr w:type="gramEnd"/>
      <w:r w:rsidRPr="00B33EC4">
        <w:rPr>
          <w:rFonts w:ascii="Courier New" w:hAnsi="Courier New" w:cs="Courier New"/>
          <w:color w:val="A020F0"/>
          <w:sz w:val="24"/>
          <w:szCs w:val="24"/>
        </w:rPr>
        <w:t>'latitude'</w:t>
      </w:r>
      <w:r w:rsidRPr="00B33EC4">
        <w:rPr>
          <w:rFonts w:ascii="Courier New" w:hAnsi="Courier New" w:cs="Courier New"/>
          <w:color w:val="000000"/>
          <w:sz w:val="24"/>
          <w:szCs w:val="24"/>
        </w:rPr>
        <w:t xml:space="preserve">, </w:t>
      </w:r>
      <w:r w:rsidRPr="00B33EC4">
        <w:rPr>
          <w:rFonts w:ascii="Courier New" w:hAnsi="Courier New" w:cs="Courier New"/>
          <w:color w:val="A020F0"/>
          <w:sz w:val="24"/>
          <w:szCs w:val="24"/>
        </w:rPr>
        <w:t>'Fontsize'</w:t>
      </w:r>
      <w:r w:rsidRPr="00B33EC4">
        <w:rPr>
          <w:rFonts w:ascii="Courier New" w:hAnsi="Courier New" w:cs="Courier New"/>
          <w:color w:val="000000"/>
          <w:sz w:val="24"/>
          <w:szCs w:val="24"/>
        </w:rPr>
        <w:t>,12)</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spellStart"/>
      <w:proofErr w:type="gramStart"/>
      <w:r w:rsidRPr="00B33EC4">
        <w:rPr>
          <w:rFonts w:ascii="Courier New" w:hAnsi="Courier New" w:cs="Courier New"/>
          <w:color w:val="000000"/>
          <w:sz w:val="24"/>
          <w:szCs w:val="24"/>
        </w:rPr>
        <w:t>xlabel</w:t>
      </w:r>
      <w:proofErr w:type="spellEnd"/>
      <w:r w:rsidRPr="00B33EC4">
        <w:rPr>
          <w:rFonts w:ascii="Courier New" w:hAnsi="Courier New" w:cs="Courier New"/>
          <w:color w:val="000000"/>
          <w:sz w:val="24"/>
          <w:szCs w:val="24"/>
        </w:rPr>
        <w:t>(</w:t>
      </w:r>
      <w:proofErr w:type="gramEnd"/>
      <w:r w:rsidRPr="00B33EC4">
        <w:rPr>
          <w:rFonts w:ascii="Courier New" w:hAnsi="Courier New" w:cs="Courier New"/>
          <w:color w:val="A020F0"/>
          <w:sz w:val="24"/>
          <w:szCs w:val="24"/>
        </w:rPr>
        <w:t>'longitude'</w:t>
      </w:r>
      <w:r w:rsidRPr="00B33EC4">
        <w:rPr>
          <w:rFonts w:ascii="Courier New" w:hAnsi="Courier New" w:cs="Courier New"/>
          <w:color w:val="000000"/>
          <w:sz w:val="24"/>
          <w:szCs w:val="24"/>
        </w:rPr>
        <w:t xml:space="preserve">, </w:t>
      </w:r>
      <w:r w:rsidRPr="00B33EC4">
        <w:rPr>
          <w:rFonts w:ascii="Courier New" w:hAnsi="Courier New" w:cs="Courier New"/>
          <w:color w:val="A020F0"/>
          <w:sz w:val="24"/>
          <w:szCs w:val="24"/>
        </w:rPr>
        <w:t>'Fontsize'</w:t>
      </w:r>
      <w:r w:rsidRPr="00B33EC4">
        <w:rPr>
          <w:rFonts w:ascii="Courier New" w:hAnsi="Courier New" w:cs="Courier New"/>
          <w:color w:val="000000"/>
          <w:sz w:val="24"/>
          <w:szCs w:val="24"/>
        </w:rPr>
        <w:t>,12)</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gramStart"/>
      <w:r w:rsidRPr="00B33EC4">
        <w:rPr>
          <w:rFonts w:ascii="Courier New" w:hAnsi="Courier New" w:cs="Courier New"/>
          <w:color w:val="000000"/>
          <w:sz w:val="24"/>
          <w:szCs w:val="24"/>
        </w:rPr>
        <w:t>figure(</w:t>
      </w:r>
      <w:proofErr w:type="gramEnd"/>
      <w:r w:rsidRPr="00B33EC4">
        <w:rPr>
          <w:rFonts w:ascii="Courier New" w:hAnsi="Courier New" w:cs="Courier New"/>
          <w:color w:val="000000"/>
          <w:sz w:val="24"/>
          <w:szCs w:val="24"/>
        </w:rPr>
        <w:t>2)</w:t>
      </w:r>
    </w:p>
    <w:p w:rsidR="00B33EC4" w:rsidRPr="00B33EC4" w:rsidRDefault="00B33EC4" w:rsidP="00B33EC4">
      <w:pPr>
        <w:autoSpaceDE w:val="0"/>
        <w:autoSpaceDN w:val="0"/>
        <w:adjustRightInd w:val="0"/>
        <w:spacing w:after="0" w:line="240" w:lineRule="auto"/>
        <w:rPr>
          <w:rFonts w:ascii="Courier New" w:hAnsi="Courier New" w:cs="Courier New"/>
          <w:sz w:val="24"/>
          <w:szCs w:val="24"/>
        </w:rPr>
      </w:pPr>
      <w:proofErr w:type="gramStart"/>
      <w:r w:rsidRPr="00B33EC4">
        <w:rPr>
          <w:rFonts w:ascii="Courier New" w:hAnsi="Courier New" w:cs="Courier New"/>
          <w:color w:val="000000"/>
          <w:sz w:val="24"/>
          <w:szCs w:val="24"/>
        </w:rPr>
        <w:t>histogram(</w:t>
      </w:r>
      <w:proofErr w:type="spellStart"/>
      <w:proofErr w:type="gramEnd"/>
      <w:r w:rsidRPr="00B33EC4">
        <w:rPr>
          <w:rFonts w:ascii="Courier New" w:hAnsi="Courier New" w:cs="Courier New"/>
          <w:color w:val="000000"/>
          <w:sz w:val="24"/>
          <w:szCs w:val="24"/>
        </w:rPr>
        <w:t>Cloud_FractionBlue</w:t>
      </w:r>
      <w:proofErr w:type="spellEnd"/>
      <w:r w:rsidRPr="00B33EC4">
        <w:rPr>
          <w:rFonts w:ascii="Courier New" w:hAnsi="Courier New" w:cs="Courier New"/>
          <w:color w:val="000000"/>
          <w:sz w:val="24"/>
          <w:szCs w:val="24"/>
        </w:rPr>
        <w:t>)</w:t>
      </w:r>
    </w:p>
    <w:p w:rsidR="00774D06" w:rsidRDefault="00774D06" w:rsidP="000210D8">
      <w:pPr>
        <w:spacing w:line="240" w:lineRule="auto"/>
        <w:rPr>
          <w:noProof/>
        </w:rPr>
      </w:pPr>
    </w:p>
    <w:p w:rsidR="00B33EC4" w:rsidRDefault="00B33EC4" w:rsidP="000210D8">
      <w:pPr>
        <w:spacing w:line="240" w:lineRule="auto"/>
        <w:rPr>
          <w:noProof/>
        </w:rPr>
      </w:pPr>
    </w:p>
    <w:p w:rsidR="00B33EC4" w:rsidRDefault="00B33EC4" w:rsidP="00B33EC4">
      <w:pPr>
        <w:spacing w:line="240" w:lineRule="auto"/>
        <w:ind w:left="720" w:firstLine="720"/>
      </w:pPr>
      <w:r>
        <w:rPr>
          <w:noProof/>
        </w:rPr>
        <w:drawing>
          <wp:inline distT="0" distB="0" distL="0" distR="0" wp14:anchorId="19E3A5F6" wp14:editId="4D6285D0">
            <wp:extent cx="4267200"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udFBlue.png"/>
                    <pic:cNvPicPr/>
                  </pic:nvPicPr>
                  <pic:blipFill>
                    <a:blip r:embed="rId9">
                      <a:extLst>
                        <a:ext uri="{28A0092B-C50C-407E-A947-70E740481C1C}">
                          <a14:useLocalDpi xmlns:a14="http://schemas.microsoft.com/office/drawing/2010/main" val="0"/>
                        </a:ext>
                      </a:extLst>
                    </a:blip>
                    <a:stretch>
                      <a:fillRect/>
                    </a:stretch>
                  </pic:blipFill>
                  <pic:spPr>
                    <a:xfrm>
                      <a:off x="0" y="0"/>
                      <a:ext cx="4286376" cy="3214782"/>
                    </a:xfrm>
                    <a:prstGeom prst="rect">
                      <a:avLst/>
                    </a:prstGeom>
                  </pic:spPr>
                </pic:pic>
              </a:graphicData>
            </a:graphic>
          </wp:inline>
        </w:drawing>
      </w:r>
    </w:p>
    <w:p w:rsidR="004D6C8C" w:rsidRDefault="004D6C8C" w:rsidP="000210D8">
      <w:pPr>
        <w:spacing w:line="240" w:lineRule="auto"/>
      </w:pPr>
    </w:p>
    <w:p w:rsidR="004D6C8C" w:rsidRDefault="004D6C8C" w:rsidP="000210D8">
      <w:pPr>
        <w:spacing w:line="240" w:lineRule="auto"/>
      </w:pPr>
    </w:p>
    <w:p w:rsidR="004D6C8C" w:rsidRPr="00E640A3" w:rsidRDefault="004D6C8C" w:rsidP="004D6C8C">
      <w:pPr>
        <w:spacing w:line="240" w:lineRule="auto"/>
        <w:ind w:left="720" w:firstLine="720"/>
      </w:pPr>
      <w:r>
        <w:rPr>
          <w:noProof/>
        </w:rPr>
        <w:lastRenderedPageBreak/>
        <w:drawing>
          <wp:inline distT="0" distB="0" distL="0" distR="0">
            <wp:extent cx="4112218" cy="3084163"/>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udFBlue3.png"/>
                    <pic:cNvPicPr/>
                  </pic:nvPicPr>
                  <pic:blipFill>
                    <a:blip r:embed="rId10">
                      <a:extLst>
                        <a:ext uri="{28A0092B-C50C-407E-A947-70E740481C1C}">
                          <a14:useLocalDpi xmlns:a14="http://schemas.microsoft.com/office/drawing/2010/main" val="0"/>
                        </a:ext>
                      </a:extLst>
                    </a:blip>
                    <a:stretch>
                      <a:fillRect/>
                    </a:stretch>
                  </pic:blipFill>
                  <pic:spPr>
                    <a:xfrm>
                      <a:off x="0" y="0"/>
                      <a:ext cx="4141626" cy="3106219"/>
                    </a:xfrm>
                    <a:prstGeom prst="rect">
                      <a:avLst/>
                    </a:prstGeom>
                  </pic:spPr>
                </pic:pic>
              </a:graphicData>
            </a:graphic>
          </wp:inline>
        </w:drawing>
      </w:r>
    </w:p>
    <w:sectPr w:rsidR="004D6C8C" w:rsidRPr="00E6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546C"/>
    <w:multiLevelType w:val="hybridMultilevel"/>
    <w:tmpl w:val="DB9CA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26681"/>
    <w:multiLevelType w:val="hybridMultilevel"/>
    <w:tmpl w:val="02B40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52032"/>
    <w:multiLevelType w:val="hybridMultilevel"/>
    <w:tmpl w:val="88EEA3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56"/>
    <w:rsid w:val="000210D8"/>
    <w:rsid w:val="00075693"/>
    <w:rsid w:val="004356DF"/>
    <w:rsid w:val="004D6C8C"/>
    <w:rsid w:val="005111D3"/>
    <w:rsid w:val="00706509"/>
    <w:rsid w:val="00774D06"/>
    <w:rsid w:val="007A3C6D"/>
    <w:rsid w:val="008572E3"/>
    <w:rsid w:val="008A0C12"/>
    <w:rsid w:val="009361EC"/>
    <w:rsid w:val="00952E56"/>
    <w:rsid w:val="00B33EC4"/>
    <w:rsid w:val="00E6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4F45-7DC1-46BF-A656-5737D28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A3"/>
    <w:pPr>
      <w:ind w:left="720"/>
      <w:contextualSpacing/>
    </w:pPr>
  </w:style>
  <w:style w:type="table" w:styleId="TableGrid">
    <w:name w:val="Table Grid"/>
    <w:basedOn w:val="TableNormal"/>
    <w:uiPriority w:val="59"/>
    <w:rsid w:val="00E640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6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DC9D10-9841-4759-A531-88180EAB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Student-23</dc:creator>
  <cp:keywords/>
  <dc:description/>
  <cp:lastModifiedBy>Student-23</cp:lastModifiedBy>
  <cp:revision>2</cp:revision>
  <dcterms:created xsi:type="dcterms:W3CDTF">2016-05-24T20:58:00Z</dcterms:created>
  <dcterms:modified xsi:type="dcterms:W3CDTF">2016-05-24T20:58:00Z</dcterms:modified>
</cp:coreProperties>
</file>