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3" w:rsidRPr="00281413" w:rsidRDefault="00281413" w:rsidP="0028141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81413">
        <w:rPr>
          <w:rFonts w:ascii="Times New Roman" w:eastAsia="Times New Roman" w:hAnsi="Times New Roman" w:cs="Times New Roman"/>
          <w:kern w:val="36"/>
          <w:sz w:val="48"/>
          <w:szCs w:val="48"/>
        </w:rPr>
        <w:t>Story Maps</w:t>
      </w:r>
      <w:r w:rsidR="00FE2FCC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r w:rsidR="00FE2FCC" w:rsidRPr="00281413">
        <w:rPr>
          <w:rFonts w:ascii="Times New Roman" w:eastAsia="Times New Roman" w:hAnsi="Times New Roman" w:cs="Times New Roman"/>
          <w:kern w:val="36"/>
          <w:sz w:val="48"/>
          <w:szCs w:val="48"/>
        </w:rPr>
        <w:t>Instructions</w:t>
      </w:r>
    </w:p>
    <w:p w:rsidR="00281413" w:rsidRDefault="00281413" w:rsidP="002814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 w:rsidRPr="0028141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Step one</w:t>
      </w:r>
    </w:p>
    <w:p w:rsidR="009C2483" w:rsidRDefault="00281413" w:rsidP="009C2483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C2483">
        <w:rPr>
          <w:rFonts w:ascii="Helvetica" w:eastAsia="Times New Roman" w:hAnsi="Helvetica" w:cs="Helvetica"/>
          <w:color w:val="444444"/>
          <w:sz w:val="21"/>
          <w:szCs w:val="21"/>
        </w:rPr>
        <w:t xml:space="preserve">Go to: </w:t>
      </w:r>
      <w:r w:rsidR="009C2483" w:rsidRPr="009C2483">
        <w:rPr>
          <w:rFonts w:ascii="Helvetica" w:eastAsia="Times New Roman" w:hAnsi="Helvetica" w:cs="Helvetica"/>
          <w:color w:val="444444"/>
          <w:sz w:val="21"/>
          <w:szCs w:val="21"/>
        </w:rPr>
        <w:t>https://www.esri.com/en-us/arcgis/products/arcgis-storymaps/overview</w:t>
      </w:r>
    </w:p>
    <w:p w:rsidR="00281413" w:rsidRPr="009C2483" w:rsidRDefault="00281413" w:rsidP="009C2483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C2483">
        <w:rPr>
          <w:rFonts w:ascii="Helvetica" w:eastAsia="Times New Roman" w:hAnsi="Helvetica" w:cs="Helvetica"/>
          <w:color w:val="444444"/>
          <w:sz w:val="21"/>
          <w:szCs w:val="21"/>
        </w:rPr>
        <w:t xml:space="preserve">Select: </w:t>
      </w:r>
      <w:r w:rsidR="009C2483">
        <w:rPr>
          <w:rFonts w:ascii="Helvetica" w:eastAsia="Times New Roman" w:hAnsi="Helvetica" w:cs="Helvetica"/>
          <w:color w:val="444444"/>
          <w:sz w:val="21"/>
          <w:szCs w:val="21"/>
        </w:rPr>
        <w:t>Sign in to ArcGIS Story Maps (use your account) &gt; New</w:t>
      </w:r>
      <w:r w:rsidRPr="009C2483">
        <w:rPr>
          <w:rFonts w:ascii="Helvetica" w:eastAsia="Times New Roman" w:hAnsi="Helvetica" w:cs="Helvetica"/>
          <w:color w:val="444444"/>
          <w:sz w:val="21"/>
          <w:szCs w:val="21"/>
        </w:rPr>
        <w:t xml:space="preserve"> Story</w:t>
      </w:r>
    </w:p>
    <w:p w:rsidR="00281413" w:rsidRPr="00281413" w:rsidRDefault="00281413" w:rsidP="00281413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 xml:space="preserve">Choose: </w:t>
      </w:r>
      <w:r w:rsidR="009C2483">
        <w:rPr>
          <w:rFonts w:ascii="Helvetica" w:eastAsia="Times New Roman" w:hAnsi="Helvetica" w:cs="Helvetica"/>
          <w:color w:val="444444"/>
          <w:sz w:val="21"/>
          <w:szCs w:val="21"/>
        </w:rPr>
        <w:t>Sidecar under the Quick Start menu</w:t>
      </w:r>
      <w:r w:rsidR="00E040F5">
        <w:rPr>
          <w:rFonts w:ascii="Helvetica" w:eastAsia="Times New Roman" w:hAnsi="Helvetica" w:cs="Helvetica"/>
          <w:color w:val="444444"/>
          <w:sz w:val="21"/>
          <w:szCs w:val="21"/>
        </w:rPr>
        <w:t xml:space="preserve"> (suggested, but feel free to explore options)</w:t>
      </w:r>
    </w:p>
    <w:p w:rsidR="00281413" w:rsidRDefault="00281413" w:rsidP="0028141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Step two</w:t>
      </w:r>
    </w:p>
    <w:p w:rsidR="00281413" w:rsidRDefault="00281413" w:rsidP="0028141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Conceptualizing the Story Map</w:t>
      </w:r>
    </w:p>
    <w:p w:rsidR="00E040F5" w:rsidRDefault="00E040F5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The strength of Story Maps is its ability to engage the reader in the story from start to finish with a mix of images, text, maps, and other media.</w:t>
      </w:r>
      <w:r w:rsidR="00305BE3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9208DD">
        <w:rPr>
          <w:rFonts w:ascii="Helvetica" w:eastAsia="Times New Roman" w:hAnsi="Helvetica" w:cs="Helvetica"/>
          <w:color w:val="444444"/>
          <w:sz w:val="21"/>
          <w:szCs w:val="21"/>
        </w:rPr>
        <w:t xml:space="preserve">With side car the text fields and image fields can scroll separately. </w:t>
      </w:r>
      <w:bookmarkStart w:id="0" w:name="_GoBack"/>
      <w:bookmarkEnd w:id="0"/>
      <w:r w:rsidR="00305BE3">
        <w:rPr>
          <w:rFonts w:ascii="Helvetica" w:eastAsia="Times New Roman" w:hAnsi="Helvetica" w:cs="Helvetica"/>
          <w:color w:val="444444"/>
          <w:sz w:val="21"/>
          <w:szCs w:val="21"/>
        </w:rPr>
        <w:t xml:space="preserve">A good example is </w:t>
      </w:r>
      <w:hyperlink r:id="rId5" w:history="1">
        <w:r w:rsidR="00305BE3" w:rsidRPr="00305BE3">
          <w:rPr>
            <w:rStyle w:val="Hyperlink"/>
            <w:rFonts w:ascii="Helvetica" w:eastAsia="Times New Roman" w:hAnsi="Helvetica" w:cs="Helvetica"/>
            <w:sz w:val="21"/>
            <w:szCs w:val="21"/>
          </w:rPr>
          <w:t>here:</w:t>
        </w:r>
      </w:hyperlink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Begin with a bang – choose a strong image or GIF, or else a catchy title to draw the viewer in</w:t>
      </w:r>
      <w:r w:rsidR="007C7F2A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Think about this as a story and make a narrative identity, with threads to weave through the presentation the viewer can sympathize with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Give the story rhythm</w:t>
      </w:r>
    </w:p>
    <w:p w:rsidR="00281413" w:rsidRDefault="00281413" w:rsidP="0028141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Step three</w:t>
      </w:r>
    </w:p>
    <w:p w:rsidR="00281413" w:rsidRPr="00281413" w:rsidRDefault="00281413" w:rsidP="0028141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 w:rsidRPr="0028141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Instructions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Use font sizes, styles, filters consistently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Try to use active and passive maps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Keep your work short and sweet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Create persuasive maps and a per</w:t>
      </w:r>
      <w:r w:rsidR="007C7F2A">
        <w:rPr>
          <w:rFonts w:ascii="Helvetica" w:eastAsia="Times New Roman" w:hAnsi="Helvetica" w:cs="Helvetica"/>
          <w:color w:val="444444"/>
          <w:sz w:val="21"/>
          <w:szCs w:val="21"/>
        </w:rPr>
        <w:t>suasive presentation about the theater, it’s history, the nature of the neighborhood.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To add the maps, you</w:t>
      </w:r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 xml:space="preserve"> may want to </w:t>
      </w: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 xml:space="preserve">create </w:t>
      </w:r>
      <w:r w:rsidRPr="00281413">
        <w:rPr>
          <w:rFonts w:ascii="Helvetica" w:eastAsia="Times New Roman" w:hAnsi="Helvetica" w:cs="Helvetica"/>
          <w:i/>
          <w:color w:val="444444"/>
          <w:sz w:val="21"/>
          <w:szCs w:val="21"/>
        </w:rPr>
        <w:t>screen captures</w:t>
      </w: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 xml:space="preserve"> of the maps and add as Images</w:t>
      </w:r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 xml:space="preserve"> if you have a legend to show</w:t>
      </w: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. You’ll want to include the legend</w:t>
      </w:r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 xml:space="preserve"> for the maps that have them (</w:t>
      </w:r>
      <w:proofErr w:type="spellStart"/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>ie</w:t>
      </w:r>
      <w:proofErr w:type="spellEnd"/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>. The Map Pluto land use map)</w:t>
      </w: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, so hover over the layer you want to show and the Change Style. The legend appears on the map typically. Take a screen capture of the screen with this legend.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 xml:space="preserve">To add a video of </w:t>
      </w:r>
      <w:r w:rsidR="00A43BB7">
        <w:rPr>
          <w:rFonts w:ascii="Helvetica" w:eastAsia="Times New Roman" w:hAnsi="Helvetica" w:cs="Helvetica"/>
          <w:color w:val="444444"/>
          <w:sz w:val="21"/>
          <w:szCs w:val="21"/>
        </w:rPr>
        <w:t xml:space="preserve">a </w:t>
      </w: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GIFF, copy in the embed code.</w:t>
      </w:r>
    </w:p>
    <w:p w:rsidR="00281413" w:rsidRPr="00281413" w:rsidRDefault="00281413" w:rsidP="0028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81413">
        <w:rPr>
          <w:rFonts w:ascii="Helvetica" w:eastAsia="Times New Roman" w:hAnsi="Helvetica" w:cs="Helvetica"/>
          <w:color w:val="444444"/>
          <w:sz w:val="21"/>
          <w:szCs w:val="21"/>
        </w:rPr>
        <w:t>To research further, see the ESRI’s The Anatomy of a Story (https://storymaps.arcgis.com/stories/a9a3b76c2d3d4b6bb0d822706e31b33c</w:t>
      </w:r>
    </w:p>
    <w:p w:rsidR="007C20B6" w:rsidRDefault="009208DD"/>
    <w:sectPr w:rsidR="007C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CDF"/>
    <w:multiLevelType w:val="multilevel"/>
    <w:tmpl w:val="CCD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F2A7D"/>
    <w:multiLevelType w:val="hybridMultilevel"/>
    <w:tmpl w:val="84A8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3"/>
    <w:rsid w:val="001C74A0"/>
    <w:rsid w:val="00281413"/>
    <w:rsid w:val="00305BE3"/>
    <w:rsid w:val="004A4404"/>
    <w:rsid w:val="007C7F2A"/>
    <w:rsid w:val="009208DD"/>
    <w:rsid w:val="009C2483"/>
    <w:rsid w:val="00A43BB7"/>
    <w:rsid w:val="00D46CCA"/>
    <w:rsid w:val="00E040F5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F9A1"/>
  <w15:chartTrackingRefBased/>
  <w15:docId w15:val="{2358468E-3B34-49E8-BF68-3E4476B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13"/>
  </w:style>
  <w:style w:type="paragraph" w:styleId="Heading1">
    <w:name w:val="heading 1"/>
    <w:basedOn w:val="Normal"/>
    <w:link w:val="Heading1Char"/>
    <w:uiPriority w:val="9"/>
    <w:qFormat/>
    <w:rsid w:val="00281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413"/>
    <w:rPr>
      <w:b/>
      <w:bCs/>
    </w:rPr>
  </w:style>
  <w:style w:type="paragraph" w:styleId="ListParagraph">
    <w:name w:val="List Paragraph"/>
    <w:basedOn w:val="Normal"/>
    <w:uiPriority w:val="34"/>
    <w:qFormat/>
    <w:rsid w:val="00281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maps.arcgis.com/stories/f953d4489b1d4b4d99f2115eaacea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leonhardt</dc:creator>
  <cp:keywords/>
  <dc:description/>
  <cp:lastModifiedBy>anne leonhardt</cp:lastModifiedBy>
  <cp:revision>5</cp:revision>
  <dcterms:created xsi:type="dcterms:W3CDTF">2022-12-01T03:51:00Z</dcterms:created>
  <dcterms:modified xsi:type="dcterms:W3CDTF">2022-12-08T17:27:00Z</dcterms:modified>
</cp:coreProperties>
</file>