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51792" w14:textId="4A89D318" w:rsidR="005732E8" w:rsidRPr="00663AAB" w:rsidRDefault="005732E8" w:rsidP="005732E8">
      <w:pPr>
        <w:textAlignment w:val="baseline"/>
        <w:outlineLvl w:val="0"/>
        <w:rPr>
          <w:rFonts w:ascii="Tahoma" w:hAnsi="Tahoma" w:cs="Tahoma"/>
          <w:b/>
          <w:noProof/>
        </w:rPr>
      </w:pPr>
      <w:r w:rsidRPr="00663AAB">
        <w:rPr>
          <w:rFonts w:ascii="Tahoma" w:hAnsi="Tahoma" w:cs="Tahoma"/>
          <w:b/>
          <w:noProof/>
        </w:rPr>
        <w:t>Success Strategies Seminar for CMCE Faculty</w:t>
      </w:r>
    </w:p>
    <w:p w14:paraId="0D753696" w14:textId="77777777" w:rsidR="0032233B" w:rsidRPr="00663AAB" w:rsidRDefault="0032233B" w:rsidP="005732E8">
      <w:pPr>
        <w:textAlignment w:val="baseline"/>
        <w:outlineLvl w:val="0"/>
        <w:rPr>
          <w:rFonts w:ascii="Tahoma" w:hAnsi="Tahoma" w:cs="Tahoma"/>
          <w:b/>
          <w:noProof/>
        </w:rPr>
      </w:pPr>
    </w:p>
    <w:p w14:paraId="56BD7F95" w14:textId="0F9F2EE6" w:rsidR="00663AAB" w:rsidRPr="00663AAB" w:rsidRDefault="00663AAB" w:rsidP="005732E8">
      <w:pPr>
        <w:textAlignment w:val="baseline"/>
        <w:outlineLvl w:val="0"/>
        <w:rPr>
          <w:rFonts w:ascii="Tahoma" w:hAnsi="Tahoma" w:cs="Tahoma"/>
          <w:noProof/>
        </w:rPr>
      </w:pPr>
      <w:r w:rsidRPr="00663AAB">
        <w:rPr>
          <w:rFonts w:ascii="Tahoma" w:hAnsi="Tahoma" w:cs="Tahoma"/>
          <w:b/>
          <w:noProof/>
        </w:rPr>
        <w:t>Facilitator</w:t>
      </w:r>
      <w:r w:rsidR="0032233B" w:rsidRPr="00663AAB">
        <w:rPr>
          <w:rFonts w:ascii="Tahoma" w:hAnsi="Tahoma" w:cs="Tahoma"/>
          <w:b/>
          <w:noProof/>
        </w:rPr>
        <w:t xml:space="preserve">: </w:t>
      </w:r>
      <w:r w:rsidR="0032233B" w:rsidRPr="00663AAB">
        <w:rPr>
          <w:rFonts w:ascii="Tahoma" w:hAnsi="Tahoma" w:cs="Tahoma"/>
          <w:noProof/>
        </w:rPr>
        <w:t>Melanie Villatoro</w:t>
      </w:r>
      <w:r w:rsidR="00FF1BF2" w:rsidRPr="00663AAB">
        <w:rPr>
          <w:rFonts w:ascii="Tahoma" w:hAnsi="Tahoma" w:cs="Tahoma"/>
          <w:noProof/>
        </w:rPr>
        <w:t xml:space="preserve"> </w:t>
      </w:r>
    </w:p>
    <w:p w14:paraId="1502F21F" w14:textId="77777777" w:rsidR="005732E8" w:rsidRPr="00663AAB" w:rsidRDefault="005732E8" w:rsidP="005732E8">
      <w:pPr>
        <w:ind w:left="360"/>
        <w:rPr>
          <w:rFonts w:ascii="Tahoma" w:hAnsi="Tahoma" w:cs="Tahoma"/>
        </w:rPr>
      </w:pPr>
    </w:p>
    <w:p w14:paraId="2D0F5552" w14:textId="364ED1F1" w:rsidR="005732E8" w:rsidRPr="00663AAB" w:rsidRDefault="00CD21D5" w:rsidP="005732E8">
      <w:pPr>
        <w:jc w:val="both"/>
        <w:rPr>
          <w:rFonts w:ascii="Tahoma" w:hAnsi="Tahoma" w:cs="Tahoma"/>
          <w:b/>
        </w:rPr>
      </w:pPr>
      <w:r w:rsidRPr="00663AAB">
        <w:rPr>
          <w:rFonts w:ascii="Tahoma" w:hAnsi="Tahoma" w:cs="Tahoma"/>
          <w:b/>
        </w:rPr>
        <w:t>Seminar</w:t>
      </w:r>
      <w:r w:rsidR="005732E8" w:rsidRPr="00663AAB">
        <w:rPr>
          <w:rFonts w:ascii="Tahoma" w:hAnsi="Tahoma" w:cs="Tahoma"/>
          <w:b/>
        </w:rPr>
        <w:t xml:space="preserve"> Description: </w:t>
      </w:r>
      <w:r w:rsidR="00FF1BF2" w:rsidRPr="00663AAB">
        <w:rPr>
          <w:rFonts w:ascii="Tahoma" w:hAnsi="Tahoma" w:cs="Tahoma"/>
        </w:rPr>
        <w:t>This five-</w:t>
      </w:r>
      <w:r w:rsidR="003C71C5" w:rsidRPr="00663AAB">
        <w:rPr>
          <w:rFonts w:ascii="Tahoma" w:hAnsi="Tahoma" w:cs="Tahoma"/>
        </w:rPr>
        <w:t xml:space="preserve">week seminar will give us an opportunity to reflect on </w:t>
      </w:r>
      <w:r w:rsidR="00703981" w:rsidRPr="00663AAB">
        <w:rPr>
          <w:rFonts w:ascii="Tahoma" w:hAnsi="Tahoma" w:cs="Tahoma"/>
        </w:rPr>
        <w:t>the metacognitive process</w:t>
      </w:r>
      <w:r w:rsidR="003C71C5" w:rsidRPr="00663AAB">
        <w:rPr>
          <w:rFonts w:ascii="Tahoma" w:hAnsi="Tahoma" w:cs="Tahoma"/>
        </w:rPr>
        <w:t xml:space="preserve"> and how we can </w:t>
      </w:r>
      <w:r w:rsidR="00FF1BF2" w:rsidRPr="00663AAB">
        <w:rPr>
          <w:rFonts w:ascii="Tahoma" w:hAnsi="Tahoma" w:cs="Tahoma"/>
        </w:rPr>
        <w:t>impact student learning in our courses.</w:t>
      </w:r>
    </w:p>
    <w:p w14:paraId="67947982" w14:textId="77777777" w:rsidR="005732E8" w:rsidRPr="00663AAB" w:rsidRDefault="005732E8" w:rsidP="005732E8">
      <w:pPr>
        <w:jc w:val="both"/>
        <w:rPr>
          <w:rFonts w:ascii="Tahoma" w:hAnsi="Tahoma" w:cs="Tahoma"/>
          <w:b/>
          <w:iCs/>
        </w:rPr>
      </w:pPr>
    </w:p>
    <w:p w14:paraId="197C697D" w14:textId="54F0E736" w:rsidR="00D515C0" w:rsidRPr="00663AAB" w:rsidRDefault="005732E8" w:rsidP="0021221A">
      <w:pPr>
        <w:rPr>
          <w:rFonts w:ascii="Tahoma" w:hAnsi="Tahoma" w:cs="Tahoma"/>
          <w:i/>
        </w:rPr>
      </w:pPr>
      <w:r w:rsidRPr="00663AAB">
        <w:rPr>
          <w:rFonts w:ascii="Tahoma" w:hAnsi="Tahoma" w:cs="Tahoma"/>
          <w:b/>
        </w:rPr>
        <w:t>References:</w:t>
      </w:r>
      <w:r w:rsidRPr="00663AAB">
        <w:rPr>
          <w:rFonts w:ascii="Tahoma" w:hAnsi="Tahoma" w:cs="Tahoma"/>
        </w:rPr>
        <w:tab/>
      </w:r>
    </w:p>
    <w:p w14:paraId="75EB0A23" w14:textId="77777777" w:rsidR="0021221A" w:rsidRPr="0021221A" w:rsidRDefault="0021221A" w:rsidP="0021221A">
      <w:pPr>
        <w:rPr>
          <w:rFonts w:ascii="Tahoma" w:eastAsia="Times New Roman" w:hAnsi="Tahoma" w:cs="Tahoma"/>
          <w:lang w:eastAsia="en-US"/>
        </w:rPr>
      </w:pPr>
      <w:proofErr w:type="spellStart"/>
      <w:r w:rsidRPr="0021221A">
        <w:rPr>
          <w:rFonts w:ascii="Tahoma" w:eastAsia="Times New Roman" w:hAnsi="Tahoma" w:cs="Tahoma"/>
          <w:color w:val="3A3A3A"/>
          <w:shd w:val="clear" w:color="auto" w:fill="FFFFFF"/>
          <w:lang w:eastAsia="en-US"/>
        </w:rPr>
        <w:t>Mcguire</w:t>
      </w:r>
      <w:proofErr w:type="spellEnd"/>
      <w:r w:rsidRPr="0021221A">
        <w:rPr>
          <w:rFonts w:ascii="Tahoma" w:eastAsia="Times New Roman" w:hAnsi="Tahoma" w:cs="Tahoma"/>
          <w:color w:val="3A3A3A"/>
          <w:shd w:val="clear" w:color="auto" w:fill="FFFFFF"/>
          <w:lang w:eastAsia="en-US"/>
        </w:rPr>
        <w:t>, S., &amp; Angelo, S. (2015).</w:t>
      </w:r>
      <w:r w:rsidRPr="00663AAB">
        <w:rPr>
          <w:rFonts w:ascii="Tahoma" w:eastAsia="Times New Roman" w:hAnsi="Tahoma" w:cs="Tahoma"/>
          <w:color w:val="3A3A3A"/>
          <w:shd w:val="clear" w:color="auto" w:fill="FFFFFF"/>
          <w:lang w:eastAsia="en-US"/>
        </w:rPr>
        <w:t> </w:t>
      </w:r>
      <w:r w:rsidRPr="0021221A">
        <w:rPr>
          <w:rFonts w:ascii="Tahoma" w:eastAsia="Times New Roman" w:hAnsi="Tahoma" w:cs="Tahoma"/>
          <w:i/>
          <w:iCs/>
          <w:color w:val="3A3A3A"/>
          <w:lang w:eastAsia="en-US"/>
        </w:rPr>
        <w:t xml:space="preserve">Teach Students How to </w:t>
      </w:r>
      <w:proofErr w:type="gramStart"/>
      <w:r w:rsidRPr="0021221A">
        <w:rPr>
          <w:rFonts w:ascii="Tahoma" w:eastAsia="Times New Roman" w:hAnsi="Tahoma" w:cs="Tahoma"/>
          <w:i/>
          <w:iCs/>
          <w:color w:val="3A3A3A"/>
          <w:lang w:eastAsia="en-US"/>
        </w:rPr>
        <w:t>Learn :</w:t>
      </w:r>
      <w:proofErr w:type="gramEnd"/>
      <w:r w:rsidRPr="0021221A">
        <w:rPr>
          <w:rFonts w:ascii="Tahoma" w:eastAsia="Times New Roman" w:hAnsi="Tahoma" w:cs="Tahoma"/>
          <w:i/>
          <w:iCs/>
          <w:color w:val="3A3A3A"/>
          <w:lang w:eastAsia="en-US"/>
        </w:rPr>
        <w:t xml:space="preserve"> Strategies You Can Incorporate Into Any Course to Improve Student Metacognition, Study Skills, and Motivation</w:t>
      </w:r>
      <w:r w:rsidRPr="0021221A">
        <w:rPr>
          <w:rFonts w:ascii="Tahoma" w:eastAsia="Times New Roman" w:hAnsi="Tahoma" w:cs="Tahoma"/>
          <w:color w:val="3A3A3A"/>
          <w:shd w:val="clear" w:color="auto" w:fill="FFFFFF"/>
          <w:lang w:eastAsia="en-US"/>
        </w:rPr>
        <w:t>. Herndon: Stylus Publishing.</w:t>
      </w:r>
    </w:p>
    <w:p w14:paraId="13767A1C" w14:textId="77777777" w:rsidR="0021221A" w:rsidRPr="00663AAB" w:rsidRDefault="0021221A" w:rsidP="0021221A">
      <w:pPr>
        <w:rPr>
          <w:rFonts w:ascii="Tahoma" w:eastAsia="Times New Roman" w:hAnsi="Tahoma" w:cs="Tahoma"/>
          <w:b/>
          <w:bCs/>
          <w:i/>
          <w:iCs/>
          <w:color w:val="000000" w:themeColor="text1"/>
          <w:kern w:val="36"/>
          <w:lang w:eastAsia="en-US"/>
        </w:rPr>
      </w:pPr>
    </w:p>
    <w:p w14:paraId="04D727CF" w14:textId="726C290A" w:rsidR="000F266B" w:rsidRPr="00663AAB" w:rsidRDefault="00CD21D5">
      <w:pPr>
        <w:rPr>
          <w:rFonts w:ascii="Tahoma" w:hAnsi="Tahoma" w:cs="Tahoma"/>
          <w:b/>
        </w:rPr>
      </w:pPr>
      <w:r w:rsidRPr="00663AAB">
        <w:rPr>
          <w:rFonts w:ascii="Tahoma" w:hAnsi="Tahoma" w:cs="Tahoma"/>
          <w:b/>
        </w:rPr>
        <w:t>Technology:</w:t>
      </w:r>
    </w:p>
    <w:p w14:paraId="5E3C8A34" w14:textId="6DD083F7" w:rsidR="00CD21D5" w:rsidRPr="00663AAB" w:rsidRDefault="00CD21D5" w:rsidP="00CD21D5">
      <w:pPr>
        <w:widowControl w:val="0"/>
        <w:autoSpaceDE w:val="0"/>
        <w:autoSpaceDN w:val="0"/>
        <w:adjustRightInd w:val="0"/>
        <w:rPr>
          <w:rFonts w:ascii="Tahoma" w:hAnsi="Tahoma" w:cs="Tahoma"/>
          <w:iCs/>
        </w:rPr>
      </w:pPr>
      <w:r w:rsidRPr="00663AAB">
        <w:rPr>
          <w:rFonts w:ascii="Tahoma" w:hAnsi="Tahoma" w:cs="Tahoma"/>
          <w:iCs/>
        </w:rPr>
        <w:t xml:space="preserve">1. </w:t>
      </w:r>
      <w:r w:rsidR="00703981" w:rsidRPr="00663AAB">
        <w:rPr>
          <w:rFonts w:ascii="Tahoma" w:hAnsi="Tahoma" w:cs="Tahoma"/>
          <w:iCs/>
        </w:rPr>
        <w:t>Access</w:t>
      </w:r>
      <w:r w:rsidRPr="00663AAB">
        <w:rPr>
          <w:rFonts w:ascii="Tahoma" w:hAnsi="Tahoma" w:cs="Tahoma"/>
          <w:iCs/>
        </w:rPr>
        <w:t xml:space="preserve"> your City Tech email account.</w:t>
      </w:r>
    </w:p>
    <w:p w14:paraId="37A50CEC" w14:textId="7CBA6FC9" w:rsidR="0032233B" w:rsidRPr="00663AAB" w:rsidRDefault="00703981" w:rsidP="00CD21D5">
      <w:pPr>
        <w:widowControl w:val="0"/>
        <w:autoSpaceDE w:val="0"/>
        <w:autoSpaceDN w:val="0"/>
        <w:adjustRightInd w:val="0"/>
        <w:rPr>
          <w:rFonts w:ascii="Tahoma" w:hAnsi="Tahoma" w:cs="Tahoma"/>
          <w:iCs/>
        </w:rPr>
      </w:pPr>
      <w:r w:rsidRPr="00663AAB">
        <w:rPr>
          <w:rFonts w:ascii="Tahoma" w:hAnsi="Tahoma" w:cs="Tahoma"/>
          <w:iCs/>
        </w:rPr>
        <w:t xml:space="preserve">2. Create an </w:t>
      </w:r>
      <w:proofErr w:type="spellStart"/>
      <w:r w:rsidRPr="00663AAB">
        <w:rPr>
          <w:rFonts w:ascii="Tahoma" w:hAnsi="Tahoma" w:cs="Tahoma"/>
          <w:iCs/>
        </w:rPr>
        <w:t>OpenL</w:t>
      </w:r>
      <w:r w:rsidR="00CD21D5" w:rsidRPr="00663AAB">
        <w:rPr>
          <w:rFonts w:ascii="Tahoma" w:hAnsi="Tahoma" w:cs="Tahoma"/>
          <w:iCs/>
        </w:rPr>
        <w:t>ab</w:t>
      </w:r>
      <w:proofErr w:type="spellEnd"/>
      <w:r w:rsidR="00CD21D5" w:rsidRPr="00663AAB">
        <w:rPr>
          <w:rFonts w:ascii="Tahoma" w:hAnsi="Tahoma" w:cs="Tahoma"/>
          <w:iCs/>
        </w:rPr>
        <w:t xml:space="preserve"> account. </w:t>
      </w:r>
    </w:p>
    <w:p w14:paraId="538EC29C" w14:textId="51ED8AF5" w:rsidR="00CD21D5" w:rsidRPr="00663AAB" w:rsidRDefault="00CD21D5" w:rsidP="00CD21D5">
      <w:pPr>
        <w:widowControl w:val="0"/>
        <w:autoSpaceDE w:val="0"/>
        <w:autoSpaceDN w:val="0"/>
        <w:adjustRightInd w:val="0"/>
        <w:rPr>
          <w:rFonts w:ascii="Tahoma" w:hAnsi="Tahoma" w:cs="Tahoma"/>
          <w:iCs/>
        </w:rPr>
      </w:pPr>
      <w:r w:rsidRPr="00663AAB">
        <w:rPr>
          <w:rFonts w:ascii="Tahoma" w:hAnsi="Tahoma" w:cs="Tahoma"/>
          <w:iCs/>
        </w:rPr>
        <w:t xml:space="preserve">For help, visit </w:t>
      </w:r>
      <w:hyperlink r:id="rId7" w:history="1">
        <w:r w:rsidRPr="00663AAB">
          <w:rPr>
            <w:rFonts w:ascii="Tahoma" w:hAnsi="Tahoma" w:cs="Tahoma"/>
            <w:iCs/>
          </w:rPr>
          <w:t>https://openlab.citytech.cuny.edu/blog/help/signing-up-on-the-openlab/</w:t>
        </w:r>
      </w:hyperlink>
    </w:p>
    <w:p w14:paraId="2BF1B2FC" w14:textId="7FBA3E80" w:rsidR="00CD21D5" w:rsidRPr="00663AAB" w:rsidRDefault="00CD21D5" w:rsidP="00CD21D5">
      <w:pPr>
        <w:rPr>
          <w:rFonts w:ascii="Tahoma" w:hAnsi="Tahoma" w:cs="Tahoma"/>
          <w:iCs/>
        </w:rPr>
      </w:pPr>
      <w:r w:rsidRPr="00663AAB">
        <w:rPr>
          <w:rFonts w:ascii="Tahoma" w:hAnsi="Tahoma" w:cs="Tahoma"/>
          <w:iCs/>
        </w:rPr>
        <w:t xml:space="preserve">3. </w:t>
      </w:r>
      <w:r w:rsidR="0032233B" w:rsidRPr="00663AAB">
        <w:rPr>
          <w:rFonts w:ascii="Tahoma" w:hAnsi="Tahoma" w:cs="Tahoma"/>
          <w:iCs/>
        </w:rPr>
        <w:t>Join the</w:t>
      </w:r>
      <w:r w:rsidR="00703981" w:rsidRPr="00663AAB">
        <w:rPr>
          <w:rFonts w:ascii="Tahoma" w:hAnsi="Tahoma" w:cs="Tahoma"/>
          <w:iCs/>
        </w:rPr>
        <w:t xml:space="preserve"> </w:t>
      </w:r>
      <w:proofErr w:type="spellStart"/>
      <w:r w:rsidR="00703981" w:rsidRPr="00663AAB">
        <w:rPr>
          <w:rFonts w:ascii="Tahoma" w:hAnsi="Tahoma" w:cs="Tahoma"/>
          <w:iCs/>
        </w:rPr>
        <w:t>OpenL</w:t>
      </w:r>
      <w:r w:rsidRPr="00663AAB">
        <w:rPr>
          <w:rFonts w:ascii="Tahoma" w:hAnsi="Tahoma" w:cs="Tahoma"/>
          <w:iCs/>
        </w:rPr>
        <w:t>ab</w:t>
      </w:r>
      <w:proofErr w:type="spellEnd"/>
      <w:r w:rsidRPr="00663AAB">
        <w:rPr>
          <w:rFonts w:ascii="Tahoma" w:hAnsi="Tahoma" w:cs="Tahoma"/>
          <w:iCs/>
        </w:rPr>
        <w:t xml:space="preserve"> page. </w:t>
      </w:r>
      <w:hyperlink r:id="rId8" w:history="1">
        <w:r w:rsidRPr="00663AAB">
          <w:rPr>
            <w:rFonts w:ascii="Tahoma" w:hAnsi="Tahoma" w:cs="Tahoma"/>
            <w:iCs/>
          </w:rPr>
          <w:t>https://openlab.citytech.cuny.edu/stemsuccess/</w:t>
        </w:r>
      </w:hyperlink>
    </w:p>
    <w:p w14:paraId="6CF0F648" w14:textId="77777777" w:rsidR="00CD21D5" w:rsidRPr="00663AAB" w:rsidRDefault="00CD21D5">
      <w:pPr>
        <w:rPr>
          <w:rFonts w:ascii="Tahoma" w:hAnsi="Tahoma" w:cs="Tahoma"/>
        </w:rPr>
      </w:pPr>
    </w:p>
    <w:p w14:paraId="27EE1804" w14:textId="72912925" w:rsidR="00CD21D5" w:rsidRPr="00663AAB" w:rsidRDefault="00CD21D5">
      <w:pPr>
        <w:rPr>
          <w:rFonts w:ascii="Tahoma" w:hAnsi="Tahoma" w:cs="Tahoma"/>
          <w:b/>
        </w:rPr>
      </w:pPr>
      <w:r w:rsidRPr="00663AAB">
        <w:rPr>
          <w:rFonts w:ascii="Tahoma" w:hAnsi="Tahoma" w:cs="Tahoma"/>
          <w:b/>
        </w:rPr>
        <w:t>Expectations:</w:t>
      </w:r>
    </w:p>
    <w:p w14:paraId="741C08F9" w14:textId="2BF913B1" w:rsidR="00CD21D5" w:rsidRPr="00663AAB" w:rsidRDefault="00CD21D5">
      <w:pPr>
        <w:rPr>
          <w:rFonts w:ascii="Tahoma" w:hAnsi="Tahoma" w:cs="Tahoma"/>
          <w:iCs/>
        </w:rPr>
      </w:pPr>
      <w:r w:rsidRPr="00663AAB">
        <w:rPr>
          <w:rFonts w:ascii="Tahoma" w:hAnsi="Tahoma" w:cs="Tahoma"/>
          <w:iCs/>
        </w:rPr>
        <w:t>Spring 2018 - Read the weekly reading assignment and post an answ</w:t>
      </w:r>
      <w:r w:rsidR="0032233B" w:rsidRPr="00663AAB">
        <w:rPr>
          <w:rFonts w:ascii="Tahoma" w:hAnsi="Tahoma" w:cs="Tahoma"/>
          <w:iCs/>
        </w:rPr>
        <w:t>er to the discussion prompt fo</w:t>
      </w:r>
      <w:r w:rsidRPr="00663AAB">
        <w:rPr>
          <w:rFonts w:ascii="Tahoma" w:hAnsi="Tahoma" w:cs="Tahoma"/>
          <w:iCs/>
        </w:rPr>
        <w:t>r that week.</w:t>
      </w:r>
    </w:p>
    <w:p w14:paraId="1518200D" w14:textId="53E1816D" w:rsidR="00CD21D5" w:rsidRPr="00663AAB" w:rsidRDefault="00CD21D5">
      <w:pPr>
        <w:rPr>
          <w:rFonts w:ascii="Tahoma" w:hAnsi="Tahoma" w:cs="Tahoma"/>
          <w:iCs/>
        </w:rPr>
      </w:pPr>
      <w:r w:rsidRPr="00663AAB">
        <w:rPr>
          <w:rFonts w:ascii="Tahoma" w:hAnsi="Tahoma" w:cs="Tahoma"/>
          <w:iCs/>
        </w:rPr>
        <w:t xml:space="preserve">Fall 2018 – </w:t>
      </w:r>
      <w:r w:rsidR="00703981" w:rsidRPr="00663AAB">
        <w:rPr>
          <w:rFonts w:ascii="Tahoma" w:hAnsi="Tahoma" w:cs="Tahoma"/>
          <w:iCs/>
        </w:rPr>
        <w:t>Invite</w:t>
      </w:r>
      <w:r w:rsidRPr="00663AAB">
        <w:rPr>
          <w:rFonts w:ascii="Tahoma" w:hAnsi="Tahoma" w:cs="Tahoma"/>
          <w:iCs/>
        </w:rPr>
        <w:t xml:space="preserve"> a faculty facilitator to present a 50-minute </w:t>
      </w:r>
      <w:r w:rsidR="00703981" w:rsidRPr="00663AAB">
        <w:rPr>
          <w:rFonts w:ascii="Tahoma" w:hAnsi="Tahoma" w:cs="Tahoma"/>
          <w:iCs/>
        </w:rPr>
        <w:t>presentation on metacognition in your course</w:t>
      </w:r>
      <w:r w:rsidRPr="00663AAB">
        <w:rPr>
          <w:rFonts w:ascii="Tahoma" w:hAnsi="Tahoma" w:cs="Tahoma"/>
          <w:iCs/>
        </w:rPr>
        <w:t>.</w:t>
      </w:r>
    </w:p>
    <w:p w14:paraId="45E477D6" w14:textId="59924F0A" w:rsidR="00CD21D5" w:rsidRPr="00663AAB" w:rsidRDefault="00CD21D5">
      <w:pPr>
        <w:rPr>
          <w:rFonts w:ascii="Tahoma" w:hAnsi="Tahoma" w:cs="Tahoma"/>
        </w:rPr>
      </w:pPr>
      <w:r w:rsidRPr="00663AAB">
        <w:rPr>
          <w:rFonts w:ascii="Tahoma" w:hAnsi="Tahoma" w:cs="Tahoma"/>
        </w:rPr>
        <w:t xml:space="preserve"> </w:t>
      </w:r>
    </w:p>
    <w:p w14:paraId="05DE3498" w14:textId="2F44D6A1" w:rsidR="00E3076D" w:rsidRPr="00663AAB" w:rsidRDefault="00CD21D5">
      <w:pPr>
        <w:rPr>
          <w:rFonts w:ascii="Tahoma" w:hAnsi="Tahoma" w:cs="Tahoma"/>
          <w:b/>
        </w:rPr>
      </w:pPr>
      <w:r w:rsidRPr="00663AAB">
        <w:rPr>
          <w:rFonts w:ascii="Tahoma" w:hAnsi="Tahoma" w:cs="Tahoma"/>
          <w:b/>
        </w:rPr>
        <w:t>Schedule:</w:t>
      </w:r>
    </w:p>
    <w:p w14:paraId="22521D55" w14:textId="77777777" w:rsidR="00D515C0" w:rsidRPr="00663AAB" w:rsidRDefault="00D515C0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"/>
        <w:gridCol w:w="3882"/>
        <w:gridCol w:w="2094"/>
        <w:gridCol w:w="2488"/>
      </w:tblGrid>
      <w:tr w:rsidR="00B63BD9" w:rsidRPr="00663AAB" w14:paraId="6146A62D" w14:textId="77777777" w:rsidTr="00B63BD9">
        <w:tc>
          <w:tcPr>
            <w:tcW w:w="886" w:type="dxa"/>
          </w:tcPr>
          <w:p w14:paraId="608B784A" w14:textId="7CCCE9F7" w:rsidR="00B63BD9" w:rsidRPr="00663AAB" w:rsidRDefault="00B63BD9">
            <w:pPr>
              <w:rPr>
                <w:rFonts w:ascii="Tahoma" w:hAnsi="Tahoma" w:cs="Tahoma"/>
              </w:rPr>
            </w:pPr>
            <w:r w:rsidRPr="00663AAB">
              <w:rPr>
                <w:rFonts w:ascii="Tahoma" w:hAnsi="Tahoma" w:cs="Tahoma"/>
              </w:rPr>
              <w:t xml:space="preserve">Week </w:t>
            </w:r>
          </w:p>
        </w:tc>
        <w:tc>
          <w:tcPr>
            <w:tcW w:w="3882" w:type="dxa"/>
          </w:tcPr>
          <w:p w14:paraId="61928ABE" w14:textId="474FB76B" w:rsidR="00B63BD9" w:rsidRPr="00663AAB" w:rsidRDefault="00B63BD9">
            <w:pPr>
              <w:rPr>
                <w:rFonts w:ascii="Tahoma" w:hAnsi="Tahoma" w:cs="Tahoma"/>
              </w:rPr>
            </w:pPr>
            <w:r w:rsidRPr="00663AAB">
              <w:rPr>
                <w:rFonts w:ascii="Tahoma" w:hAnsi="Tahoma" w:cs="Tahoma"/>
              </w:rPr>
              <w:t>Reading</w:t>
            </w:r>
          </w:p>
        </w:tc>
        <w:tc>
          <w:tcPr>
            <w:tcW w:w="2094" w:type="dxa"/>
          </w:tcPr>
          <w:p w14:paraId="791215EE" w14:textId="174CB46C" w:rsidR="00B63BD9" w:rsidRPr="00663AAB" w:rsidRDefault="00B63BD9">
            <w:pPr>
              <w:rPr>
                <w:rFonts w:ascii="Tahoma" w:hAnsi="Tahoma" w:cs="Tahoma"/>
              </w:rPr>
            </w:pPr>
            <w:r w:rsidRPr="00663AAB">
              <w:rPr>
                <w:rFonts w:ascii="Tahoma" w:hAnsi="Tahoma" w:cs="Tahoma"/>
              </w:rPr>
              <w:t>Post Day</w:t>
            </w:r>
          </w:p>
        </w:tc>
        <w:tc>
          <w:tcPr>
            <w:tcW w:w="2488" w:type="dxa"/>
          </w:tcPr>
          <w:p w14:paraId="4DE18F63" w14:textId="4E965A46" w:rsidR="00B63BD9" w:rsidRPr="00663AAB" w:rsidRDefault="00B63BD9">
            <w:pPr>
              <w:rPr>
                <w:rFonts w:ascii="Tahoma" w:hAnsi="Tahoma" w:cs="Tahoma"/>
              </w:rPr>
            </w:pPr>
            <w:r w:rsidRPr="00663AAB">
              <w:rPr>
                <w:rFonts w:ascii="Tahoma" w:hAnsi="Tahoma" w:cs="Tahoma"/>
              </w:rPr>
              <w:t>Estimated Reading Time</w:t>
            </w:r>
          </w:p>
        </w:tc>
      </w:tr>
      <w:tr w:rsidR="00B63BD9" w:rsidRPr="00663AAB" w14:paraId="318BB63A" w14:textId="77777777" w:rsidTr="00B63BD9">
        <w:tc>
          <w:tcPr>
            <w:tcW w:w="886" w:type="dxa"/>
          </w:tcPr>
          <w:p w14:paraId="6E61E4B0" w14:textId="5C38A110" w:rsidR="00B63BD9" w:rsidRPr="00663AAB" w:rsidRDefault="00B63BD9">
            <w:pPr>
              <w:rPr>
                <w:rFonts w:ascii="Tahoma" w:hAnsi="Tahoma" w:cs="Tahoma"/>
              </w:rPr>
            </w:pPr>
            <w:r w:rsidRPr="00663AAB">
              <w:rPr>
                <w:rFonts w:ascii="Tahoma" w:hAnsi="Tahoma" w:cs="Tahoma"/>
              </w:rPr>
              <w:t>1</w:t>
            </w:r>
          </w:p>
        </w:tc>
        <w:tc>
          <w:tcPr>
            <w:tcW w:w="3882" w:type="dxa"/>
          </w:tcPr>
          <w:p w14:paraId="3C8F13B2" w14:textId="409FA37D" w:rsidR="00B63BD9" w:rsidRPr="00663AAB" w:rsidRDefault="00B63BD9">
            <w:pPr>
              <w:rPr>
                <w:rFonts w:ascii="Tahoma" w:hAnsi="Tahoma" w:cs="Tahoma"/>
              </w:rPr>
            </w:pPr>
            <w:r w:rsidRPr="00663AAB">
              <w:rPr>
                <w:rFonts w:ascii="Tahoma" w:hAnsi="Tahoma" w:cs="Tahoma"/>
              </w:rPr>
              <w:t>Chapter 2, Why Don't Our Students Already Know How to Learn?</w:t>
            </w:r>
          </w:p>
        </w:tc>
        <w:tc>
          <w:tcPr>
            <w:tcW w:w="2094" w:type="dxa"/>
          </w:tcPr>
          <w:p w14:paraId="74B23E51" w14:textId="77777777" w:rsidR="00B63BD9" w:rsidRPr="00663AAB" w:rsidRDefault="00B63BD9">
            <w:pPr>
              <w:rPr>
                <w:rFonts w:ascii="Tahoma" w:hAnsi="Tahoma" w:cs="Tahoma"/>
              </w:rPr>
            </w:pPr>
            <w:r w:rsidRPr="00663AAB">
              <w:rPr>
                <w:rFonts w:ascii="Tahoma" w:hAnsi="Tahoma" w:cs="Tahoma"/>
              </w:rPr>
              <w:t>In person</w:t>
            </w:r>
          </w:p>
          <w:p w14:paraId="45CCACA6" w14:textId="24FE1C2B" w:rsidR="00B63BD9" w:rsidRPr="00663AAB" w:rsidRDefault="00B63BD9">
            <w:pPr>
              <w:rPr>
                <w:rFonts w:ascii="Tahoma" w:hAnsi="Tahoma" w:cs="Tahoma"/>
              </w:rPr>
            </w:pPr>
            <w:r w:rsidRPr="00663AAB">
              <w:rPr>
                <w:rFonts w:ascii="Tahoma" w:hAnsi="Tahoma" w:cs="Tahoma"/>
              </w:rPr>
              <w:t>April 18 or 24</w:t>
            </w:r>
          </w:p>
        </w:tc>
        <w:tc>
          <w:tcPr>
            <w:tcW w:w="2488" w:type="dxa"/>
          </w:tcPr>
          <w:p w14:paraId="57F372E6" w14:textId="45E037E2" w:rsidR="00B63BD9" w:rsidRPr="00663AAB" w:rsidRDefault="00B63BD9">
            <w:pPr>
              <w:rPr>
                <w:rFonts w:ascii="Tahoma" w:hAnsi="Tahoma" w:cs="Tahoma"/>
              </w:rPr>
            </w:pPr>
            <w:r w:rsidRPr="00663AAB">
              <w:rPr>
                <w:rFonts w:ascii="Tahoma" w:hAnsi="Tahoma" w:cs="Tahoma"/>
              </w:rPr>
              <w:t>about 10 minutes</w:t>
            </w:r>
          </w:p>
        </w:tc>
      </w:tr>
      <w:tr w:rsidR="00B63BD9" w:rsidRPr="00663AAB" w14:paraId="1993E2C6" w14:textId="77777777" w:rsidTr="00B63BD9">
        <w:tc>
          <w:tcPr>
            <w:tcW w:w="886" w:type="dxa"/>
          </w:tcPr>
          <w:p w14:paraId="57DA8C49" w14:textId="750D9445" w:rsidR="00B63BD9" w:rsidRPr="00663AAB" w:rsidRDefault="00B63BD9">
            <w:pPr>
              <w:rPr>
                <w:rFonts w:ascii="Tahoma" w:hAnsi="Tahoma" w:cs="Tahoma"/>
              </w:rPr>
            </w:pPr>
            <w:r w:rsidRPr="00663AAB">
              <w:rPr>
                <w:rFonts w:ascii="Tahoma" w:hAnsi="Tahoma" w:cs="Tahoma"/>
              </w:rPr>
              <w:t>2</w:t>
            </w:r>
          </w:p>
        </w:tc>
        <w:tc>
          <w:tcPr>
            <w:tcW w:w="3882" w:type="dxa"/>
          </w:tcPr>
          <w:p w14:paraId="7644B5B7" w14:textId="733971F8" w:rsidR="00B63BD9" w:rsidRPr="00663AAB" w:rsidRDefault="00B63BD9">
            <w:pPr>
              <w:rPr>
                <w:rFonts w:ascii="Tahoma" w:hAnsi="Tahoma" w:cs="Tahoma"/>
              </w:rPr>
            </w:pPr>
            <w:r w:rsidRPr="00663AAB">
              <w:rPr>
                <w:rFonts w:ascii="Tahoma" w:hAnsi="Tahoma" w:cs="Tahoma"/>
              </w:rPr>
              <w:t>Chapter 3, Metacognition: What It Is and How It Helps Students Become Independent Learners</w:t>
            </w:r>
          </w:p>
        </w:tc>
        <w:tc>
          <w:tcPr>
            <w:tcW w:w="2094" w:type="dxa"/>
          </w:tcPr>
          <w:p w14:paraId="4B5D3A48" w14:textId="66B7BDA9" w:rsidR="00B63BD9" w:rsidRPr="00663AAB" w:rsidRDefault="00B63BD9" w:rsidP="00E3076D">
            <w:pPr>
              <w:rPr>
                <w:rFonts w:ascii="Tahoma" w:hAnsi="Tahoma" w:cs="Tahoma"/>
              </w:rPr>
            </w:pPr>
            <w:r w:rsidRPr="00663AAB">
              <w:rPr>
                <w:rFonts w:ascii="Tahoma" w:hAnsi="Tahoma" w:cs="Tahoma"/>
              </w:rPr>
              <w:t>April 27</w:t>
            </w:r>
          </w:p>
        </w:tc>
        <w:tc>
          <w:tcPr>
            <w:tcW w:w="2488" w:type="dxa"/>
          </w:tcPr>
          <w:p w14:paraId="44FC2E95" w14:textId="58082416" w:rsidR="00B63BD9" w:rsidRPr="00663AAB" w:rsidRDefault="00B63BD9" w:rsidP="00E3076D">
            <w:pPr>
              <w:rPr>
                <w:rFonts w:ascii="Tahoma" w:hAnsi="Tahoma" w:cs="Tahoma"/>
              </w:rPr>
            </w:pPr>
            <w:r w:rsidRPr="00663AAB">
              <w:rPr>
                <w:rFonts w:ascii="Tahoma" w:hAnsi="Tahoma" w:cs="Tahoma"/>
              </w:rPr>
              <w:t xml:space="preserve">about 20 minutes </w:t>
            </w:r>
          </w:p>
        </w:tc>
      </w:tr>
      <w:tr w:rsidR="00B63BD9" w:rsidRPr="00663AAB" w14:paraId="53BCBE43" w14:textId="77777777" w:rsidTr="00B63BD9">
        <w:tc>
          <w:tcPr>
            <w:tcW w:w="886" w:type="dxa"/>
          </w:tcPr>
          <w:p w14:paraId="596F74D5" w14:textId="0D7EF4C0" w:rsidR="00B63BD9" w:rsidRPr="00663AAB" w:rsidRDefault="00B63BD9">
            <w:pPr>
              <w:rPr>
                <w:rFonts w:ascii="Tahoma" w:hAnsi="Tahoma" w:cs="Tahoma"/>
              </w:rPr>
            </w:pPr>
            <w:r w:rsidRPr="00663AAB">
              <w:rPr>
                <w:rFonts w:ascii="Tahoma" w:hAnsi="Tahoma" w:cs="Tahoma"/>
              </w:rPr>
              <w:t>3</w:t>
            </w:r>
          </w:p>
        </w:tc>
        <w:tc>
          <w:tcPr>
            <w:tcW w:w="3882" w:type="dxa"/>
          </w:tcPr>
          <w:p w14:paraId="23E20458" w14:textId="314F5462" w:rsidR="00B63BD9" w:rsidRPr="00663AAB" w:rsidRDefault="00B63BD9">
            <w:pPr>
              <w:rPr>
                <w:rFonts w:ascii="Tahoma" w:hAnsi="Tahoma" w:cs="Tahoma"/>
              </w:rPr>
            </w:pPr>
            <w:r w:rsidRPr="00663AAB">
              <w:rPr>
                <w:rFonts w:ascii="Tahoma" w:hAnsi="Tahoma" w:cs="Tahoma"/>
              </w:rPr>
              <w:t>Chapter 4, The Power of Teaching Bloom's Taxonomy and the Study Cycle to Students</w:t>
            </w:r>
          </w:p>
        </w:tc>
        <w:tc>
          <w:tcPr>
            <w:tcW w:w="2094" w:type="dxa"/>
          </w:tcPr>
          <w:p w14:paraId="3A4AB175" w14:textId="4D18A5E4" w:rsidR="00B63BD9" w:rsidRPr="00663AAB" w:rsidRDefault="00B63BD9">
            <w:pPr>
              <w:rPr>
                <w:rFonts w:ascii="Tahoma" w:hAnsi="Tahoma" w:cs="Tahoma"/>
              </w:rPr>
            </w:pPr>
            <w:r w:rsidRPr="00663AAB">
              <w:rPr>
                <w:rFonts w:ascii="Tahoma" w:hAnsi="Tahoma" w:cs="Tahoma"/>
              </w:rPr>
              <w:t xml:space="preserve">May </w:t>
            </w:r>
            <w:r w:rsidR="00311F34" w:rsidRPr="00663AAB">
              <w:rPr>
                <w:rFonts w:ascii="Tahoma" w:hAnsi="Tahoma" w:cs="Tahoma"/>
              </w:rPr>
              <w:t>4</w:t>
            </w:r>
          </w:p>
        </w:tc>
        <w:tc>
          <w:tcPr>
            <w:tcW w:w="2488" w:type="dxa"/>
          </w:tcPr>
          <w:p w14:paraId="30CD6C33" w14:textId="5291B146" w:rsidR="00B63BD9" w:rsidRPr="00663AAB" w:rsidRDefault="00B63BD9">
            <w:pPr>
              <w:rPr>
                <w:rFonts w:ascii="Tahoma" w:hAnsi="Tahoma" w:cs="Tahoma"/>
              </w:rPr>
            </w:pPr>
            <w:r w:rsidRPr="00663AAB">
              <w:rPr>
                <w:rFonts w:ascii="Tahoma" w:hAnsi="Tahoma" w:cs="Tahoma"/>
              </w:rPr>
              <w:t>about 20 minutes</w:t>
            </w:r>
          </w:p>
        </w:tc>
      </w:tr>
      <w:tr w:rsidR="00B63BD9" w:rsidRPr="00663AAB" w14:paraId="0FD006A2" w14:textId="77777777" w:rsidTr="00B63BD9">
        <w:tc>
          <w:tcPr>
            <w:tcW w:w="886" w:type="dxa"/>
          </w:tcPr>
          <w:p w14:paraId="0ADBF319" w14:textId="5A802EC2" w:rsidR="00B63BD9" w:rsidRPr="00663AAB" w:rsidRDefault="00B63BD9">
            <w:pPr>
              <w:rPr>
                <w:rFonts w:ascii="Tahoma" w:hAnsi="Tahoma" w:cs="Tahoma"/>
              </w:rPr>
            </w:pPr>
            <w:r w:rsidRPr="00663AAB">
              <w:rPr>
                <w:rFonts w:ascii="Tahoma" w:hAnsi="Tahoma" w:cs="Tahoma"/>
              </w:rPr>
              <w:t>4</w:t>
            </w:r>
          </w:p>
        </w:tc>
        <w:tc>
          <w:tcPr>
            <w:tcW w:w="3882" w:type="dxa"/>
          </w:tcPr>
          <w:p w14:paraId="3309C8FE" w14:textId="7360724D" w:rsidR="00B63BD9" w:rsidRPr="00663AAB" w:rsidRDefault="00B63BD9">
            <w:pPr>
              <w:rPr>
                <w:rFonts w:ascii="Tahoma" w:hAnsi="Tahoma" w:cs="Tahoma"/>
              </w:rPr>
            </w:pPr>
            <w:r w:rsidRPr="00663AAB">
              <w:rPr>
                <w:rFonts w:ascii="Tahoma" w:hAnsi="Tahoma" w:cs="Tahoma"/>
              </w:rPr>
              <w:t>Chapter 5, Metacognitive Learning Strategies at Work</w:t>
            </w:r>
          </w:p>
        </w:tc>
        <w:tc>
          <w:tcPr>
            <w:tcW w:w="2094" w:type="dxa"/>
          </w:tcPr>
          <w:p w14:paraId="6E9A44CE" w14:textId="730406BE" w:rsidR="00B63BD9" w:rsidRPr="00663AAB" w:rsidRDefault="00B63BD9">
            <w:pPr>
              <w:rPr>
                <w:rFonts w:ascii="Tahoma" w:hAnsi="Tahoma" w:cs="Tahoma"/>
              </w:rPr>
            </w:pPr>
            <w:r w:rsidRPr="00663AAB">
              <w:rPr>
                <w:rFonts w:ascii="Tahoma" w:hAnsi="Tahoma" w:cs="Tahoma"/>
              </w:rPr>
              <w:t>May 11</w:t>
            </w:r>
          </w:p>
        </w:tc>
        <w:tc>
          <w:tcPr>
            <w:tcW w:w="2488" w:type="dxa"/>
          </w:tcPr>
          <w:p w14:paraId="197099FC" w14:textId="5E86A5FA" w:rsidR="00B63BD9" w:rsidRPr="00663AAB" w:rsidRDefault="00B63BD9">
            <w:pPr>
              <w:rPr>
                <w:rFonts w:ascii="Tahoma" w:hAnsi="Tahoma" w:cs="Tahoma"/>
              </w:rPr>
            </w:pPr>
            <w:r w:rsidRPr="00663AAB">
              <w:rPr>
                <w:rFonts w:ascii="Tahoma" w:hAnsi="Tahoma" w:cs="Tahoma"/>
              </w:rPr>
              <w:t>about 20 minutes</w:t>
            </w:r>
          </w:p>
        </w:tc>
      </w:tr>
      <w:tr w:rsidR="00B63BD9" w:rsidRPr="00663AAB" w14:paraId="7487F707" w14:textId="77777777" w:rsidTr="00B63BD9">
        <w:tc>
          <w:tcPr>
            <w:tcW w:w="886" w:type="dxa"/>
          </w:tcPr>
          <w:p w14:paraId="3A9B1D2A" w14:textId="028EAD7C" w:rsidR="00B63BD9" w:rsidRPr="00663AAB" w:rsidRDefault="00B63BD9">
            <w:pPr>
              <w:rPr>
                <w:rFonts w:ascii="Tahoma" w:hAnsi="Tahoma" w:cs="Tahoma"/>
              </w:rPr>
            </w:pPr>
            <w:r w:rsidRPr="00663AAB">
              <w:rPr>
                <w:rFonts w:ascii="Tahoma" w:hAnsi="Tahoma" w:cs="Tahoma"/>
              </w:rPr>
              <w:t>5</w:t>
            </w:r>
          </w:p>
        </w:tc>
        <w:tc>
          <w:tcPr>
            <w:tcW w:w="3882" w:type="dxa"/>
          </w:tcPr>
          <w:p w14:paraId="6BBAA374" w14:textId="3C7F384E" w:rsidR="00B63BD9" w:rsidRPr="00663AAB" w:rsidRDefault="00B63BD9">
            <w:pPr>
              <w:rPr>
                <w:rFonts w:ascii="Tahoma" w:hAnsi="Tahoma" w:cs="Tahoma"/>
              </w:rPr>
            </w:pPr>
            <w:r w:rsidRPr="00663AAB">
              <w:rPr>
                <w:rFonts w:ascii="Tahoma" w:hAnsi="Tahoma" w:cs="Tahoma"/>
              </w:rPr>
              <w:t>Chapter 6, Mindset Matters</w:t>
            </w:r>
          </w:p>
        </w:tc>
        <w:tc>
          <w:tcPr>
            <w:tcW w:w="2094" w:type="dxa"/>
          </w:tcPr>
          <w:p w14:paraId="71103EF8" w14:textId="29443B73" w:rsidR="00B63BD9" w:rsidRPr="00663AAB" w:rsidRDefault="00B63BD9">
            <w:pPr>
              <w:rPr>
                <w:rFonts w:ascii="Tahoma" w:hAnsi="Tahoma" w:cs="Tahoma"/>
              </w:rPr>
            </w:pPr>
            <w:r w:rsidRPr="00663AAB">
              <w:rPr>
                <w:rFonts w:ascii="Tahoma" w:hAnsi="Tahoma" w:cs="Tahoma"/>
              </w:rPr>
              <w:t>May 18</w:t>
            </w:r>
          </w:p>
        </w:tc>
        <w:tc>
          <w:tcPr>
            <w:tcW w:w="2488" w:type="dxa"/>
          </w:tcPr>
          <w:p w14:paraId="721D991E" w14:textId="2F4E7CA3" w:rsidR="00B63BD9" w:rsidRPr="00663AAB" w:rsidRDefault="00B63BD9">
            <w:pPr>
              <w:rPr>
                <w:rFonts w:ascii="Tahoma" w:hAnsi="Tahoma" w:cs="Tahoma"/>
              </w:rPr>
            </w:pPr>
            <w:r w:rsidRPr="00663AAB">
              <w:rPr>
                <w:rFonts w:ascii="Tahoma" w:hAnsi="Tahoma" w:cs="Tahoma"/>
              </w:rPr>
              <w:t>about 15 minutes</w:t>
            </w:r>
          </w:p>
        </w:tc>
      </w:tr>
    </w:tbl>
    <w:p w14:paraId="2CE81C85" w14:textId="77777777" w:rsidR="00E3076D" w:rsidRPr="00663AAB" w:rsidRDefault="00E3076D">
      <w:pPr>
        <w:rPr>
          <w:rFonts w:ascii="Tahoma" w:hAnsi="Tahoma" w:cs="Tahoma"/>
        </w:rPr>
      </w:pPr>
    </w:p>
    <w:p w14:paraId="2831FAFF" w14:textId="0B541A13" w:rsidR="004342AF" w:rsidRPr="00663AAB" w:rsidRDefault="004342AF">
      <w:pPr>
        <w:rPr>
          <w:rFonts w:ascii="Tahoma" w:hAnsi="Tahoma" w:cs="Tahoma"/>
          <w:b/>
        </w:rPr>
      </w:pPr>
      <w:r w:rsidRPr="00663AAB">
        <w:rPr>
          <w:rFonts w:ascii="Tahoma" w:hAnsi="Tahoma" w:cs="Tahoma"/>
          <w:b/>
        </w:rPr>
        <w:t>Resources:</w:t>
      </w:r>
    </w:p>
    <w:p w14:paraId="2076DEF5" w14:textId="57E2EF59" w:rsidR="004342AF" w:rsidRPr="00663AAB" w:rsidRDefault="004342AF">
      <w:pPr>
        <w:rPr>
          <w:rFonts w:ascii="Tahoma" w:hAnsi="Tahoma" w:cs="Tahoma"/>
        </w:rPr>
      </w:pPr>
      <w:r w:rsidRPr="00663AAB">
        <w:rPr>
          <w:rFonts w:ascii="Tahoma" w:hAnsi="Tahoma" w:cs="Tahoma"/>
        </w:rPr>
        <w:t xml:space="preserve">Visit the resources on the </w:t>
      </w:r>
      <w:proofErr w:type="spellStart"/>
      <w:r w:rsidRPr="00663AAB">
        <w:rPr>
          <w:rFonts w:ascii="Tahoma" w:hAnsi="Tahoma" w:cs="Tahoma"/>
        </w:rPr>
        <w:t>OpenLab</w:t>
      </w:r>
      <w:proofErr w:type="spellEnd"/>
      <w:r w:rsidRPr="00663AAB">
        <w:rPr>
          <w:rFonts w:ascii="Tahoma" w:hAnsi="Tahoma" w:cs="Tahoma"/>
        </w:rPr>
        <w:t xml:space="preserve"> page.</w:t>
      </w:r>
    </w:p>
    <w:p w14:paraId="3B3ABFF5" w14:textId="77777777" w:rsidR="004342AF" w:rsidRPr="00663AAB" w:rsidRDefault="004342AF">
      <w:pPr>
        <w:rPr>
          <w:rFonts w:ascii="Tahoma" w:hAnsi="Tahoma" w:cs="Tahoma"/>
          <w:highlight w:val="yellow"/>
        </w:rPr>
      </w:pPr>
      <w:bookmarkStart w:id="0" w:name="_GoBack"/>
      <w:bookmarkEnd w:id="0"/>
    </w:p>
    <w:p w14:paraId="180CF812" w14:textId="77777777" w:rsidR="00BB145A" w:rsidRPr="00BB145A" w:rsidRDefault="00BB145A">
      <w:pPr>
        <w:rPr>
          <w:rFonts w:ascii="Tahoma" w:hAnsi="Tahoma" w:cs="Tahoma"/>
          <w:b/>
        </w:rPr>
      </w:pPr>
      <w:r w:rsidRPr="00BB145A">
        <w:rPr>
          <w:rFonts w:ascii="Tahoma" w:hAnsi="Tahoma" w:cs="Tahoma"/>
          <w:b/>
        </w:rPr>
        <w:t xml:space="preserve">Seminar Coordinators: </w:t>
      </w:r>
    </w:p>
    <w:p w14:paraId="21D34E89" w14:textId="44957A0B" w:rsidR="004342AF" w:rsidRPr="00663AAB" w:rsidRDefault="00BB145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Melanie </w:t>
      </w:r>
      <w:proofErr w:type="spellStart"/>
      <w:r>
        <w:rPr>
          <w:rFonts w:ascii="Tahoma" w:hAnsi="Tahoma" w:cs="Tahoma"/>
        </w:rPr>
        <w:t>Villatoro</w:t>
      </w:r>
      <w:proofErr w:type="spellEnd"/>
      <w:r>
        <w:rPr>
          <w:rFonts w:ascii="Tahoma" w:hAnsi="Tahoma" w:cs="Tahoma"/>
        </w:rPr>
        <w:t xml:space="preserve"> and Julia Jordan </w:t>
      </w:r>
    </w:p>
    <w:sectPr w:rsidR="004342AF" w:rsidRPr="00663AAB" w:rsidSect="00B2310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40921" w14:textId="77777777" w:rsidR="00D80197" w:rsidRDefault="00D80197" w:rsidP="00D515C0">
      <w:r>
        <w:separator/>
      </w:r>
    </w:p>
  </w:endnote>
  <w:endnote w:type="continuationSeparator" w:id="0">
    <w:p w14:paraId="04F6911C" w14:textId="77777777" w:rsidR="00D80197" w:rsidRDefault="00D80197" w:rsidP="00D5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39589" w14:textId="4CBBB3CA" w:rsidR="00D515C0" w:rsidRDefault="00663AAB" w:rsidP="00D515C0">
    <w:pPr>
      <w:pStyle w:val="Footer"/>
      <w:tabs>
        <w:tab w:val="clear" w:pos="4680"/>
        <w:tab w:val="clear" w:pos="9360"/>
        <w:tab w:val="left" w:pos="2799"/>
      </w:tabs>
    </w:pPr>
    <w:r>
      <w:rPr>
        <w:rFonts w:ascii="Tahoma" w:hAnsi="Tahoma" w:cs="Tahoma"/>
        <w:noProof/>
        <w:lang w:eastAsia="en-US"/>
      </w:rPr>
      <w:drawing>
        <wp:inline distT="0" distB="0" distL="0" distR="0" wp14:anchorId="481DBC8F" wp14:editId="3D28AEAD">
          <wp:extent cx="2566035" cy="51457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ulty Commons Logo (black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6397" cy="542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 w:rsidR="00BB145A">
      <w:tab/>
    </w:r>
    <w:r w:rsidR="00BB145A">
      <w:tab/>
    </w:r>
    <w:r w:rsidR="00BB145A">
      <w:rPr>
        <w:noProof/>
        <w:lang w:eastAsia="en-US"/>
      </w:rPr>
      <w:drawing>
        <wp:inline distT="0" distB="0" distL="0" distR="0" wp14:anchorId="6336C403" wp14:editId="258F8766">
          <wp:extent cx="538085" cy="53772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 logo-final(Black)-0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33" cy="57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7F2CF" w14:textId="77777777" w:rsidR="00D80197" w:rsidRDefault="00D80197" w:rsidP="00D515C0">
      <w:r>
        <w:separator/>
      </w:r>
    </w:p>
  </w:footnote>
  <w:footnote w:type="continuationSeparator" w:id="0">
    <w:p w14:paraId="5299F2E5" w14:textId="77777777" w:rsidR="00D80197" w:rsidRDefault="00D80197" w:rsidP="00D515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42B2C" w14:textId="541303A9" w:rsidR="00CD21D5" w:rsidRDefault="00CD21D5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78804594" wp14:editId="6A7F2D17">
          <wp:simplePos x="0" y="0"/>
          <wp:positionH relativeFrom="column">
            <wp:posOffset>5194935</wp:posOffset>
          </wp:positionH>
          <wp:positionV relativeFrom="paragraph">
            <wp:posOffset>-231197</wp:posOffset>
          </wp:positionV>
          <wp:extent cx="1080135" cy="595459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olor - updat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135" cy="5954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209F2"/>
    <w:multiLevelType w:val="hybridMultilevel"/>
    <w:tmpl w:val="F240130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E5443FC"/>
    <w:multiLevelType w:val="hybridMultilevel"/>
    <w:tmpl w:val="E24AE8C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7C20F20"/>
    <w:multiLevelType w:val="hybridMultilevel"/>
    <w:tmpl w:val="FD0658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35133ED"/>
    <w:multiLevelType w:val="hybridMultilevel"/>
    <w:tmpl w:val="5A74AB6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8E"/>
    <w:rsid w:val="000326A0"/>
    <w:rsid w:val="00055697"/>
    <w:rsid w:val="0006447D"/>
    <w:rsid w:val="000A4E72"/>
    <w:rsid w:val="000A5E71"/>
    <w:rsid w:val="000C3CDC"/>
    <w:rsid w:val="000F07AE"/>
    <w:rsid w:val="000F266B"/>
    <w:rsid w:val="00103A44"/>
    <w:rsid w:val="00104C9B"/>
    <w:rsid w:val="00113559"/>
    <w:rsid w:val="00160FDD"/>
    <w:rsid w:val="00171BF9"/>
    <w:rsid w:val="0018757E"/>
    <w:rsid w:val="001A18C2"/>
    <w:rsid w:val="001A356A"/>
    <w:rsid w:val="001C360F"/>
    <w:rsid w:val="001D1685"/>
    <w:rsid w:val="00211B9B"/>
    <w:rsid w:val="0021221A"/>
    <w:rsid w:val="00224699"/>
    <w:rsid w:val="00232B3A"/>
    <w:rsid w:val="00241CB0"/>
    <w:rsid w:val="00255556"/>
    <w:rsid w:val="002A57B4"/>
    <w:rsid w:val="002A5D5C"/>
    <w:rsid w:val="00306E19"/>
    <w:rsid w:val="00311F34"/>
    <w:rsid w:val="0032233B"/>
    <w:rsid w:val="00326B5D"/>
    <w:rsid w:val="003349F4"/>
    <w:rsid w:val="00336329"/>
    <w:rsid w:val="00382062"/>
    <w:rsid w:val="003B5C7D"/>
    <w:rsid w:val="003C54CD"/>
    <w:rsid w:val="003C71C5"/>
    <w:rsid w:val="003D00B2"/>
    <w:rsid w:val="003D1685"/>
    <w:rsid w:val="003D31F5"/>
    <w:rsid w:val="00402580"/>
    <w:rsid w:val="004342AF"/>
    <w:rsid w:val="00440A0C"/>
    <w:rsid w:val="00442511"/>
    <w:rsid w:val="00465969"/>
    <w:rsid w:val="004727C4"/>
    <w:rsid w:val="00481034"/>
    <w:rsid w:val="004849C6"/>
    <w:rsid w:val="00496CB0"/>
    <w:rsid w:val="005732E8"/>
    <w:rsid w:val="005A779D"/>
    <w:rsid w:val="005E25BF"/>
    <w:rsid w:val="006004CB"/>
    <w:rsid w:val="006210C3"/>
    <w:rsid w:val="00624623"/>
    <w:rsid w:val="00651DE5"/>
    <w:rsid w:val="0065291E"/>
    <w:rsid w:val="00663AAB"/>
    <w:rsid w:val="00672E33"/>
    <w:rsid w:val="006B188A"/>
    <w:rsid w:val="006D5589"/>
    <w:rsid w:val="006E41B5"/>
    <w:rsid w:val="006F1170"/>
    <w:rsid w:val="00703981"/>
    <w:rsid w:val="007452EF"/>
    <w:rsid w:val="0075026F"/>
    <w:rsid w:val="007939F3"/>
    <w:rsid w:val="00794B92"/>
    <w:rsid w:val="007A724D"/>
    <w:rsid w:val="007D4FC7"/>
    <w:rsid w:val="008072E5"/>
    <w:rsid w:val="00851F51"/>
    <w:rsid w:val="008A19EA"/>
    <w:rsid w:val="008D7C93"/>
    <w:rsid w:val="0091402E"/>
    <w:rsid w:val="00941C23"/>
    <w:rsid w:val="00974D7E"/>
    <w:rsid w:val="009969E8"/>
    <w:rsid w:val="009A3443"/>
    <w:rsid w:val="009D0C55"/>
    <w:rsid w:val="00A443CE"/>
    <w:rsid w:val="00A50DE2"/>
    <w:rsid w:val="00A56B1F"/>
    <w:rsid w:val="00AD69B9"/>
    <w:rsid w:val="00B139BE"/>
    <w:rsid w:val="00B2304D"/>
    <w:rsid w:val="00B23100"/>
    <w:rsid w:val="00B41027"/>
    <w:rsid w:val="00B63BD9"/>
    <w:rsid w:val="00B80F8E"/>
    <w:rsid w:val="00BA184E"/>
    <w:rsid w:val="00BA1C3C"/>
    <w:rsid w:val="00BB145A"/>
    <w:rsid w:val="00C02392"/>
    <w:rsid w:val="00C052D4"/>
    <w:rsid w:val="00C23644"/>
    <w:rsid w:val="00C328AF"/>
    <w:rsid w:val="00C46F6A"/>
    <w:rsid w:val="00CD21D5"/>
    <w:rsid w:val="00CF5D48"/>
    <w:rsid w:val="00D04B6C"/>
    <w:rsid w:val="00D12958"/>
    <w:rsid w:val="00D24B38"/>
    <w:rsid w:val="00D515C0"/>
    <w:rsid w:val="00D603B1"/>
    <w:rsid w:val="00D6709C"/>
    <w:rsid w:val="00D80197"/>
    <w:rsid w:val="00DF466A"/>
    <w:rsid w:val="00DF7DCF"/>
    <w:rsid w:val="00E02338"/>
    <w:rsid w:val="00E3076D"/>
    <w:rsid w:val="00E337BD"/>
    <w:rsid w:val="00E551DB"/>
    <w:rsid w:val="00E622D8"/>
    <w:rsid w:val="00E62CDE"/>
    <w:rsid w:val="00E82315"/>
    <w:rsid w:val="00E82D87"/>
    <w:rsid w:val="00EB3163"/>
    <w:rsid w:val="00EC1A9D"/>
    <w:rsid w:val="00F15220"/>
    <w:rsid w:val="00FC1A8F"/>
    <w:rsid w:val="00FF1BF2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EEA4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2"/>
      <w:szCs w:val="22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A443CE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443CE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4810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15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5C0"/>
    <w:rPr>
      <w:rFonts w:eastAsiaTheme="minorEastAsia"/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515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5C0"/>
    <w:rPr>
      <w:rFonts w:eastAsiaTheme="minorEastAsia"/>
      <w:sz w:val="22"/>
      <w:szCs w:val="22"/>
      <w:lang w:eastAsia="ja-JP"/>
    </w:rPr>
  </w:style>
  <w:style w:type="character" w:customStyle="1" w:styleId="apple-converted-space">
    <w:name w:val="apple-converted-space"/>
    <w:basedOn w:val="DefaultParagraphFont"/>
    <w:rsid w:val="00212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openlab.citytech.cuny.edu/blog/help/signing-up-on-the-openlab/" TargetMode="External"/><Relationship Id="rId8" Type="http://schemas.openxmlformats.org/officeDocument/2006/relationships/hyperlink" Target="https://openlab.citytech.cuny.edu/stemsuccess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258</Words>
  <Characters>1473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Success Strategies Seminar for CMCE Faculty</vt:lpstr>
      <vt:lpstr/>
      <vt:lpstr>Facilitators: Melanie Villatoro and Julia Jordan</vt:lpstr>
    </vt:vector>
  </TitlesOfParts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villatoro</dc:creator>
  <cp:keywords/>
  <dc:description/>
  <cp:lastModifiedBy>melanie villatoro</cp:lastModifiedBy>
  <cp:revision>6</cp:revision>
  <dcterms:created xsi:type="dcterms:W3CDTF">2018-04-14T19:48:00Z</dcterms:created>
  <dcterms:modified xsi:type="dcterms:W3CDTF">2018-04-18T14:38:00Z</dcterms:modified>
</cp:coreProperties>
</file>