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11-24-14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 Summary of the Film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Summary-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The Cave of Forgotten Dreams</w:t>
      </w:r>
      <w:r w:rsidRPr="00000000" w:rsidR="00000000" w:rsidDel="00000000">
        <w:rPr>
          <w:rFonts w:cs="Times New Roman" w:hAnsi="Times New Roman" w:eastAsia="Times New Roman" w:ascii="Times New Roman"/>
          <w:sz w:val="24"/>
          <w:rtl w:val="0"/>
        </w:rPr>
        <w:t xml:space="preserve"> is about unknown cave covered by a rockslide years ago. They discovered this new cave by digging through the rocks from the rockslide and what what they found was unbelievable to their eyes. This cave was filled with carbon dioxide and toxins in the air, only certain people with permission, and proper attire can go in and see what they discovered. They saw wall art made from cavemen, animals, and things that they still are discovering. This wall art on the caves wall is interpreted as stories from long ago. it gives a little inside of how things were back then. People who can interpret these wall arts say that each painting has there own story. This cave is filled with stories that express a certain situation. It express stories of women, men, war, animals, etc.  This cave is also filled with skeletal remains, and extinct animals. This cave gives paleontologist and scientist alot more information to study on what things were and how things evolved throughout the years.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20.docx</dc:title>
</cp:coreProperties>
</file>