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Sera Siddique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11-5-14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English 1101-D403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Assignment: Summary “ From Doo Wop to Hip Hop”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From Doo Wop to Hip Hop is the story of people who live together in the same neighborhood with great talents. The neighborhood of Unison Hills is made up of people from the music industry. The older people who live there already reached their goals, and the younger generation are looking and reaching for their goals. The community is filled with optimistic environments between whites and blacks, however until segregation came in the way which separated them from each other.  Music is a powerful thing , overall at the end brings people together because of all sorts of things that comes with music. Music is what brought the whites and blacks from being separated, together.</w:t>
      </w:r>
    </w:p>
    <w:p w:rsidP="00000000" w:rsidRPr="00000000" w:rsidR="00000000" w:rsidDel="00000000" w:rsidRDefault="00000000">
      <w:pPr>
        <w:spacing w:lineRule="auto" w:after="60" w:line="480" w:before="6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Lab 18.docx</dc:title>
</cp:coreProperties>
</file>