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0F" w:rsidRDefault="00D32A0F" w:rsidP="00DA3328">
      <w:pPr>
        <w:spacing w:after="0" w:line="240" w:lineRule="auto"/>
        <w:jc w:val="center"/>
        <w:rPr>
          <w:rFonts w:ascii="Arial" w:hAnsi="Arial" w:cs="Arial"/>
          <w:b/>
          <w:bCs/>
          <w:sz w:val="28"/>
          <w:szCs w:val="28"/>
        </w:rPr>
      </w:pPr>
      <w:r w:rsidRPr="00DA3328">
        <w:rPr>
          <w:rFonts w:ascii="Arial" w:hAnsi="Arial" w:cs="Arial"/>
          <w:b/>
          <w:bCs/>
          <w:sz w:val="28"/>
          <w:szCs w:val="28"/>
        </w:rPr>
        <w:t>Collaborative PresentationRubric–In-Class or Online (with Oral Delivery)</w:t>
      </w:r>
    </w:p>
    <w:p w:rsidR="00D32A0F" w:rsidRPr="00DA3328" w:rsidRDefault="00D32A0F" w:rsidP="00812E92">
      <w:pPr>
        <w:jc w:val="center"/>
        <w:rPr>
          <w:rFonts w:ascii="Arial" w:hAnsi="Arial" w:cs="Arial"/>
          <w:b/>
          <w:bCs/>
          <w:sz w:val="28"/>
          <w:szCs w:val="28"/>
        </w:rPr>
      </w:pPr>
    </w:p>
    <w:tbl>
      <w:tblPr>
        <w:tblW w:w="131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2790"/>
        <w:gridCol w:w="2520"/>
        <w:gridCol w:w="2700"/>
        <w:gridCol w:w="2610"/>
        <w:gridCol w:w="990"/>
      </w:tblGrid>
      <w:tr w:rsidR="00D32A0F" w:rsidRPr="008A308D">
        <w:tc>
          <w:tcPr>
            <w:tcW w:w="1548" w:type="dxa"/>
            <w:shd w:val="pct10" w:color="auto" w:fill="auto"/>
          </w:tcPr>
          <w:p w:rsidR="00D32A0F" w:rsidRPr="003B4A20" w:rsidRDefault="00D32A0F" w:rsidP="001F578A">
            <w:pPr>
              <w:spacing w:after="0" w:line="240" w:lineRule="auto"/>
              <w:jc w:val="center"/>
              <w:rPr>
                <w:rFonts w:ascii="Arial" w:hAnsi="Arial" w:cs="Arial"/>
                <w:sz w:val="18"/>
                <w:szCs w:val="18"/>
              </w:rPr>
            </w:pPr>
            <w:r w:rsidRPr="003B4A20">
              <w:rPr>
                <w:rFonts w:ascii="Arial" w:hAnsi="Arial" w:cs="Arial"/>
                <w:b/>
                <w:bCs/>
                <w:sz w:val="18"/>
                <w:szCs w:val="18"/>
              </w:rPr>
              <w:t>Criteria</w:t>
            </w:r>
          </w:p>
        </w:tc>
        <w:tc>
          <w:tcPr>
            <w:tcW w:w="2790" w:type="dxa"/>
            <w:shd w:val="pct10" w:color="auto" w:fill="auto"/>
          </w:tcPr>
          <w:p w:rsidR="00D32A0F" w:rsidRPr="008A308D" w:rsidRDefault="00D32A0F" w:rsidP="001F578A">
            <w:pPr>
              <w:spacing w:after="0" w:line="240" w:lineRule="auto"/>
              <w:jc w:val="center"/>
              <w:rPr>
                <w:rFonts w:ascii="Arial" w:hAnsi="Arial" w:cs="Arial"/>
                <w:b/>
                <w:bCs/>
                <w:sz w:val="18"/>
                <w:szCs w:val="18"/>
              </w:rPr>
            </w:pPr>
            <w:r>
              <w:rPr>
                <w:rFonts w:ascii="Arial" w:hAnsi="Arial" w:cs="Arial"/>
                <w:b/>
                <w:bCs/>
                <w:sz w:val="18"/>
                <w:szCs w:val="18"/>
              </w:rPr>
              <w:t>Unsatisfactory-Beginning</w:t>
            </w:r>
          </w:p>
        </w:tc>
        <w:tc>
          <w:tcPr>
            <w:tcW w:w="2520" w:type="dxa"/>
            <w:shd w:val="pct10" w:color="auto" w:fill="auto"/>
          </w:tcPr>
          <w:p w:rsidR="00D32A0F" w:rsidRPr="008A308D" w:rsidRDefault="00D32A0F" w:rsidP="001F578A">
            <w:pPr>
              <w:spacing w:after="0" w:line="240" w:lineRule="auto"/>
              <w:jc w:val="center"/>
              <w:rPr>
                <w:rFonts w:ascii="Arial" w:hAnsi="Arial" w:cs="Arial"/>
                <w:b/>
                <w:bCs/>
                <w:sz w:val="18"/>
                <w:szCs w:val="18"/>
              </w:rPr>
            </w:pPr>
            <w:r>
              <w:rPr>
                <w:rFonts w:ascii="Arial" w:hAnsi="Arial" w:cs="Arial"/>
                <w:b/>
                <w:bCs/>
                <w:sz w:val="18"/>
                <w:szCs w:val="18"/>
              </w:rPr>
              <w:t>Developing</w:t>
            </w:r>
          </w:p>
        </w:tc>
        <w:tc>
          <w:tcPr>
            <w:tcW w:w="2700" w:type="dxa"/>
            <w:shd w:val="pct10" w:color="auto" w:fill="auto"/>
          </w:tcPr>
          <w:p w:rsidR="00D32A0F" w:rsidRPr="008A308D" w:rsidRDefault="00D32A0F" w:rsidP="001F578A">
            <w:pPr>
              <w:spacing w:after="0" w:line="240" w:lineRule="auto"/>
              <w:jc w:val="center"/>
              <w:rPr>
                <w:rFonts w:ascii="Arial" w:hAnsi="Arial" w:cs="Arial"/>
                <w:b/>
                <w:bCs/>
                <w:sz w:val="18"/>
                <w:szCs w:val="18"/>
              </w:rPr>
            </w:pPr>
            <w:r>
              <w:rPr>
                <w:rFonts w:ascii="Arial" w:hAnsi="Arial" w:cs="Arial"/>
                <w:b/>
                <w:bCs/>
                <w:sz w:val="18"/>
                <w:szCs w:val="18"/>
              </w:rPr>
              <w:t>Accomplished</w:t>
            </w:r>
          </w:p>
        </w:tc>
        <w:tc>
          <w:tcPr>
            <w:tcW w:w="2610" w:type="dxa"/>
            <w:shd w:val="pct10" w:color="auto" w:fill="auto"/>
          </w:tcPr>
          <w:p w:rsidR="00D32A0F" w:rsidRPr="008A308D" w:rsidRDefault="00D32A0F" w:rsidP="001F578A">
            <w:pPr>
              <w:spacing w:after="0" w:line="240" w:lineRule="auto"/>
              <w:jc w:val="center"/>
              <w:rPr>
                <w:rFonts w:ascii="Arial" w:hAnsi="Arial" w:cs="Arial"/>
                <w:b/>
                <w:bCs/>
                <w:sz w:val="18"/>
                <w:szCs w:val="18"/>
              </w:rPr>
            </w:pPr>
            <w:r>
              <w:rPr>
                <w:rFonts w:ascii="Arial" w:hAnsi="Arial" w:cs="Arial"/>
                <w:b/>
                <w:bCs/>
                <w:sz w:val="18"/>
                <w:szCs w:val="18"/>
              </w:rPr>
              <w:t>Exemplary</w:t>
            </w:r>
          </w:p>
        </w:tc>
        <w:tc>
          <w:tcPr>
            <w:tcW w:w="990" w:type="dxa"/>
            <w:shd w:val="pct10" w:color="auto" w:fill="auto"/>
          </w:tcPr>
          <w:p w:rsidR="00D32A0F" w:rsidRPr="008A308D" w:rsidRDefault="00D32A0F" w:rsidP="001F578A">
            <w:pPr>
              <w:spacing w:after="0" w:line="240" w:lineRule="auto"/>
              <w:jc w:val="center"/>
              <w:rPr>
                <w:rFonts w:ascii="Arial" w:hAnsi="Arial" w:cs="Arial"/>
                <w:b/>
                <w:bCs/>
                <w:sz w:val="18"/>
                <w:szCs w:val="18"/>
              </w:rPr>
            </w:pPr>
            <w:r>
              <w:rPr>
                <w:rFonts w:ascii="Arial" w:hAnsi="Arial" w:cs="Arial"/>
                <w:b/>
                <w:bCs/>
                <w:sz w:val="18"/>
                <w:szCs w:val="18"/>
              </w:rPr>
              <w:t>Total</w:t>
            </w:r>
          </w:p>
        </w:tc>
      </w:tr>
      <w:tr w:rsidR="00D32A0F" w:rsidRPr="00F94E9E">
        <w:tc>
          <w:tcPr>
            <w:tcW w:w="1548" w:type="dxa"/>
            <w:vMerge w:val="restart"/>
          </w:tcPr>
          <w:p w:rsidR="00D32A0F" w:rsidRPr="003B4A20" w:rsidRDefault="00D32A0F" w:rsidP="001F578A">
            <w:pPr>
              <w:spacing w:after="0" w:line="240" w:lineRule="auto"/>
              <w:jc w:val="center"/>
              <w:rPr>
                <w:rFonts w:ascii="Arial" w:hAnsi="Arial" w:cs="Arial"/>
                <w:b/>
                <w:bCs/>
                <w:sz w:val="18"/>
                <w:szCs w:val="18"/>
              </w:rPr>
            </w:pPr>
            <w:r w:rsidRPr="003B4A20">
              <w:rPr>
                <w:rFonts w:ascii="Arial" w:hAnsi="Arial" w:cs="Arial"/>
                <w:b/>
                <w:bCs/>
                <w:sz w:val="18"/>
                <w:szCs w:val="18"/>
              </w:rPr>
              <w:t>Presentation/</w:t>
            </w:r>
          </w:p>
          <w:p w:rsidR="00D32A0F" w:rsidRPr="003B4A20" w:rsidRDefault="00D32A0F" w:rsidP="001F578A">
            <w:pPr>
              <w:spacing w:after="0" w:line="240" w:lineRule="auto"/>
              <w:jc w:val="center"/>
              <w:rPr>
                <w:rFonts w:ascii="Arial" w:hAnsi="Arial" w:cs="Arial"/>
                <w:b/>
                <w:bCs/>
                <w:sz w:val="18"/>
                <w:szCs w:val="18"/>
              </w:rPr>
            </w:pPr>
            <w:r w:rsidRPr="003B4A20">
              <w:rPr>
                <w:rFonts w:ascii="Arial" w:hAnsi="Arial" w:cs="Arial"/>
                <w:b/>
                <w:bCs/>
                <w:sz w:val="18"/>
                <w:szCs w:val="18"/>
              </w:rPr>
              <w:t>Content</w:t>
            </w:r>
          </w:p>
          <w:p w:rsidR="00D32A0F" w:rsidRPr="003B4A20" w:rsidRDefault="00D32A0F" w:rsidP="001F578A">
            <w:pPr>
              <w:spacing w:after="0" w:line="240" w:lineRule="auto"/>
              <w:jc w:val="center"/>
              <w:rPr>
                <w:rFonts w:ascii="Arial" w:hAnsi="Arial" w:cs="Arial"/>
                <w:b/>
                <w:bCs/>
                <w:sz w:val="18"/>
                <w:szCs w:val="18"/>
              </w:rPr>
            </w:pPr>
            <w:r w:rsidRPr="003B4A20">
              <w:rPr>
                <w:rFonts w:ascii="Arial" w:hAnsi="Arial" w:cs="Arial"/>
                <w:b/>
                <w:bCs/>
                <w:sz w:val="18"/>
                <w:szCs w:val="18"/>
              </w:rPr>
              <w:t>(Group grade)</w:t>
            </w:r>
          </w:p>
        </w:tc>
        <w:tc>
          <w:tcPr>
            <w:tcW w:w="2790" w:type="dxa"/>
            <w:shd w:val="pct12" w:color="auto" w:fill="auto"/>
          </w:tcPr>
          <w:p w:rsidR="00D32A0F" w:rsidRPr="003B4A20" w:rsidRDefault="00D32A0F" w:rsidP="00D35693">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0-27</w:t>
            </w:r>
            <w:r w:rsidRPr="003B4A20">
              <w:rPr>
                <w:rFonts w:ascii="Arial" w:hAnsi="Arial" w:cs="Arial"/>
                <w:b/>
                <w:bCs/>
                <w:sz w:val="18"/>
                <w:szCs w:val="18"/>
              </w:rPr>
              <w:t xml:space="preserve"> points</w:t>
            </w:r>
          </w:p>
        </w:tc>
        <w:tc>
          <w:tcPr>
            <w:tcW w:w="2520" w:type="dxa"/>
            <w:shd w:val="pct12" w:color="auto" w:fill="auto"/>
          </w:tcPr>
          <w:p w:rsidR="00D32A0F" w:rsidRPr="003B4A20" w:rsidRDefault="00D32A0F" w:rsidP="001F578A">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28-31</w:t>
            </w:r>
            <w:r w:rsidRPr="003B4A20">
              <w:rPr>
                <w:rFonts w:ascii="Arial" w:hAnsi="Arial" w:cs="Arial"/>
                <w:b/>
                <w:bCs/>
                <w:sz w:val="18"/>
                <w:szCs w:val="18"/>
              </w:rPr>
              <w:t xml:space="preserve"> points</w:t>
            </w:r>
          </w:p>
        </w:tc>
        <w:tc>
          <w:tcPr>
            <w:tcW w:w="2700" w:type="dxa"/>
            <w:shd w:val="pct12" w:color="auto" w:fill="auto"/>
          </w:tcPr>
          <w:p w:rsidR="00D32A0F" w:rsidRPr="003B4A20" w:rsidRDefault="00D32A0F" w:rsidP="001F578A">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32-35</w:t>
            </w:r>
            <w:r w:rsidRPr="003B4A20">
              <w:rPr>
                <w:rFonts w:ascii="Arial" w:hAnsi="Arial" w:cs="Arial"/>
                <w:b/>
                <w:bCs/>
                <w:sz w:val="18"/>
                <w:szCs w:val="18"/>
              </w:rPr>
              <w:t xml:space="preserve"> points</w:t>
            </w:r>
          </w:p>
        </w:tc>
        <w:tc>
          <w:tcPr>
            <w:tcW w:w="2610" w:type="dxa"/>
            <w:shd w:val="pct12" w:color="auto" w:fill="auto"/>
          </w:tcPr>
          <w:p w:rsidR="00D32A0F" w:rsidRPr="003B4A20" w:rsidRDefault="00D32A0F" w:rsidP="001F578A">
            <w:pPr>
              <w:spacing w:before="100" w:beforeAutospacing="1" w:after="100" w:afterAutospacing="1" w:line="240" w:lineRule="auto"/>
              <w:ind w:hanging="18"/>
              <w:jc w:val="center"/>
              <w:rPr>
                <w:rFonts w:ascii="Arial" w:hAnsi="Arial" w:cs="Arial"/>
                <w:b/>
                <w:bCs/>
                <w:sz w:val="18"/>
                <w:szCs w:val="18"/>
              </w:rPr>
            </w:pPr>
            <w:r>
              <w:rPr>
                <w:rFonts w:ascii="Arial" w:hAnsi="Arial" w:cs="Arial"/>
                <w:b/>
                <w:bCs/>
                <w:sz w:val="18"/>
                <w:szCs w:val="18"/>
              </w:rPr>
              <w:t>36-40</w:t>
            </w:r>
            <w:r w:rsidRPr="003B4A20">
              <w:rPr>
                <w:rFonts w:ascii="Arial" w:hAnsi="Arial" w:cs="Arial"/>
                <w:b/>
                <w:bCs/>
                <w:sz w:val="18"/>
                <w:szCs w:val="18"/>
              </w:rPr>
              <w:t xml:space="preserve"> points</w:t>
            </w:r>
          </w:p>
        </w:tc>
        <w:tc>
          <w:tcPr>
            <w:tcW w:w="990" w:type="dxa"/>
            <w:vMerge w:val="restart"/>
          </w:tcPr>
          <w:p w:rsidR="00D32A0F" w:rsidRPr="003B4A20" w:rsidRDefault="00D32A0F" w:rsidP="00D35693">
            <w:pPr>
              <w:spacing w:after="0" w:line="240" w:lineRule="auto"/>
              <w:jc w:val="right"/>
              <w:rPr>
                <w:rFonts w:ascii="Arial" w:hAnsi="Arial" w:cs="Arial"/>
                <w:b/>
                <w:bCs/>
                <w:sz w:val="18"/>
                <w:szCs w:val="18"/>
              </w:rPr>
            </w:pPr>
            <w:r w:rsidRPr="003B4A20">
              <w:rPr>
                <w:rFonts w:ascii="Arial" w:hAnsi="Arial" w:cs="Arial"/>
                <w:sz w:val="18"/>
                <w:szCs w:val="18"/>
              </w:rPr>
              <w:t>/</w:t>
            </w:r>
            <w:r>
              <w:rPr>
                <w:rFonts w:ascii="Arial" w:hAnsi="Arial" w:cs="Arial"/>
                <w:sz w:val="18"/>
                <w:szCs w:val="18"/>
              </w:rPr>
              <w:t>40</w:t>
            </w:r>
          </w:p>
        </w:tc>
      </w:tr>
      <w:tr w:rsidR="00D32A0F" w:rsidRPr="005903AD">
        <w:tc>
          <w:tcPr>
            <w:tcW w:w="1548" w:type="dxa"/>
            <w:vMerge/>
          </w:tcPr>
          <w:p w:rsidR="00D32A0F" w:rsidRPr="003B4A20" w:rsidRDefault="00D32A0F" w:rsidP="001F578A">
            <w:pPr>
              <w:spacing w:after="0" w:line="240" w:lineRule="auto"/>
              <w:jc w:val="center"/>
              <w:rPr>
                <w:rFonts w:ascii="Arial" w:hAnsi="Arial" w:cs="Arial"/>
                <w:b/>
                <w:bCs/>
                <w:sz w:val="18"/>
                <w:szCs w:val="18"/>
              </w:rPr>
            </w:pPr>
          </w:p>
        </w:tc>
        <w:tc>
          <w:tcPr>
            <w:tcW w:w="279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Presentation content shows a lack of understanding of the topic. There is inadequate evidence of research and insufficient relevant information and facts. Content is confusing and/or contains frequent inaccuracies. Required elements are missing and/or randomly organized. Sources, if included, generally lack proper citation format (APA 6</w:t>
            </w:r>
            <w:r w:rsidRPr="00204B49">
              <w:rPr>
                <w:sz w:val="18"/>
                <w:szCs w:val="18"/>
                <w:vertAlign w:val="superscript"/>
              </w:rPr>
              <w:t>th</w:t>
            </w:r>
            <w:r w:rsidRPr="00204B49">
              <w:rPr>
                <w:sz w:val="18"/>
                <w:szCs w:val="18"/>
              </w:rPr>
              <w:t xml:space="preserve"> ed.).</w:t>
            </w:r>
          </w:p>
        </w:tc>
        <w:tc>
          <w:tcPr>
            <w:tcW w:w="252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Presentation content shows general understanding of the topic. There is limited evidence of researchin locating relevant information and facts and/or supporting statements made. Content contains some inaccuracies, inconsistencies, misinterpretations, and/or somewhat unclear.A required element may be missing and/or some sources may be improperly cited (APA 6</w:t>
            </w:r>
            <w:r w:rsidRPr="00204B49">
              <w:rPr>
                <w:sz w:val="18"/>
                <w:szCs w:val="18"/>
                <w:vertAlign w:val="superscript"/>
              </w:rPr>
              <w:t>th</w:t>
            </w:r>
            <w:r w:rsidRPr="00204B49">
              <w:rPr>
                <w:sz w:val="18"/>
                <w:szCs w:val="18"/>
              </w:rPr>
              <w:t xml:space="preserve"> ed.).</w:t>
            </w:r>
          </w:p>
        </w:tc>
        <w:tc>
          <w:tcPr>
            <w:tcW w:w="270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Presentation content shows an adequate understanding of the topic. Some research effort is evident in locating relevant information and facts. Content is mostly accurate and reasonably organized. May contain some inconsistencies in content or some connections made may not be supported.  Required elements are included and sources are properly cited (APA 6</w:t>
            </w:r>
            <w:r w:rsidRPr="00204B49">
              <w:rPr>
                <w:sz w:val="18"/>
                <w:szCs w:val="18"/>
                <w:vertAlign w:val="superscript"/>
              </w:rPr>
              <w:t>th</w:t>
            </w:r>
            <w:r w:rsidRPr="00204B49">
              <w:rPr>
                <w:sz w:val="18"/>
                <w:szCs w:val="18"/>
              </w:rPr>
              <w:t xml:space="preserve"> ed.) for the most part.</w:t>
            </w:r>
          </w:p>
        </w:tc>
        <w:tc>
          <w:tcPr>
            <w:tcW w:w="2610" w:type="dxa"/>
          </w:tcPr>
          <w:p w:rsidR="00D32A0F" w:rsidRPr="00204B49" w:rsidRDefault="00D32A0F" w:rsidP="001F578A">
            <w:pPr>
              <w:spacing w:before="100" w:beforeAutospacing="1" w:after="100" w:afterAutospacing="1" w:line="240" w:lineRule="auto"/>
              <w:ind w:hanging="18"/>
              <w:rPr>
                <w:sz w:val="18"/>
                <w:szCs w:val="18"/>
              </w:rPr>
            </w:pPr>
            <w:r w:rsidRPr="00204B49">
              <w:rPr>
                <w:sz w:val="18"/>
                <w:szCs w:val="18"/>
              </w:rPr>
              <w:t>Presentation content shows a thorough understanding of the topic. Substantive research effort is evident in locating relevant information and facts. Content is accurate and sequenced in a clear, logical way. All required elements are included and sources are properly cited (APA 6</w:t>
            </w:r>
            <w:r w:rsidRPr="00204B49">
              <w:rPr>
                <w:sz w:val="18"/>
                <w:szCs w:val="18"/>
                <w:vertAlign w:val="superscript"/>
              </w:rPr>
              <w:t>th</w:t>
            </w:r>
            <w:r w:rsidRPr="00204B49">
              <w:rPr>
                <w:sz w:val="18"/>
                <w:szCs w:val="18"/>
              </w:rPr>
              <w:t xml:space="preserve"> ed.).</w:t>
            </w:r>
          </w:p>
        </w:tc>
        <w:tc>
          <w:tcPr>
            <w:tcW w:w="990" w:type="dxa"/>
            <w:vMerge/>
          </w:tcPr>
          <w:p w:rsidR="00D32A0F" w:rsidRPr="003B4A20" w:rsidRDefault="00D32A0F" w:rsidP="001F578A">
            <w:pPr>
              <w:spacing w:after="0" w:line="240" w:lineRule="auto"/>
              <w:jc w:val="right"/>
              <w:rPr>
                <w:rFonts w:ascii="Arial" w:hAnsi="Arial" w:cs="Arial"/>
                <w:sz w:val="18"/>
                <w:szCs w:val="18"/>
              </w:rPr>
            </w:pPr>
          </w:p>
        </w:tc>
      </w:tr>
      <w:tr w:rsidR="00D32A0F" w:rsidRPr="00F94E9E">
        <w:tc>
          <w:tcPr>
            <w:tcW w:w="1548" w:type="dxa"/>
            <w:vMerge w:val="restart"/>
          </w:tcPr>
          <w:p w:rsidR="00D32A0F" w:rsidRPr="003B4A20" w:rsidRDefault="00D32A0F" w:rsidP="001F578A">
            <w:pPr>
              <w:spacing w:after="0" w:line="240" w:lineRule="auto"/>
              <w:jc w:val="center"/>
              <w:rPr>
                <w:rFonts w:ascii="Arial" w:hAnsi="Arial" w:cs="Arial"/>
                <w:b/>
                <w:bCs/>
                <w:sz w:val="18"/>
                <w:szCs w:val="18"/>
              </w:rPr>
            </w:pPr>
            <w:r w:rsidRPr="003B4A20">
              <w:rPr>
                <w:rFonts w:ascii="Arial" w:hAnsi="Arial" w:cs="Arial"/>
                <w:b/>
                <w:bCs/>
                <w:sz w:val="18"/>
                <w:szCs w:val="18"/>
              </w:rPr>
              <w:t>Presentation/</w:t>
            </w:r>
          </w:p>
          <w:p w:rsidR="00D32A0F" w:rsidRPr="003B4A20" w:rsidRDefault="00D32A0F" w:rsidP="001F578A">
            <w:pPr>
              <w:spacing w:after="0" w:line="240" w:lineRule="auto"/>
              <w:jc w:val="center"/>
              <w:rPr>
                <w:rFonts w:ascii="Arial" w:hAnsi="Arial" w:cs="Arial"/>
                <w:b/>
                <w:bCs/>
                <w:sz w:val="18"/>
                <w:szCs w:val="18"/>
              </w:rPr>
            </w:pPr>
            <w:r w:rsidRPr="003B4A20">
              <w:rPr>
                <w:rFonts w:ascii="Arial" w:hAnsi="Arial" w:cs="Arial"/>
                <w:b/>
                <w:bCs/>
                <w:sz w:val="18"/>
                <w:szCs w:val="18"/>
              </w:rPr>
              <w:t>Design</w:t>
            </w:r>
          </w:p>
          <w:p w:rsidR="00D32A0F" w:rsidRPr="003B4A20" w:rsidRDefault="00D32A0F" w:rsidP="001F578A">
            <w:pPr>
              <w:spacing w:after="0" w:line="240" w:lineRule="auto"/>
              <w:jc w:val="center"/>
              <w:rPr>
                <w:rFonts w:ascii="Arial" w:hAnsi="Arial" w:cs="Arial"/>
                <w:b/>
                <w:bCs/>
                <w:sz w:val="18"/>
                <w:szCs w:val="18"/>
              </w:rPr>
            </w:pPr>
            <w:r w:rsidRPr="003B4A20">
              <w:rPr>
                <w:rFonts w:ascii="Arial" w:hAnsi="Arial" w:cs="Arial"/>
                <w:b/>
                <w:bCs/>
                <w:sz w:val="18"/>
                <w:szCs w:val="18"/>
              </w:rPr>
              <w:t>(Group grade)</w:t>
            </w:r>
          </w:p>
        </w:tc>
        <w:tc>
          <w:tcPr>
            <w:tcW w:w="2790" w:type="dxa"/>
            <w:shd w:val="pct12" w:color="auto" w:fill="auto"/>
          </w:tcPr>
          <w:p w:rsidR="00D32A0F" w:rsidRPr="003B4A20" w:rsidRDefault="00D32A0F" w:rsidP="001F578A">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0-11</w:t>
            </w:r>
            <w:r w:rsidRPr="003B4A20">
              <w:rPr>
                <w:rFonts w:ascii="Arial" w:hAnsi="Arial" w:cs="Arial"/>
                <w:b/>
                <w:bCs/>
                <w:sz w:val="18"/>
                <w:szCs w:val="18"/>
              </w:rPr>
              <w:t xml:space="preserve"> points</w:t>
            </w:r>
          </w:p>
        </w:tc>
        <w:tc>
          <w:tcPr>
            <w:tcW w:w="2520" w:type="dxa"/>
            <w:shd w:val="pct12" w:color="auto" w:fill="auto"/>
          </w:tcPr>
          <w:p w:rsidR="00D32A0F" w:rsidRPr="003B4A20" w:rsidRDefault="00D32A0F" w:rsidP="001F578A">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12</w:t>
            </w:r>
            <w:r w:rsidRPr="003B4A20">
              <w:rPr>
                <w:rFonts w:ascii="Arial" w:hAnsi="Arial" w:cs="Arial"/>
                <w:b/>
                <w:bCs/>
                <w:sz w:val="18"/>
                <w:szCs w:val="18"/>
              </w:rPr>
              <w:t xml:space="preserve"> points</w:t>
            </w:r>
          </w:p>
        </w:tc>
        <w:tc>
          <w:tcPr>
            <w:tcW w:w="2700" w:type="dxa"/>
            <w:shd w:val="pct12" w:color="auto" w:fill="auto"/>
          </w:tcPr>
          <w:p w:rsidR="00D32A0F" w:rsidRPr="003B4A20" w:rsidRDefault="00D32A0F" w:rsidP="001F578A">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13</w:t>
            </w:r>
            <w:r w:rsidRPr="003B4A20">
              <w:rPr>
                <w:rFonts w:ascii="Arial" w:hAnsi="Arial" w:cs="Arial"/>
                <w:b/>
                <w:bCs/>
                <w:sz w:val="18"/>
                <w:szCs w:val="18"/>
              </w:rPr>
              <w:t xml:space="preserve"> points</w:t>
            </w:r>
          </w:p>
        </w:tc>
        <w:tc>
          <w:tcPr>
            <w:tcW w:w="2610" w:type="dxa"/>
            <w:shd w:val="pct12" w:color="auto" w:fill="auto"/>
          </w:tcPr>
          <w:p w:rsidR="00D32A0F" w:rsidRPr="003B4A20" w:rsidRDefault="00D32A0F" w:rsidP="001F578A">
            <w:pPr>
              <w:spacing w:before="100" w:beforeAutospacing="1" w:after="100" w:afterAutospacing="1" w:line="240" w:lineRule="auto"/>
              <w:ind w:hanging="18"/>
              <w:jc w:val="center"/>
              <w:rPr>
                <w:rFonts w:ascii="Arial" w:hAnsi="Arial" w:cs="Arial"/>
                <w:b/>
                <w:bCs/>
                <w:sz w:val="18"/>
                <w:szCs w:val="18"/>
              </w:rPr>
            </w:pPr>
            <w:r>
              <w:rPr>
                <w:rFonts w:ascii="Arial" w:hAnsi="Arial" w:cs="Arial"/>
                <w:b/>
                <w:bCs/>
                <w:sz w:val="18"/>
                <w:szCs w:val="18"/>
              </w:rPr>
              <w:t>14-15</w:t>
            </w:r>
            <w:r w:rsidRPr="003B4A20">
              <w:rPr>
                <w:rFonts w:ascii="Arial" w:hAnsi="Arial" w:cs="Arial"/>
                <w:b/>
                <w:bCs/>
                <w:sz w:val="18"/>
                <w:szCs w:val="18"/>
              </w:rPr>
              <w:t xml:space="preserve"> points</w:t>
            </w:r>
          </w:p>
        </w:tc>
        <w:tc>
          <w:tcPr>
            <w:tcW w:w="990" w:type="dxa"/>
            <w:vMerge w:val="restart"/>
          </w:tcPr>
          <w:p w:rsidR="00D32A0F" w:rsidRPr="003B4A20" w:rsidRDefault="00D32A0F" w:rsidP="00D5341F">
            <w:pPr>
              <w:spacing w:after="0" w:line="240" w:lineRule="auto"/>
              <w:jc w:val="right"/>
              <w:rPr>
                <w:rFonts w:ascii="Arial" w:hAnsi="Arial" w:cs="Arial"/>
                <w:b/>
                <w:bCs/>
                <w:sz w:val="18"/>
                <w:szCs w:val="18"/>
              </w:rPr>
            </w:pPr>
            <w:r w:rsidRPr="003B4A20">
              <w:rPr>
                <w:rFonts w:ascii="Arial" w:hAnsi="Arial" w:cs="Arial"/>
                <w:sz w:val="18"/>
                <w:szCs w:val="18"/>
              </w:rPr>
              <w:t>/</w:t>
            </w:r>
            <w:r>
              <w:rPr>
                <w:rFonts w:ascii="Arial" w:hAnsi="Arial" w:cs="Arial"/>
                <w:sz w:val="18"/>
                <w:szCs w:val="18"/>
              </w:rPr>
              <w:t>15</w:t>
            </w:r>
          </w:p>
        </w:tc>
      </w:tr>
      <w:tr w:rsidR="00D32A0F" w:rsidRPr="005903AD">
        <w:tc>
          <w:tcPr>
            <w:tcW w:w="1548" w:type="dxa"/>
            <w:vMerge/>
          </w:tcPr>
          <w:p w:rsidR="00D32A0F" w:rsidRPr="003B4A20" w:rsidRDefault="00D32A0F" w:rsidP="001F578A">
            <w:pPr>
              <w:spacing w:after="0" w:line="240" w:lineRule="auto"/>
              <w:jc w:val="center"/>
              <w:rPr>
                <w:rFonts w:ascii="Arial" w:hAnsi="Arial" w:cs="Arial"/>
                <w:b/>
                <w:bCs/>
                <w:sz w:val="18"/>
                <w:szCs w:val="18"/>
              </w:rPr>
            </w:pPr>
          </w:p>
        </w:tc>
        <w:tc>
          <w:tcPr>
            <w:tcW w:w="279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 xml:space="preserve">Slides generally lack visual appeal and are text-heavy with little or no visuals and/or exhibit an overuse of color or animations. Media, (e.g., images), if used, are rarely cited on each slide. No theme is evident and the presentation appears disjointed rather than unified and/or </w:t>
            </w:r>
            <w:r w:rsidRPr="00781527">
              <w:rPr>
                <w:sz w:val="18"/>
                <w:szCs w:val="18"/>
              </w:rPr>
              <w:t>frequent errors(grammar, punctuation, spelling, formatting, etc.) on the slides</w:t>
            </w:r>
          </w:p>
        </w:tc>
        <w:tc>
          <w:tcPr>
            <w:tcW w:w="252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Slides generally include a mix of white space, visuals, and/or text but not consistently and/or some overuse or inappropriate use of color or animations. Theme (e.g., template) is not consistently evident throughout the presentation and/or some errors (grammar, punctuation, spelling, formatting, etc.) on the slides.</w:t>
            </w:r>
          </w:p>
        </w:tc>
        <w:tc>
          <w:tcPr>
            <w:tcW w:w="270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Slides are effectively designed with visual appeal including white space, visuals, and minimal text for the most part. Color and animations are used appropriately. Theme (e.g., template) is evident in the presentation for the most part to produce a cohesive presentation and/or minor errors (grammar, punctuation, spelling, formatting, etc.) on the slides.</w:t>
            </w:r>
          </w:p>
        </w:tc>
        <w:tc>
          <w:tcPr>
            <w:tcW w:w="2610" w:type="dxa"/>
          </w:tcPr>
          <w:p w:rsidR="00D32A0F" w:rsidRPr="00204B49" w:rsidRDefault="00D32A0F" w:rsidP="001F578A">
            <w:pPr>
              <w:spacing w:before="100" w:beforeAutospacing="1" w:after="100" w:afterAutospacing="1" w:line="240" w:lineRule="auto"/>
              <w:ind w:hanging="18"/>
              <w:rPr>
                <w:sz w:val="18"/>
                <w:szCs w:val="18"/>
              </w:rPr>
            </w:pPr>
            <w:r w:rsidRPr="00204B49">
              <w:rPr>
                <w:sz w:val="18"/>
                <w:szCs w:val="18"/>
              </w:rPr>
              <w:t>Slides are visually well designed, aesthetically pleasing with appropriate use of white space, visuals, and minimal text, on each slide. Color and animations are used judiciously. Theme (e.g., template) is evident throughout to produce a highly cohesive presentation. Basically free from errors (grammar, punctuation, spelling, formatting, etc.) on the slides.</w:t>
            </w:r>
          </w:p>
        </w:tc>
        <w:tc>
          <w:tcPr>
            <w:tcW w:w="990" w:type="dxa"/>
            <w:vMerge/>
          </w:tcPr>
          <w:p w:rsidR="00D32A0F" w:rsidRPr="004B0587" w:rsidRDefault="00D32A0F" w:rsidP="001F578A">
            <w:pPr>
              <w:spacing w:after="0" w:line="240" w:lineRule="auto"/>
              <w:jc w:val="right"/>
              <w:rPr>
                <w:sz w:val="20"/>
                <w:szCs w:val="20"/>
              </w:rPr>
            </w:pPr>
          </w:p>
        </w:tc>
      </w:tr>
      <w:tr w:rsidR="00D32A0F" w:rsidRPr="00F94E9E">
        <w:tc>
          <w:tcPr>
            <w:tcW w:w="1548" w:type="dxa"/>
            <w:vMerge w:val="restart"/>
          </w:tcPr>
          <w:p w:rsidR="00D32A0F" w:rsidRDefault="00D32A0F" w:rsidP="001F578A">
            <w:pPr>
              <w:spacing w:after="0" w:line="240" w:lineRule="auto"/>
              <w:jc w:val="center"/>
              <w:rPr>
                <w:rFonts w:ascii="Arial" w:hAnsi="Arial" w:cs="Arial"/>
                <w:b/>
                <w:bCs/>
                <w:sz w:val="18"/>
                <w:szCs w:val="18"/>
              </w:rPr>
            </w:pPr>
            <w:r>
              <w:rPr>
                <w:rFonts w:ascii="Arial" w:hAnsi="Arial" w:cs="Arial"/>
                <w:b/>
                <w:bCs/>
                <w:sz w:val="18"/>
                <w:szCs w:val="18"/>
              </w:rPr>
              <w:t>Presentation/</w:t>
            </w:r>
          </w:p>
          <w:p w:rsidR="00D32A0F" w:rsidRDefault="00D32A0F" w:rsidP="001F578A">
            <w:pPr>
              <w:spacing w:after="0" w:line="240" w:lineRule="auto"/>
              <w:jc w:val="center"/>
              <w:rPr>
                <w:rFonts w:ascii="Arial" w:hAnsi="Arial" w:cs="Arial"/>
                <w:b/>
                <w:bCs/>
                <w:sz w:val="18"/>
                <w:szCs w:val="18"/>
              </w:rPr>
            </w:pPr>
            <w:r>
              <w:rPr>
                <w:rFonts w:ascii="Arial" w:hAnsi="Arial" w:cs="Arial"/>
                <w:b/>
                <w:bCs/>
                <w:sz w:val="18"/>
                <w:szCs w:val="18"/>
              </w:rPr>
              <w:t xml:space="preserve">Oral Delivery </w:t>
            </w:r>
          </w:p>
          <w:p w:rsidR="00D32A0F" w:rsidRPr="00185D92" w:rsidRDefault="00D32A0F" w:rsidP="001F578A">
            <w:pPr>
              <w:spacing w:after="0" w:line="240" w:lineRule="auto"/>
              <w:jc w:val="center"/>
              <w:rPr>
                <w:rFonts w:ascii="Arial" w:hAnsi="Arial" w:cs="Arial"/>
                <w:b/>
                <w:bCs/>
                <w:sz w:val="18"/>
                <w:szCs w:val="18"/>
              </w:rPr>
            </w:pPr>
            <w:r>
              <w:rPr>
                <w:rFonts w:ascii="Arial" w:hAnsi="Arial" w:cs="Arial"/>
                <w:b/>
                <w:bCs/>
                <w:sz w:val="18"/>
                <w:szCs w:val="18"/>
              </w:rPr>
              <w:t>(Group grade)</w:t>
            </w:r>
          </w:p>
        </w:tc>
        <w:tc>
          <w:tcPr>
            <w:tcW w:w="2790" w:type="dxa"/>
            <w:shd w:val="pct12" w:color="auto" w:fill="auto"/>
          </w:tcPr>
          <w:p w:rsidR="00D32A0F" w:rsidRPr="0011648C" w:rsidRDefault="00D32A0F" w:rsidP="001F578A">
            <w:pPr>
              <w:autoSpaceDE w:val="0"/>
              <w:autoSpaceDN w:val="0"/>
              <w:adjustRightInd w:val="0"/>
              <w:spacing w:after="0" w:line="240" w:lineRule="auto"/>
              <w:jc w:val="center"/>
              <w:rPr>
                <w:b/>
                <w:bCs/>
                <w:sz w:val="20"/>
                <w:szCs w:val="20"/>
              </w:rPr>
            </w:pPr>
            <w:r>
              <w:rPr>
                <w:rFonts w:ascii="Arial" w:hAnsi="Arial" w:cs="Arial"/>
                <w:b/>
                <w:bCs/>
                <w:sz w:val="18"/>
                <w:szCs w:val="18"/>
              </w:rPr>
              <w:t>0-11</w:t>
            </w:r>
            <w:r w:rsidRPr="003B4A20">
              <w:rPr>
                <w:rFonts w:ascii="Arial" w:hAnsi="Arial" w:cs="Arial"/>
                <w:b/>
                <w:bCs/>
                <w:sz w:val="18"/>
                <w:szCs w:val="18"/>
              </w:rPr>
              <w:t xml:space="preserve"> points</w:t>
            </w:r>
          </w:p>
        </w:tc>
        <w:tc>
          <w:tcPr>
            <w:tcW w:w="2520" w:type="dxa"/>
            <w:shd w:val="pct12" w:color="auto" w:fill="auto"/>
          </w:tcPr>
          <w:p w:rsidR="00D32A0F" w:rsidRPr="0011648C" w:rsidRDefault="00D32A0F" w:rsidP="001F578A">
            <w:pPr>
              <w:autoSpaceDE w:val="0"/>
              <w:autoSpaceDN w:val="0"/>
              <w:adjustRightInd w:val="0"/>
              <w:spacing w:after="0" w:line="240" w:lineRule="auto"/>
              <w:jc w:val="center"/>
              <w:rPr>
                <w:b/>
                <w:bCs/>
                <w:sz w:val="20"/>
                <w:szCs w:val="20"/>
              </w:rPr>
            </w:pPr>
            <w:r>
              <w:rPr>
                <w:rFonts w:ascii="Arial" w:hAnsi="Arial" w:cs="Arial"/>
                <w:b/>
                <w:bCs/>
                <w:sz w:val="18"/>
                <w:szCs w:val="18"/>
              </w:rPr>
              <w:t>12</w:t>
            </w:r>
            <w:r w:rsidRPr="003B4A20">
              <w:rPr>
                <w:rFonts w:ascii="Arial" w:hAnsi="Arial" w:cs="Arial"/>
                <w:b/>
                <w:bCs/>
                <w:sz w:val="18"/>
                <w:szCs w:val="18"/>
              </w:rPr>
              <w:t xml:space="preserve"> points</w:t>
            </w:r>
          </w:p>
        </w:tc>
        <w:tc>
          <w:tcPr>
            <w:tcW w:w="2700" w:type="dxa"/>
            <w:shd w:val="pct12" w:color="auto" w:fill="auto"/>
          </w:tcPr>
          <w:p w:rsidR="00D32A0F" w:rsidRPr="0011648C" w:rsidRDefault="00D32A0F" w:rsidP="001F578A">
            <w:pPr>
              <w:autoSpaceDE w:val="0"/>
              <w:autoSpaceDN w:val="0"/>
              <w:adjustRightInd w:val="0"/>
              <w:spacing w:after="0" w:line="240" w:lineRule="auto"/>
              <w:jc w:val="center"/>
              <w:rPr>
                <w:b/>
                <w:bCs/>
                <w:sz w:val="20"/>
                <w:szCs w:val="20"/>
              </w:rPr>
            </w:pPr>
            <w:r>
              <w:rPr>
                <w:rFonts w:ascii="Arial" w:hAnsi="Arial" w:cs="Arial"/>
                <w:b/>
                <w:bCs/>
                <w:sz w:val="18"/>
                <w:szCs w:val="18"/>
              </w:rPr>
              <w:t>13</w:t>
            </w:r>
            <w:r w:rsidRPr="003B4A20">
              <w:rPr>
                <w:rFonts w:ascii="Arial" w:hAnsi="Arial" w:cs="Arial"/>
                <w:b/>
                <w:bCs/>
                <w:sz w:val="18"/>
                <w:szCs w:val="18"/>
              </w:rPr>
              <w:t xml:space="preserve"> points</w:t>
            </w:r>
          </w:p>
        </w:tc>
        <w:tc>
          <w:tcPr>
            <w:tcW w:w="2610" w:type="dxa"/>
            <w:shd w:val="pct12" w:color="auto" w:fill="auto"/>
          </w:tcPr>
          <w:p w:rsidR="00D32A0F" w:rsidRPr="0011648C" w:rsidRDefault="00D32A0F" w:rsidP="001F578A">
            <w:pPr>
              <w:spacing w:before="100" w:beforeAutospacing="1" w:after="100" w:afterAutospacing="1" w:line="240" w:lineRule="auto"/>
              <w:ind w:hanging="18"/>
              <w:jc w:val="center"/>
              <w:rPr>
                <w:b/>
                <w:bCs/>
                <w:sz w:val="20"/>
                <w:szCs w:val="20"/>
              </w:rPr>
            </w:pPr>
            <w:r>
              <w:rPr>
                <w:rFonts w:ascii="Arial" w:hAnsi="Arial" w:cs="Arial"/>
                <w:b/>
                <w:bCs/>
                <w:sz w:val="18"/>
                <w:szCs w:val="18"/>
              </w:rPr>
              <w:t>14-15</w:t>
            </w:r>
            <w:r w:rsidRPr="003B4A20">
              <w:rPr>
                <w:rFonts w:ascii="Arial" w:hAnsi="Arial" w:cs="Arial"/>
                <w:b/>
                <w:bCs/>
                <w:sz w:val="18"/>
                <w:szCs w:val="18"/>
              </w:rPr>
              <w:t xml:space="preserve"> points</w:t>
            </w:r>
          </w:p>
        </w:tc>
        <w:tc>
          <w:tcPr>
            <w:tcW w:w="990" w:type="dxa"/>
            <w:vMerge w:val="restart"/>
          </w:tcPr>
          <w:p w:rsidR="00D32A0F" w:rsidRPr="00F94E9E" w:rsidRDefault="00D32A0F" w:rsidP="00873B1F">
            <w:pPr>
              <w:spacing w:after="0" w:line="240" w:lineRule="auto"/>
              <w:jc w:val="right"/>
              <w:rPr>
                <w:b/>
                <w:bCs/>
                <w:sz w:val="20"/>
                <w:szCs w:val="20"/>
              </w:rPr>
            </w:pPr>
            <w:r w:rsidRPr="004B0587">
              <w:rPr>
                <w:sz w:val="20"/>
                <w:szCs w:val="20"/>
              </w:rPr>
              <w:t>/</w:t>
            </w:r>
            <w:r>
              <w:rPr>
                <w:sz w:val="20"/>
                <w:szCs w:val="20"/>
              </w:rPr>
              <w:t>15</w:t>
            </w:r>
          </w:p>
        </w:tc>
      </w:tr>
      <w:tr w:rsidR="00D32A0F" w:rsidRPr="005903AD">
        <w:tc>
          <w:tcPr>
            <w:tcW w:w="1548" w:type="dxa"/>
            <w:vMerge/>
          </w:tcPr>
          <w:p w:rsidR="00D32A0F" w:rsidRPr="00185D92" w:rsidRDefault="00D32A0F" w:rsidP="001F578A">
            <w:pPr>
              <w:spacing w:after="0" w:line="240" w:lineRule="auto"/>
              <w:jc w:val="center"/>
              <w:rPr>
                <w:rFonts w:ascii="Arial" w:hAnsi="Arial" w:cs="Arial"/>
                <w:b/>
                <w:bCs/>
                <w:sz w:val="18"/>
                <w:szCs w:val="18"/>
              </w:rPr>
            </w:pPr>
          </w:p>
        </w:tc>
        <w:tc>
          <w:tcPr>
            <w:tcW w:w="279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Ineffective in delivering the oral presentation demonstrating below average/poor communication skills. Substantially over/under the time limit to present and/or not all members presented. Lack of preparation was evident.</w:t>
            </w:r>
          </w:p>
        </w:tc>
        <w:tc>
          <w:tcPr>
            <w:tcW w:w="252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Somewhat effective in delivering the oral presentation demonstrating average communication skills. Slightly over/under the time limit. Some members presented more than others. More preparation was needed.</w:t>
            </w:r>
          </w:p>
        </w:tc>
        <w:tc>
          <w:tcPr>
            <w:tcW w:w="270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Effective in delivering the oral presentation demonstrating good communication skills and generally close to the time limit for the group to present (20 minutes total). All group members presented and preparation was evident for the most part.</w:t>
            </w:r>
          </w:p>
        </w:tc>
        <w:tc>
          <w:tcPr>
            <w:tcW w:w="2610" w:type="dxa"/>
          </w:tcPr>
          <w:p w:rsidR="00D32A0F" w:rsidRPr="00204B49" w:rsidRDefault="00D32A0F" w:rsidP="001F578A">
            <w:pPr>
              <w:spacing w:before="100" w:beforeAutospacing="1" w:after="100" w:afterAutospacing="1" w:line="240" w:lineRule="auto"/>
              <w:ind w:hanging="18"/>
              <w:rPr>
                <w:sz w:val="18"/>
                <w:szCs w:val="18"/>
              </w:rPr>
            </w:pPr>
            <w:r w:rsidRPr="00204B49">
              <w:rPr>
                <w:sz w:val="18"/>
                <w:szCs w:val="18"/>
              </w:rPr>
              <w:t>Highly effective in delivering a well-polished oral presentation within the time limit for the group to present (20 minutes total). All group members presented equally. Preparation was strongly evident.</w:t>
            </w:r>
          </w:p>
        </w:tc>
        <w:tc>
          <w:tcPr>
            <w:tcW w:w="990" w:type="dxa"/>
            <w:vMerge/>
          </w:tcPr>
          <w:p w:rsidR="00D32A0F" w:rsidRPr="004B0587" w:rsidRDefault="00D32A0F" w:rsidP="001F578A">
            <w:pPr>
              <w:spacing w:after="0" w:line="240" w:lineRule="auto"/>
              <w:jc w:val="right"/>
              <w:rPr>
                <w:sz w:val="20"/>
                <w:szCs w:val="20"/>
              </w:rPr>
            </w:pPr>
          </w:p>
        </w:tc>
      </w:tr>
    </w:tbl>
    <w:p w:rsidR="00D32A0F" w:rsidRDefault="00D32A0F" w:rsidP="00DA3328"/>
    <w:p w:rsidR="00D32A0F" w:rsidRDefault="00D32A0F" w:rsidP="00DA3328">
      <w:r>
        <w:br w:type="page"/>
      </w:r>
    </w:p>
    <w:p w:rsidR="00D32A0F" w:rsidRDefault="00D32A0F" w:rsidP="00DA3328">
      <w:pPr>
        <w:spacing w:after="0" w:line="240" w:lineRule="auto"/>
        <w:jc w:val="center"/>
        <w:rPr>
          <w:rFonts w:ascii="Arial" w:hAnsi="Arial" w:cs="Arial"/>
          <w:b/>
          <w:bCs/>
          <w:sz w:val="28"/>
          <w:szCs w:val="28"/>
        </w:rPr>
      </w:pPr>
    </w:p>
    <w:p w:rsidR="00D32A0F" w:rsidRDefault="00D32A0F" w:rsidP="00DA3328">
      <w:pPr>
        <w:spacing w:after="0" w:line="240" w:lineRule="auto"/>
        <w:jc w:val="center"/>
        <w:rPr>
          <w:rFonts w:ascii="Arial" w:hAnsi="Arial" w:cs="Arial"/>
          <w:b/>
          <w:bCs/>
          <w:sz w:val="28"/>
          <w:szCs w:val="28"/>
        </w:rPr>
      </w:pPr>
      <w:r w:rsidRPr="00DA3328">
        <w:rPr>
          <w:rFonts w:ascii="Arial" w:hAnsi="Arial" w:cs="Arial"/>
          <w:b/>
          <w:bCs/>
          <w:sz w:val="28"/>
          <w:szCs w:val="28"/>
        </w:rPr>
        <w:t>Collaborative Presentation Rubric – In-Class or Online (with Oral Delivery)</w:t>
      </w:r>
      <w:r>
        <w:rPr>
          <w:rFonts w:ascii="Arial" w:hAnsi="Arial" w:cs="Arial"/>
          <w:b/>
          <w:bCs/>
          <w:sz w:val="28"/>
          <w:szCs w:val="28"/>
        </w:rPr>
        <w:t xml:space="preserve"> (continued)</w:t>
      </w:r>
    </w:p>
    <w:p w:rsidR="00D32A0F" w:rsidRDefault="00D32A0F" w:rsidP="00D5341F">
      <w:pPr>
        <w:spacing w:after="120" w:line="240" w:lineRule="auto"/>
        <w:jc w:val="center"/>
        <w:rPr>
          <w:rFonts w:ascii="Arial" w:hAnsi="Arial" w:cs="Arial"/>
          <w:b/>
          <w:bCs/>
          <w:sz w:val="28"/>
          <w:szCs w:val="28"/>
        </w:rPr>
      </w:pPr>
    </w:p>
    <w:tbl>
      <w:tblPr>
        <w:tblW w:w="131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2970"/>
        <w:gridCol w:w="2610"/>
        <w:gridCol w:w="2430"/>
        <w:gridCol w:w="2610"/>
        <w:gridCol w:w="990"/>
      </w:tblGrid>
      <w:tr w:rsidR="00D32A0F" w:rsidRPr="008A308D">
        <w:tc>
          <w:tcPr>
            <w:tcW w:w="1548" w:type="dxa"/>
            <w:shd w:val="pct10" w:color="auto" w:fill="auto"/>
          </w:tcPr>
          <w:p w:rsidR="00D32A0F" w:rsidRPr="003B4A20" w:rsidRDefault="00D32A0F" w:rsidP="001F578A">
            <w:pPr>
              <w:spacing w:after="0" w:line="240" w:lineRule="auto"/>
              <w:jc w:val="center"/>
              <w:rPr>
                <w:rFonts w:ascii="Arial" w:hAnsi="Arial" w:cs="Arial"/>
                <w:sz w:val="18"/>
                <w:szCs w:val="18"/>
              </w:rPr>
            </w:pPr>
            <w:r w:rsidRPr="003B4A20">
              <w:rPr>
                <w:rFonts w:ascii="Arial" w:hAnsi="Arial" w:cs="Arial"/>
                <w:b/>
                <w:bCs/>
                <w:sz w:val="18"/>
                <w:szCs w:val="18"/>
              </w:rPr>
              <w:t>Criteria</w:t>
            </w:r>
          </w:p>
        </w:tc>
        <w:tc>
          <w:tcPr>
            <w:tcW w:w="2970" w:type="dxa"/>
            <w:shd w:val="pct10" w:color="auto" w:fill="auto"/>
          </w:tcPr>
          <w:p w:rsidR="00D32A0F" w:rsidRPr="008A308D" w:rsidRDefault="00D32A0F" w:rsidP="001F578A">
            <w:pPr>
              <w:spacing w:after="0" w:line="240" w:lineRule="auto"/>
              <w:jc w:val="center"/>
              <w:rPr>
                <w:rFonts w:ascii="Arial" w:hAnsi="Arial" w:cs="Arial"/>
                <w:b/>
                <w:bCs/>
                <w:sz w:val="18"/>
                <w:szCs w:val="18"/>
              </w:rPr>
            </w:pPr>
            <w:r>
              <w:rPr>
                <w:rFonts w:ascii="Arial" w:hAnsi="Arial" w:cs="Arial"/>
                <w:b/>
                <w:bCs/>
                <w:sz w:val="18"/>
                <w:szCs w:val="18"/>
              </w:rPr>
              <w:t>Unsatisfactory-Beginning</w:t>
            </w:r>
          </w:p>
        </w:tc>
        <w:tc>
          <w:tcPr>
            <w:tcW w:w="2610" w:type="dxa"/>
            <w:shd w:val="pct10" w:color="auto" w:fill="auto"/>
          </w:tcPr>
          <w:p w:rsidR="00D32A0F" w:rsidRPr="008A308D" w:rsidRDefault="00D32A0F" w:rsidP="001F578A">
            <w:pPr>
              <w:spacing w:after="0" w:line="240" w:lineRule="auto"/>
              <w:jc w:val="center"/>
              <w:rPr>
                <w:rFonts w:ascii="Arial" w:hAnsi="Arial" w:cs="Arial"/>
                <w:b/>
                <w:bCs/>
                <w:sz w:val="18"/>
                <w:szCs w:val="18"/>
              </w:rPr>
            </w:pPr>
            <w:r>
              <w:rPr>
                <w:rFonts w:ascii="Arial" w:hAnsi="Arial" w:cs="Arial"/>
                <w:b/>
                <w:bCs/>
                <w:sz w:val="18"/>
                <w:szCs w:val="18"/>
              </w:rPr>
              <w:t>Developing</w:t>
            </w:r>
          </w:p>
        </w:tc>
        <w:tc>
          <w:tcPr>
            <w:tcW w:w="2430" w:type="dxa"/>
            <w:shd w:val="pct10" w:color="auto" w:fill="auto"/>
          </w:tcPr>
          <w:p w:rsidR="00D32A0F" w:rsidRPr="008A308D" w:rsidRDefault="00D32A0F" w:rsidP="001F578A">
            <w:pPr>
              <w:spacing w:after="0" w:line="240" w:lineRule="auto"/>
              <w:jc w:val="center"/>
              <w:rPr>
                <w:rFonts w:ascii="Arial" w:hAnsi="Arial" w:cs="Arial"/>
                <w:b/>
                <w:bCs/>
                <w:sz w:val="18"/>
                <w:szCs w:val="18"/>
              </w:rPr>
            </w:pPr>
            <w:r>
              <w:rPr>
                <w:rFonts w:ascii="Arial" w:hAnsi="Arial" w:cs="Arial"/>
                <w:b/>
                <w:bCs/>
                <w:sz w:val="18"/>
                <w:szCs w:val="18"/>
              </w:rPr>
              <w:t>Accomplished</w:t>
            </w:r>
          </w:p>
        </w:tc>
        <w:tc>
          <w:tcPr>
            <w:tcW w:w="2610" w:type="dxa"/>
            <w:shd w:val="pct10" w:color="auto" w:fill="auto"/>
          </w:tcPr>
          <w:p w:rsidR="00D32A0F" w:rsidRPr="008A308D" w:rsidRDefault="00D32A0F" w:rsidP="001F578A">
            <w:pPr>
              <w:spacing w:after="0" w:line="240" w:lineRule="auto"/>
              <w:jc w:val="center"/>
              <w:rPr>
                <w:rFonts w:ascii="Arial" w:hAnsi="Arial" w:cs="Arial"/>
                <w:b/>
                <w:bCs/>
                <w:sz w:val="18"/>
                <w:szCs w:val="18"/>
              </w:rPr>
            </w:pPr>
            <w:r>
              <w:rPr>
                <w:rFonts w:ascii="Arial" w:hAnsi="Arial" w:cs="Arial"/>
                <w:b/>
                <w:bCs/>
                <w:sz w:val="18"/>
                <w:szCs w:val="18"/>
              </w:rPr>
              <w:t>Exemplary</w:t>
            </w:r>
          </w:p>
        </w:tc>
        <w:tc>
          <w:tcPr>
            <w:tcW w:w="990" w:type="dxa"/>
            <w:shd w:val="pct10" w:color="auto" w:fill="auto"/>
          </w:tcPr>
          <w:p w:rsidR="00D32A0F" w:rsidRPr="008A308D" w:rsidRDefault="00D32A0F" w:rsidP="001F578A">
            <w:pPr>
              <w:spacing w:after="0" w:line="240" w:lineRule="auto"/>
              <w:jc w:val="center"/>
              <w:rPr>
                <w:rFonts w:ascii="Arial" w:hAnsi="Arial" w:cs="Arial"/>
                <w:b/>
                <w:bCs/>
                <w:sz w:val="18"/>
                <w:szCs w:val="18"/>
              </w:rPr>
            </w:pPr>
            <w:r>
              <w:rPr>
                <w:rFonts w:ascii="Arial" w:hAnsi="Arial" w:cs="Arial"/>
                <w:b/>
                <w:bCs/>
                <w:sz w:val="18"/>
                <w:szCs w:val="18"/>
              </w:rPr>
              <w:t>Total</w:t>
            </w:r>
          </w:p>
        </w:tc>
      </w:tr>
      <w:tr w:rsidR="00D32A0F" w:rsidRPr="00F94E9E">
        <w:tc>
          <w:tcPr>
            <w:tcW w:w="1548" w:type="dxa"/>
            <w:vMerge w:val="restart"/>
          </w:tcPr>
          <w:p w:rsidR="00D32A0F" w:rsidRPr="003B4A20" w:rsidRDefault="00D32A0F" w:rsidP="001F578A">
            <w:pPr>
              <w:spacing w:after="0" w:line="240" w:lineRule="auto"/>
              <w:jc w:val="center"/>
              <w:rPr>
                <w:rFonts w:ascii="Arial" w:hAnsi="Arial" w:cs="Arial"/>
                <w:b/>
                <w:bCs/>
                <w:sz w:val="18"/>
                <w:szCs w:val="18"/>
              </w:rPr>
            </w:pPr>
            <w:r w:rsidRPr="003B4A20">
              <w:rPr>
                <w:rFonts w:ascii="Arial" w:hAnsi="Arial" w:cs="Arial"/>
                <w:b/>
                <w:bCs/>
                <w:sz w:val="18"/>
                <w:szCs w:val="18"/>
              </w:rPr>
              <w:t>Presentation/</w:t>
            </w:r>
          </w:p>
          <w:p w:rsidR="00D32A0F" w:rsidRPr="003B4A20" w:rsidRDefault="00D32A0F" w:rsidP="001F578A">
            <w:pPr>
              <w:spacing w:after="0" w:line="240" w:lineRule="auto"/>
              <w:jc w:val="center"/>
              <w:rPr>
                <w:rFonts w:ascii="Arial" w:hAnsi="Arial" w:cs="Arial"/>
                <w:b/>
                <w:bCs/>
                <w:sz w:val="18"/>
                <w:szCs w:val="18"/>
              </w:rPr>
            </w:pPr>
            <w:r w:rsidRPr="003B4A20">
              <w:rPr>
                <w:rFonts w:ascii="Arial" w:hAnsi="Arial" w:cs="Arial"/>
                <w:b/>
                <w:bCs/>
                <w:sz w:val="18"/>
                <w:szCs w:val="18"/>
              </w:rPr>
              <w:t>Notes/</w:t>
            </w:r>
            <w:r w:rsidRPr="003B4A20">
              <w:rPr>
                <w:rFonts w:ascii="Arial" w:hAnsi="Arial" w:cs="Arial"/>
                <w:b/>
                <w:bCs/>
                <w:sz w:val="18"/>
                <w:szCs w:val="18"/>
              </w:rPr>
              <w:br/>
              <w:t>Transcript</w:t>
            </w:r>
          </w:p>
          <w:p w:rsidR="00D32A0F" w:rsidRPr="003B4A20" w:rsidRDefault="00D32A0F" w:rsidP="001F578A">
            <w:pPr>
              <w:spacing w:after="0" w:line="240" w:lineRule="auto"/>
              <w:jc w:val="center"/>
              <w:rPr>
                <w:rFonts w:ascii="Arial" w:hAnsi="Arial" w:cs="Arial"/>
                <w:b/>
                <w:bCs/>
                <w:sz w:val="18"/>
                <w:szCs w:val="18"/>
              </w:rPr>
            </w:pPr>
            <w:r w:rsidRPr="003B4A20">
              <w:rPr>
                <w:rFonts w:ascii="Arial" w:hAnsi="Arial" w:cs="Arial"/>
                <w:b/>
                <w:bCs/>
                <w:sz w:val="18"/>
                <w:szCs w:val="18"/>
              </w:rPr>
              <w:t>(Group grade)</w:t>
            </w:r>
          </w:p>
        </w:tc>
        <w:tc>
          <w:tcPr>
            <w:tcW w:w="2970" w:type="dxa"/>
            <w:shd w:val="pct12" w:color="auto" w:fill="auto"/>
          </w:tcPr>
          <w:p w:rsidR="00D32A0F" w:rsidRPr="003B4A20" w:rsidRDefault="00D32A0F" w:rsidP="001F578A">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0-1</w:t>
            </w:r>
            <w:r w:rsidRPr="003B4A20">
              <w:rPr>
                <w:rFonts w:ascii="Arial" w:hAnsi="Arial" w:cs="Arial"/>
                <w:b/>
                <w:bCs/>
                <w:sz w:val="18"/>
                <w:szCs w:val="18"/>
              </w:rPr>
              <w:t xml:space="preserve"> points</w:t>
            </w:r>
          </w:p>
        </w:tc>
        <w:tc>
          <w:tcPr>
            <w:tcW w:w="2610" w:type="dxa"/>
            <w:shd w:val="pct12" w:color="auto" w:fill="auto"/>
          </w:tcPr>
          <w:p w:rsidR="00D32A0F" w:rsidRPr="003B4A20" w:rsidRDefault="00D32A0F" w:rsidP="001F578A">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2</w:t>
            </w:r>
            <w:r w:rsidRPr="003B4A20">
              <w:rPr>
                <w:rFonts w:ascii="Arial" w:hAnsi="Arial" w:cs="Arial"/>
                <w:b/>
                <w:bCs/>
                <w:sz w:val="18"/>
                <w:szCs w:val="18"/>
              </w:rPr>
              <w:t xml:space="preserve"> points</w:t>
            </w:r>
          </w:p>
        </w:tc>
        <w:tc>
          <w:tcPr>
            <w:tcW w:w="2430" w:type="dxa"/>
            <w:shd w:val="pct12" w:color="auto" w:fill="auto"/>
          </w:tcPr>
          <w:p w:rsidR="00D32A0F" w:rsidRPr="003B4A20" w:rsidRDefault="00D32A0F" w:rsidP="001F578A">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3</w:t>
            </w:r>
            <w:r w:rsidRPr="003B4A20">
              <w:rPr>
                <w:rFonts w:ascii="Arial" w:hAnsi="Arial" w:cs="Arial"/>
                <w:b/>
                <w:bCs/>
                <w:sz w:val="18"/>
                <w:szCs w:val="18"/>
              </w:rPr>
              <w:t xml:space="preserve"> points</w:t>
            </w:r>
          </w:p>
        </w:tc>
        <w:tc>
          <w:tcPr>
            <w:tcW w:w="2610" w:type="dxa"/>
            <w:shd w:val="pct12" w:color="auto" w:fill="auto"/>
          </w:tcPr>
          <w:p w:rsidR="00D32A0F" w:rsidRPr="003B4A20" w:rsidRDefault="00D32A0F" w:rsidP="001F578A">
            <w:pPr>
              <w:spacing w:before="100" w:beforeAutospacing="1" w:after="100" w:afterAutospacing="1" w:line="240" w:lineRule="auto"/>
              <w:ind w:hanging="18"/>
              <w:jc w:val="center"/>
              <w:rPr>
                <w:rFonts w:ascii="Arial" w:hAnsi="Arial" w:cs="Arial"/>
                <w:b/>
                <w:bCs/>
                <w:sz w:val="18"/>
                <w:szCs w:val="18"/>
              </w:rPr>
            </w:pPr>
            <w:r>
              <w:rPr>
                <w:rFonts w:ascii="Arial" w:hAnsi="Arial" w:cs="Arial"/>
                <w:b/>
                <w:bCs/>
                <w:sz w:val="18"/>
                <w:szCs w:val="18"/>
              </w:rPr>
              <w:t>4-5</w:t>
            </w:r>
            <w:r w:rsidRPr="003B4A20">
              <w:rPr>
                <w:rFonts w:ascii="Arial" w:hAnsi="Arial" w:cs="Arial"/>
                <w:b/>
                <w:bCs/>
                <w:sz w:val="18"/>
                <w:szCs w:val="18"/>
              </w:rPr>
              <w:t xml:space="preserve"> points</w:t>
            </w:r>
          </w:p>
        </w:tc>
        <w:tc>
          <w:tcPr>
            <w:tcW w:w="990" w:type="dxa"/>
            <w:vMerge w:val="restart"/>
          </w:tcPr>
          <w:p w:rsidR="00D32A0F" w:rsidRPr="003B4A20" w:rsidRDefault="00D32A0F" w:rsidP="00D5341F">
            <w:pPr>
              <w:spacing w:after="0" w:line="240" w:lineRule="auto"/>
              <w:jc w:val="right"/>
              <w:rPr>
                <w:rFonts w:ascii="Arial" w:hAnsi="Arial" w:cs="Arial"/>
                <w:b/>
                <w:bCs/>
                <w:sz w:val="18"/>
                <w:szCs w:val="18"/>
              </w:rPr>
            </w:pPr>
            <w:r w:rsidRPr="003B4A20">
              <w:rPr>
                <w:rFonts w:ascii="Arial" w:hAnsi="Arial" w:cs="Arial"/>
                <w:sz w:val="18"/>
                <w:szCs w:val="18"/>
              </w:rPr>
              <w:t>/</w:t>
            </w:r>
            <w:r>
              <w:rPr>
                <w:rFonts w:ascii="Arial" w:hAnsi="Arial" w:cs="Arial"/>
                <w:sz w:val="18"/>
                <w:szCs w:val="18"/>
              </w:rPr>
              <w:t>5</w:t>
            </w:r>
          </w:p>
        </w:tc>
      </w:tr>
      <w:tr w:rsidR="00D32A0F" w:rsidRPr="005903AD">
        <w:trPr>
          <w:trHeight w:val="1889"/>
        </w:trPr>
        <w:tc>
          <w:tcPr>
            <w:tcW w:w="1548" w:type="dxa"/>
            <w:vMerge/>
          </w:tcPr>
          <w:p w:rsidR="00D32A0F" w:rsidRPr="003B4A20" w:rsidRDefault="00D32A0F" w:rsidP="001F578A">
            <w:pPr>
              <w:spacing w:after="0" w:line="240" w:lineRule="auto"/>
              <w:jc w:val="center"/>
              <w:rPr>
                <w:rFonts w:ascii="Arial" w:hAnsi="Arial" w:cs="Arial"/>
                <w:b/>
                <w:bCs/>
                <w:sz w:val="18"/>
                <w:szCs w:val="18"/>
              </w:rPr>
            </w:pPr>
          </w:p>
        </w:tc>
        <w:tc>
          <w:tcPr>
            <w:tcW w:w="2970" w:type="dxa"/>
          </w:tcPr>
          <w:p w:rsidR="00D32A0F" w:rsidRPr="00204B49" w:rsidRDefault="00D32A0F" w:rsidP="00C45AF9">
            <w:pPr>
              <w:autoSpaceDE w:val="0"/>
              <w:autoSpaceDN w:val="0"/>
              <w:adjustRightInd w:val="0"/>
              <w:spacing w:after="0" w:line="240" w:lineRule="auto"/>
              <w:rPr>
                <w:sz w:val="18"/>
                <w:szCs w:val="18"/>
              </w:rPr>
            </w:pPr>
            <w:r w:rsidRPr="00204B49">
              <w:rPr>
                <w:sz w:val="18"/>
                <w:szCs w:val="18"/>
              </w:rPr>
              <w:t xml:space="preserve">Presentation lacks “Notes” on slides (or in a separate document) to explain each slide and/or, if included, the notes repeat the text provided on the slide. Writing demonstrates a below average/poor writing style with frequent errors in spelling, grammar, punctuation, </w:t>
            </w:r>
            <w:r>
              <w:rPr>
                <w:sz w:val="18"/>
                <w:szCs w:val="18"/>
              </w:rPr>
              <w:t>and/or</w:t>
            </w:r>
            <w:bookmarkStart w:id="0" w:name="_GoBack"/>
            <w:bookmarkEnd w:id="0"/>
            <w:r w:rsidRPr="00204B49">
              <w:rPr>
                <w:sz w:val="18"/>
                <w:szCs w:val="18"/>
              </w:rPr>
              <w:t>usage</w:t>
            </w:r>
            <w:r>
              <w:rPr>
                <w:sz w:val="18"/>
                <w:szCs w:val="18"/>
              </w:rPr>
              <w:t>.</w:t>
            </w:r>
          </w:p>
        </w:tc>
        <w:tc>
          <w:tcPr>
            <w:tcW w:w="261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Minimal “Notes” are included in the presentation slides (or in a separate document) and/or are sporadically provided. Writing demonstrates an average writing style with some errors in spelling, grammar, punctuation, and/or usage.</w:t>
            </w:r>
          </w:p>
        </w:tc>
        <w:tc>
          <w:tcPr>
            <w:tcW w:w="243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“Notes” are included in the presentation (or in a separate document) for the most part to explain slides as a written transcript. Writing demonstrates an above average writing style with little grammar, punctuation, spelling, and or usage errors.</w:t>
            </w:r>
          </w:p>
        </w:tc>
        <w:tc>
          <w:tcPr>
            <w:tcW w:w="2610" w:type="dxa"/>
          </w:tcPr>
          <w:p w:rsidR="00D32A0F" w:rsidRPr="00204B49" w:rsidRDefault="00D32A0F" w:rsidP="001F578A">
            <w:pPr>
              <w:spacing w:before="100" w:beforeAutospacing="1" w:after="100" w:afterAutospacing="1" w:line="240" w:lineRule="auto"/>
              <w:rPr>
                <w:sz w:val="18"/>
                <w:szCs w:val="18"/>
              </w:rPr>
            </w:pPr>
            <w:r w:rsidRPr="00204B49">
              <w:rPr>
                <w:sz w:val="18"/>
                <w:szCs w:val="18"/>
              </w:rPr>
              <w:t>“Notes” are included in the presentation (or in a separate document) to fully explain each slide as a written transcript. Writing demonstrates a strong writing style basically free from grammar, punctuation, spelling, or usage errors.</w:t>
            </w:r>
          </w:p>
        </w:tc>
        <w:tc>
          <w:tcPr>
            <w:tcW w:w="990" w:type="dxa"/>
            <w:vMerge/>
          </w:tcPr>
          <w:p w:rsidR="00D32A0F" w:rsidRPr="004B0587" w:rsidRDefault="00D32A0F" w:rsidP="001F578A">
            <w:pPr>
              <w:spacing w:after="0" w:line="240" w:lineRule="auto"/>
              <w:jc w:val="right"/>
              <w:rPr>
                <w:sz w:val="20"/>
                <w:szCs w:val="20"/>
              </w:rPr>
            </w:pPr>
          </w:p>
        </w:tc>
      </w:tr>
      <w:tr w:rsidR="00D32A0F" w:rsidRPr="00F94E9E">
        <w:tc>
          <w:tcPr>
            <w:tcW w:w="1548" w:type="dxa"/>
            <w:vMerge w:val="restart"/>
          </w:tcPr>
          <w:p w:rsidR="00D32A0F" w:rsidRPr="003B4A20" w:rsidRDefault="00D32A0F" w:rsidP="001F578A">
            <w:pPr>
              <w:spacing w:after="0" w:line="240" w:lineRule="auto"/>
              <w:jc w:val="center"/>
              <w:rPr>
                <w:rFonts w:ascii="Arial" w:hAnsi="Arial" w:cs="Arial"/>
                <w:b/>
                <w:bCs/>
                <w:sz w:val="18"/>
                <w:szCs w:val="18"/>
              </w:rPr>
            </w:pPr>
            <w:r w:rsidRPr="003B4A20">
              <w:rPr>
                <w:rFonts w:ascii="Arial" w:hAnsi="Arial" w:cs="Arial"/>
                <w:b/>
                <w:bCs/>
                <w:sz w:val="18"/>
                <w:szCs w:val="18"/>
              </w:rPr>
              <w:t>Contribution to Group</w:t>
            </w:r>
          </w:p>
          <w:p w:rsidR="00D32A0F" w:rsidRPr="003B4A20" w:rsidRDefault="00D32A0F" w:rsidP="001F578A">
            <w:pPr>
              <w:spacing w:after="0" w:line="240" w:lineRule="auto"/>
              <w:jc w:val="center"/>
              <w:rPr>
                <w:rFonts w:ascii="Arial" w:hAnsi="Arial" w:cs="Arial"/>
                <w:b/>
                <w:bCs/>
                <w:sz w:val="18"/>
                <w:szCs w:val="18"/>
              </w:rPr>
            </w:pPr>
            <w:r w:rsidRPr="003B4A20">
              <w:rPr>
                <w:rFonts w:ascii="Arial" w:hAnsi="Arial" w:cs="Arial"/>
                <w:b/>
                <w:bCs/>
                <w:sz w:val="18"/>
                <w:szCs w:val="18"/>
              </w:rPr>
              <w:t>(Individual grade)</w:t>
            </w:r>
          </w:p>
        </w:tc>
        <w:tc>
          <w:tcPr>
            <w:tcW w:w="2970" w:type="dxa"/>
            <w:shd w:val="pct12" w:color="auto" w:fill="auto"/>
          </w:tcPr>
          <w:p w:rsidR="00D32A0F" w:rsidRPr="003B4A20" w:rsidRDefault="00D32A0F" w:rsidP="001F578A">
            <w:pPr>
              <w:autoSpaceDE w:val="0"/>
              <w:autoSpaceDN w:val="0"/>
              <w:adjustRightInd w:val="0"/>
              <w:spacing w:after="0" w:line="240" w:lineRule="auto"/>
              <w:jc w:val="center"/>
              <w:rPr>
                <w:rFonts w:ascii="Arial" w:hAnsi="Arial" w:cs="Arial"/>
                <w:b/>
                <w:bCs/>
                <w:sz w:val="18"/>
                <w:szCs w:val="18"/>
              </w:rPr>
            </w:pPr>
            <w:r>
              <w:rPr>
                <w:rFonts w:ascii="Arial" w:hAnsi="Arial" w:cs="Arial"/>
                <w:b/>
                <w:bCs/>
                <w:color w:val="000000"/>
                <w:sz w:val="18"/>
                <w:szCs w:val="18"/>
              </w:rPr>
              <w:t>0</w:t>
            </w:r>
            <w:r w:rsidRPr="003B4A20">
              <w:rPr>
                <w:rFonts w:ascii="Arial" w:hAnsi="Arial" w:cs="Arial"/>
                <w:b/>
                <w:bCs/>
                <w:color w:val="000000"/>
                <w:sz w:val="18"/>
                <w:szCs w:val="18"/>
              </w:rPr>
              <w:t>-16 points</w:t>
            </w:r>
          </w:p>
        </w:tc>
        <w:tc>
          <w:tcPr>
            <w:tcW w:w="2610" w:type="dxa"/>
            <w:shd w:val="pct12" w:color="auto" w:fill="auto"/>
          </w:tcPr>
          <w:p w:rsidR="00D32A0F" w:rsidRPr="003B4A20" w:rsidRDefault="00D32A0F" w:rsidP="001F578A">
            <w:pPr>
              <w:autoSpaceDE w:val="0"/>
              <w:autoSpaceDN w:val="0"/>
              <w:adjustRightInd w:val="0"/>
              <w:spacing w:after="0" w:line="240" w:lineRule="auto"/>
              <w:jc w:val="center"/>
              <w:rPr>
                <w:rFonts w:ascii="Arial" w:hAnsi="Arial" w:cs="Arial"/>
                <w:b/>
                <w:bCs/>
                <w:sz w:val="18"/>
                <w:szCs w:val="18"/>
              </w:rPr>
            </w:pPr>
            <w:r w:rsidRPr="003B4A20">
              <w:rPr>
                <w:rFonts w:ascii="Arial" w:hAnsi="Arial" w:cs="Arial"/>
                <w:b/>
                <w:bCs/>
                <w:color w:val="000000"/>
                <w:sz w:val="18"/>
                <w:szCs w:val="18"/>
              </w:rPr>
              <w:t>17-19 points</w:t>
            </w:r>
          </w:p>
        </w:tc>
        <w:tc>
          <w:tcPr>
            <w:tcW w:w="2430" w:type="dxa"/>
            <w:shd w:val="pct12" w:color="auto" w:fill="auto"/>
          </w:tcPr>
          <w:p w:rsidR="00D32A0F" w:rsidRPr="003B4A20" w:rsidRDefault="00D32A0F" w:rsidP="001F578A">
            <w:pPr>
              <w:autoSpaceDE w:val="0"/>
              <w:autoSpaceDN w:val="0"/>
              <w:adjustRightInd w:val="0"/>
              <w:spacing w:after="0" w:line="240" w:lineRule="auto"/>
              <w:jc w:val="center"/>
              <w:rPr>
                <w:rFonts w:ascii="Arial" w:hAnsi="Arial" w:cs="Arial"/>
                <w:b/>
                <w:bCs/>
                <w:sz w:val="18"/>
                <w:szCs w:val="18"/>
              </w:rPr>
            </w:pPr>
            <w:r w:rsidRPr="003B4A20">
              <w:rPr>
                <w:rFonts w:ascii="Arial" w:hAnsi="Arial" w:cs="Arial"/>
                <w:b/>
                <w:bCs/>
                <w:color w:val="000000"/>
                <w:sz w:val="18"/>
                <w:szCs w:val="18"/>
              </w:rPr>
              <w:t>20-22 points</w:t>
            </w:r>
          </w:p>
        </w:tc>
        <w:tc>
          <w:tcPr>
            <w:tcW w:w="2610" w:type="dxa"/>
            <w:shd w:val="pct12" w:color="auto" w:fill="auto"/>
          </w:tcPr>
          <w:p w:rsidR="00D32A0F" w:rsidRPr="003B4A20" w:rsidRDefault="00D32A0F" w:rsidP="001F578A">
            <w:pPr>
              <w:spacing w:before="100" w:beforeAutospacing="1" w:after="100" w:afterAutospacing="1" w:line="240" w:lineRule="auto"/>
              <w:ind w:hanging="18"/>
              <w:jc w:val="center"/>
              <w:rPr>
                <w:rFonts w:ascii="Arial" w:hAnsi="Arial" w:cs="Arial"/>
                <w:b/>
                <w:bCs/>
                <w:sz w:val="18"/>
                <w:szCs w:val="18"/>
              </w:rPr>
            </w:pPr>
            <w:r w:rsidRPr="003B4A20">
              <w:rPr>
                <w:rFonts w:ascii="Arial" w:hAnsi="Arial" w:cs="Arial"/>
                <w:b/>
                <w:bCs/>
                <w:color w:val="000000"/>
                <w:sz w:val="18"/>
                <w:szCs w:val="18"/>
              </w:rPr>
              <w:t>23-25 points</w:t>
            </w:r>
          </w:p>
        </w:tc>
        <w:tc>
          <w:tcPr>
            <w:tcW w:w="990" w:type="dxa"/>
            <w:vMerge w:val="restart"/>
          </w:tcPr>
          <w:p w:rsidR="00D32A0F" w:rsidRPr="003B4A20" w:rsidRDefault="00D32A0F" w:rsidP="001F578A">
            <w:pPr>
              <w:spacing w:after="0" w:line="240" w:lineRule="auto"/>
              <w:jc w:val="right"/>
              <w:rPr>
                <w:rFonts w:ascii="Arial" w:hAnsi="Arial" w:cs="Arial"/>
                <w:b/>
                <w:bCs/>
                <w:sz w:val="18"/>
                <w:szCs w:val="18"/>
              </w:rPr>
            </w:pPr>
            <w:r w:rsidRPr="003B4A20">
              <w:rPr>
                <w:rFonts w:ascii="Arial" w:hAnsi="Arial" w:cs="Arial"/>
                <w:sz w:val="18"/>
                <w:szCs w:val="18"/>
              </w:rPr>
              <w:t>/25</w:t>
            </w:r>
          </w:p>
        </w:tc>
      </w:tr>
      <w:tr w:rsidR="00D32A0F" w:rsidRPr="005903AD">
        <w:tc>
          <w:tcPr>
            <w:tcW w:w="1548" w:type="dxa"/>
            <w:vMerge/>
          </w:tcPr>
          <w:p w:rsidR="00D32A0F" w:rsidRPr="003B4A20" w:rsidRDefault="00D32A0F" w:rsidP="001F578A">
            <w:pPr>
              <w:spacing w:after="0" w:line="240" w:lineRule="auto"/>
              <w:jc w:val="center"/>
              <w:rPr>
                <w:rFonts w:ascii="Arial" w:hAnsi="Arial" w:cs="Arial"/>
                <w:b/>
                <w:bCs/>
                <w:sz w:val="18"/>
                <w:szCs w:val="18"/>
              </w:rPr>
            </w:pPr>
          </w:p>
        </w:tc>
        <w:tc>
          <w:tcPr>
            <w:tcW w:w="297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Based on students’ journal reflections or feedback evaluation forms, group member rarely participated or contributed to the project towards achieving the goals and meeting the deadline. Did not share workload fairly and/or was a disruptive influence.</w:t>
            </w:r>
          </w:p>
        </w:tc>
        <w:tc>
          <w:tcPr>
            <w:tcW w:w="261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Based on students’ journal reflections or feedback evaluation forms, group member participated in the project but emphasis was in completing own work. Allowed others to assume leadership and/or may have not shared workload fairly towards achieving the project goals and meeting the deadline.</w:t>
            </w:r>
          </w:p>
        </w:tc>
        <w:tc>
          <w:tcPr>
            <w:tcW w:w="2430" w:type="dxa"/>
          </w:tcPr>
          <w:p w:rsidR="00D32A0F" w:rsidRPr="00204B49" w:rsidRDefault="00D32A0F" w:rsidP="001F578A">
            <w:pPr>
              <w:autoSpaceDE w:val="0"/>
              <w:autoSpaceDN w:val="0"/>
              <w:adjustRightInd w:val="0"/>
              <w:spacing w:after="0" w:line="240" w:lineRule="auto"/>
              <w:rPr>
                <w:sz w:val="18"/>
                <w:szCs w:val="18"/>
              </w:rPr>
            </w:pPr>
            <w:r w:rsidRPr="00204B49">
              <w:rPr>
                <w:sz w:val="18"/>
                <w:szCs w:val="18"/>
              </w:rPr>
              <w:t xml:space="preserve">Based on students’ journal reflections or feedback evaluation forms, group member participated in the project and shared the workload. Contributed to the development of the presentation. Worked towards achieving the project goals and meeting the deadline.  </w:t>
            </w:r>
          </w:p>
        </w:tc>
        <w:tc>
          <w:tcPr>
            <w:tcW w:w="2610" w:type="dxa"/>
          </w:tcPr>
          <w:p w:rsidR="00D32A0F" w:rsidRPr="00204B49" w:rsidRDefault="00D32A0F" w:rsidP="001F578A">
            <w:pPr>
              <w:spacing w:before="100" w:beforeAutospacing="1" w:after="100" w:afterAutospacing="1" w:line="240" w:lineRule="auto"/>
              <w:ind w:hanging="18"/>
              <w:rPr>
                <w:sz w:val="18"/>
                <w:szCs w:val="18"/>
              </w:rPr>
            </w:pPr>
            <w:r w:rsidRPr="00204B49">
              <w:rPr>
                <w:sz w:val="18"/>
                <w:szCs w:val="18"/>
              </w:rPr>
              <w:t>Based on students’ journal reflections or feedback evaluation forms, group member participated fully in the project and shared the workload fairly. Contributed to the development of the presentation and assisted in editing others’ work to produce a polished presentation. Coordinated group’s efforts and/or demonstrated leadership to facilitate and achieve the project goals and meet deadline.</w:t>
            </w:r>
          </w:p>
        </w:tc>
        <w:tc>
          <w:tcPr>
            <w:tcW w:w="990" w:type="dxa"/>
            <w:vMerge/>
          </w:tcPr>
          <w:p w:rsidR="00D32A0F" w:rsidRPr="004B0587" w:rsidRDefault="00D32A0F" w:rsidP="001F578A">
            <w:pPr>
              <w:spacing w:after="0" w:line="240" w:lineRule="auto"/>
              <w:jc w:val="right"/>
              <w:rPr>
                <w:sz w:val="20"/>
                <w:szCs w:val="20"/>
              </w:rPr>
            </w:pPr>
          </w:p>
        </w:tc>
      </w:tr>
      <w:tr w:rsidR="00D32A0F" w:rsidRPr="00F94E9E">
        <w:tc>
          <w:tcPr>
            <w:tcW w:w="1548" w:type="dxa"/>
            <w:vMerge w:val="restart"/>
          </w:tcPr>
          <w:p w:rsidR="00D32A0F" w:rsidRPr="003B4A20" w:rsidRDefault="00D32A0F" w:rsidP="001F578A">
            <w:pPr>
              <w:spacing w:after="0" w:line="240" w:lineRule="auto"/>
              <w:rPr>
                <w:rFonts w:ascii="Arial" w:hAnsi="Arial" w:cs="Arial"/>
                <w:b/>
                <w:bCs/>
                <w:sz w:val="18"/>
                <w:szCs w:val="18"/>
              </w:rPr>
            </w:pPr>
            <w:r w:rsidRPr="003B4A20">
              <w:rPr>
                <w:rFonts w:ascii="Arial" w:hAnsi="Arial" w:cs="Arial"/>
                <w:b/>
                <w:bCs/>
                <w:sz w:val="18"/>
                <w:szCs w:val="18"/>
              </w:rPr>
              <w:t>Timeliness</w:t>
            </w:r>
            <w:r>
              <w:rPr>
                <w:rFonts w:ascii="Arial" w:hAnsi="Arial" w:cs="Arial"/>
                <w:b/>
                <w:bCs/>
                <w:sz w:val="18"/>
                <w:szCs w:val="18"/>
              </w:rPr>
              <w:t>*</w:t>
            </w:r>
            <w:r w:rsidRPr="003B4A20">
              <w:rPr>
                <w:rFonts w:ascii="Arial" w:hAnsi="Arial" w:cs="Arial"/>
                <w:b/>
                <w:bCs/>
                <w:sz w:val="18"/>
                <w:szCs w:val="18"/>
              </w:rPr>
              <w:t xml:space="preserve"> and Length of Presentation</w:t>
            </w:r>
          </w:p>
          <w:p w:rsidR="00D32A0F" w:rsidRDefault="00D32A0F" w:rsidP="001F578A">
            <w:pPr>
              <w:spacing w:after="0" w:line="240" w:lineRule="auto"/>
              <w:rPr>
                <w:rFonts w:ascii="Arial" w:hAnsi="Arial" w:cs="Arial"/>
                <w:b/>
                <w:bCs/>
                <w:sz w:val="18"/>
                <w:szCs w:val="18"/>
              </w:rPr>
            </w:pPr>
            <w:r w:rsidRPr="003B4A20">
              <w:rPr>
                <w:rFonts w:ascii="Arial" w:hAnsi="Arial" w:cs="Arial"/>
                <w:b/>
                <w:bCs/>
                <w:sz w:val="18"/>
                <w:szCs w:val="18"/>
              </w:rPr>
              <w:t>(Group grade)</w:t>
            </w:r>
          </w:p>
          <w:p w:rsidR="00D32A0F" w:rsidRDefault="00D32A0F" w:rsidP="001F578A">
            <w:pPr>
              <w:spacing w:after="0" w:line="240" w:lineRule="auto"/>
              <w:rPr>
                <w:rFonts w:ascii="Arial" w:hAnsi="Arial" w:cs="Arial"/>
                <w:b/>
                <w:bCs/>
                <w:sz w:val="18"/>
                <w:szCs w:val="18"/>
              </w:rPr>
            </w:pPr>
          </w:p>
          <w:p w:rsidR="00D32A0F" w:rsidRPr="003B4A20" w:rsidRDefault="00D32A0F" w:rsidP="001F578A">
            <w:pPr>
              <w:spacing w:after="0" w:line="240" w:lineRule="auto"/>
              <w:rPr>
                <w:rFonts w:ascii="Arial" w:hAnsi="Arial" w:cs="Arial"/>
                <w:b/>
                <w:bCs/>
                <w:sz w:val="18"/>
                <w:szCs w:val="18"/>
              </w:rPr>
            </w:pPr>
            <w:r w:rsidRPr="0075420C">
              <w:rPr>
                <w:rFonts w:ascii="Arial" w:hAnsi="Arial" w:cs="Arial"/>
                <w:sz w:val="16"/>
                <w:szCs w:val="16"/>
              </w:rPr>
              <w:t>(* unexcused late)</w:t>
            </w:r>
          </w:p>
        </w:tc>
        <w:tc>
          <w:tcPr>
            <w:tcW w:w="2970" w:type="dxa"/>
            <w:shd w:val="pct12" w:color="auto" w:fill="auto"/>
          </w:tcPr>
          <w:p w:rsidR="00D32A0F" w:rsidRPr="00873B1F" w:rsidRDefault="00D32A0F" w:rsidP="00873B1F">
            <w:pPr>
              <w:autoSpaceDE w:val="0"/>
              <w:autoSpaceDN w:val="0"/>
              <w:adjustRightInd w:val="0"/>
              <w:spacing w:after="0" w:line="240" w:lineRule="auto"/>
              <w:jc w:val="center"/>
              <w:rPr>
                <w:rFonts w:ascii="Arial" w:hAnsi="Arial" w:cs="Arial"/>
                <w:b/>
                <w:bCs/>
                <w:sz w:val="18"/>
                <w:szCs w:val="18"/>
              </w:rPr>
            </w:pPr>
            <w:r w:rsidRPr="00873B1F">
              <w:rPr>
                <w:rFonts w:ascii="Arial" w:hAnsi="Arial" w:cs="Arial"/>
                <w:b/>
                <w:bCs/>
                <w:sz w:val="18"/>
                <w:szCs w:val="18"/>
              </w:rPr>
              <w:t>Deduct 11 points-overall failing</w:t>
            </w:r>
          </w:p>
        </w:tc>
        <w:tc>
          <w:tcPr>
            <w:tcW w:w="2610" w:type="dxa"/>
            <w:shd w:val="pct12" w:color="auto" w:fill="auto"/>
          </w:tcPr>
          <w:p w:rsidR="00D32A0F" w:rsidRPr="00873B1F" w:rsidRDefault="00D32A0F" w:rsidP="00873B1F">
            <w:pPr>
              <w:autoSpaceDE w:val="0"/>
              <w:autoSpaceDN w:val="0"/>
              <w:adjustRightInd w:val="0"/>
              <w:spacing w:after="0" w:line="240" w:lineRule="auto"/>
              <w:jc w:val="center"/>
              <w:rPr>
                <w:rFonts w:ascii="Arial" w:hAnsi="Arial" w:cs="Arial"/>
                <w:b/>
                <w:bCs/>
                <w:sz w:val="18"/>
                <w:szCs w:val="18"/>
              </w:rPr>
            </w:pPr>
            <w:r w:rsidRPr="00873B1F">
              <w:rPr>
                <w:rFonts w:ascii="Arial" w:hAnsi="Arial" w:cs="Arial"/>
                <w:b/>
                <w:bCs/>
                <w:sz w:val="18"/>
                <w:szCs w:val="18"/>
              </w:rPr>
              <w:t>Deduct 6-10 points</w:t>
            </w:r>
          </w:p>
        </w:tc>
        <w:tc>
          <w:tcPr>
            <w:tcW w:w="2430" w:type="dxa"/>
            <w:shd w:val="pct12" w:color="auto" w:fill="auto"/>
          </w:tcPr>
          <w:p w:rsidR="00D32A0F" w:rsidRPr="003B4A20" w:rsidRDefault="00D32A0F" w:rsidP="001F578A">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Deduct 1-5 points</w:t>
            </w:r>
          </w:p>
        </w:tc>
        <w:tc>
          <w:tcPr>
            <w:tcW w:w="2610" w:type="dxa"/>
            <w:shd w:val="pct12" w:color="auto" w:fill="auto"/>
          </w:tcPr>
          <w:p w:rsidR="00D32A0F" w:rsidRPr="003B4A20" w:rsidRDefault="00D32A0F" w:rsidP="00873B1F">
            <w:pPr>
              <w:spacing w:before="100" w:beforeAutospacing="1" w:after="100" w:afterAutospacing="1" w:line="240" w:lineRule="auto"/>
              <w:ind w:hanging="18"/>
              <w:jc w:val="center"/>
              <w:rPr>
                <w:rFonts w:ascii="Arial" w:hAnsi="Arial" w:cs="Arial"/>
                <w:b/>
                <w:bCs/>
                <w:sz w:val="18"/>
                <w:szCs w:val="18"/>
              </w:rPr>
            </w:pPr>
            <w:r>
              <w:rPr>
                <w:rFonts w:ascii="Arial" w:hAnsi="Arial" w:cs="Arial"/>
                <w:b/>
                <w:bCs/>
                <w:sz w:val="18"/>
                <w:szCs w:val="18"/>
              </w:rPr>
              <w:t xml:space="preserve">0 </w:t>
            </w:r>
            <w:r w:rsidRPr="003B4A20">
              <w:rPr>
                <w:rFonts w:ascii="Arial" w:hAnsi="Arial" w:cs="Arial"/>
                <w:b/>
                <w:bCs/>
                <w:sz w:val="18"/>
                <w:szCs w:val="18"/>
              </w:rPr>
              <w:t>point</w:t>
            </w:r>
            <w:r>
              <w:rPr>
                <w:rFonts w:ascii="Arial" w:hAnsi="Arial" w:cs="Arial"/>
                <w:b/>
                <w:bCs/>
                <w:sz w:val="18"/>
                <w:szCs w:val="18"/>
              </w:rPr>
              <w:t>s deducted</w:t>
            </w:r>
          </w:p>
        </w:tc>
        <w:tc>
          <w:tcPr>
            <w:tcW w:w="990" w:type="dxa"/>
            <w:vMerge w:val="restart"/>
          </w:tcPr>
          <w:p w:rsidR="00D32A0F" w:rsidRPr="003B4A20" w:rsidRDefault="00D32A0F" w:rsidP="001F578A">
            <w:pPr>
              <w:spacing w:after="0" w:line="240" w:lineRule="auto"/>
              <w:ind w:left="72"/>
              <w:jc w:val="right"/>
              <w:rPr>
                <w:rFonts w:ascii="Arial" w:hAnsi="Arial" w:cs="Arial"/>
                <w:sz w:val="18"/>
                <w:szCs w:val="18"/>
              </w:rPr>
            </w:pPr>
            <w:r w:rsidRPr="003B4A20">
              <w:rPr>
                <w:rFonts w:ascii="Arial" w:hAnsi="Arial" w:cs="Arial"/>
                <w:sz w:val="18"/>
                <w:szCs w:val="18"/>
              </w:rPr>
              <w:t>/--</w:t>
            </w:r>
          </w:p>
        </w:tc>
      </w:tr>
      <w:tr w:rsidR="00D32A0F" w:rsidRPr="005903AD">
        <w:tc>
          <w:tcPr>
            <w:tcW w:w="1548" w:type="dxa"/>
            <w:vMerge/>
          </w:tcPr>
          <w:p w:rsidR="00D32A0F" w:rsidRPr="003B4A20" w:rsidRDefault="00D32A0F" w:rsidP="001F578A">
            <w:pPr>
              <w:spacing w:after="0" w:line="240" w:lineRule="auto"/>
              <w:rPr>
                <w:rFonts w:ascii="Arial" w:hAnsi="Arial" w:cs="Arial"/>
                <w:b/>
                <w:bCs/>
                <w:sz w:val="18"/>
                <w:szCs w:val="18"/>
              </w:rPr>
            </w:pPr>
          </w:p>
        </w:tc>
        <w:tc>
          <w:tcPr>
            <w:tcW w:w="2970" w:type="dxa"/>
          </w:tcPr>
          <w:p w:rsidR="00D32A0F" w:rsidRPr="00204B49" w:rsidRDefault="00D32A0F" w:rsidP="00F850AB">
            <w:pPr>
              <w:spacing w:after="0" w:line="240" w:lineRule="auto"/>
              <w:rPr>
                <w:sz w:val="18"/>
                <w:szCs w:val="18"/>
              </w:rPr>
            </w:pPr>
            <w:r>
              <w:rPr>
                <w:sz w:val="18"/>
                <w:szCs w:val="18"/>
              </w:rPr>
              <w:t>Collaborative p</w:t>
            </w:r>
            <w:r w:rsidRPr="00204B49">
              <w:rPr>
                <w:sz w:val="18"/>
                <w:szCs w:val="18"/>
              </w:rPr>
              <w:t xml:space="preserve">resentation is completed </w:t>
            </w:r>
            <w:r>
              <w:rPr>
                <w:sz w:val="18"/>
                <w:szCs w:val="18"/>
              </w:rPr>
              <w:t xml:space="preserve">2-3 days (49-72 hours) or more after the deadline and/or </w:t>
            </w:r>
            <w:r w:rsidRPr="00204B49">
              <w:rPr>
                <w:sz w:val="18"/>
                <w:szCs w:val="18"/>
              </w:rPr>
              <w:t>substantially lacks/exceeds the required length.</w:t>
            </w:r>
          </w:p>
        </w:tc>
        <w:tc>
          <w:tcPr>
            <w:tcW w:w="2610" w:type="dxa"/>
          </w:tcPr>
          <w:p w:rsidR="00D32A0F" w:rsidRPr="00204B49" w:rsidRDefault="00D32A0F" w:rsidP="00F850AB">
            <w:pPr>
              <w:spacing w:after="0" w:line="240" w:lineRule="auto"/>
              <w:rPr>
                <w:sz w:val="18"/>
                <w:szCs w:val="18"/>
              </w:rPr>
            </w:pPr>
            <w:r>
              <w:rPr>
                <w:sz w:val="18"/>
                <w:szCs w:val="18"/>
              </w:rPr>
              <w:t>Collaborative p</w:t>
            </w:r>
            <w:r w:rsidRPr="00204B49">
              <w:rPr>
                <w:sz w:val="18"/>
                <w:szCs w:val="18"/>
              </w:rPr>
              <w:t xml:space="preserve">resentation is completed </w:t>
            </w:r>
            <w:r>
              <w:rPr>
                <w:sz w:val="18"/>
                <w:szCs w:val="18"/>
              </w:rPr>
              <w:t xml:space="preserve">1-2 days (25-48 hours) after the deadline and/or is somewhat lacking (or exceeds) the </w:t>
            </w:r>
            <w:r w:rsidRPr="00204B49">
              <w:rPr>
                <w:sz w:val="18"/>
                <w:szCs w:val="18"/>
              </w:rPr>
              <w:t xml:space="preserve">required length. </w:t>
            </w:r>
          </w:p>
        </w:tc>
        <w:tc>
          <w:tcPr>
            <w:tcW w:w="2430" w:type="dxa"/>
          </w:tcPr>
          <w:p w:rsidR="00D32A0F" w:rsidRPr="00204B49" w:rsidRDefault="00D32A0F" w:rsidP="00F850AB">
            <w:pPr>
              <w:spacing w:after="0" w:line="240" w:lineRule="auto"/>
              <w:rPr>
                <w:sz w:val="18"/>
                <w:szCs w:val="18"/>
              </w:rPr>
            </w:pPr>
            <w:r>
              <w:rPr>
                <w:sz w:val="18"/>
                <w:szCs w:val="18"/>
              </w:rPr>
              <w:t>Collaborative p</w:t>
            </w:r>
            <w:r w:rsidRPr="00204B49">
              <w:rPr>
                <w:sz w:val="18"/>
                <w:szCs w:val="18"/>
              </w:rPr>
              <w:t xml:space="preserve">resentation is completed </w:t>
            </w:r>
            <w:r>
              <w:rPr>
                <w:sz w:val="18"/>
                <w:szCs w:val="18"/>
              </w:rPr>
              <w:t xml:space="preserve">within 1 day (24 hours) after the deadline and </w:t>
            </w:r>
            <w:r w:rsidRPr="00204B49">
              <w:rPr>
                <w:sz w:val="18"/>
                <w:szCs w:val="18"/>
              </w:rPr>
              <w:t>meets the required length (10-15 slides).</w:t>
            </w:r>
          </w:p>
        </w:tc>
        <w:tc>
          <w:tcPr>
            <w:tcW w:w="2610" w:type="dxa"/>
          </w:tcPr>
          <w:p w:rsidR="00D32A0F" w:rsidRPr="00204B49" w:rsidRDefault="00D32A0F" w:rsidP="00F850AB">
            <w:pPr>
              <w:spacing w:after="0" w:line="240" w:lineRule="auto"/>
              <w:rPr>
                <w:sz w:val="18"/>
                <w:szCs w:val="18"/>
              </w:rPr>
            </w:pPr>
            <w:r>
              <w:rPr>
                <w:sz w:val="18"/>
                <w:szCs w:val="18"/>
              </w:rPr>
              <w:t>Collaborative p</w:t>
            </w:r>
            <w:r w:rsidRPr="00204B49">
              <w:rPr>
                <w:sz w:val="18"/>
                <w:szCs w:val="18"/>
              </w:rPr>
              <w:t>resentation is completed b</w:t>
            </w:r>
            <w:r>
              <w:rPr>
                <w:sz w:val="18"/>
                <w:szCs w:val="18"/>
              </w:rPr>
              <w:t>y</w:t>
            </w:r>
            <w:r w:rsidRPr="00204B49">
              <w:rPr>
                <w:sz w:val="18"/>
                <w:szCs w:val="18"/>
              </w:rPr>
              <w:t xml:space="preserve"> the deadline and meets the required length (10-15 slides).</w:t>
            </w:r>
          </w:p>
        </w:tc>
        <w:tc>
          <w:tcPr>
            <w:tcW w:w="990" w:type="dxa"/>
            <w:vMerge/>
          </w:tcPr>
          <w:p w:rsidR="00D32A0F" w:rsidRDefault="00D32A0F" w:rsidP="001F578A">
            <w:pPr>
              <w:spacing w:after="0" w:line="240" w:lineRule="auto"/>
              <w:ind w:left="720"/>
              <w:jc w:val="right"/>
              <w:rPr>
                <w:sz w:val="18"/>
                <w:szCs w:val="18"/>
              </w:rPr>
            </w:pPr>
          </w:p>
        </w:tc>
      </w:tr>
      <w:tr w:rsidR="00D32A0F" w:rsidRPr="005903AD">
        <w:tc>
          <w:tcPr>
            <w:tcW w:w="12168" w:type="dxa"/>
            <w:gridSpan w:val="5"/>
            <w:shd w:val="pct12" w:color="auto" w:fill="auto"/>
          </w:tcPr>
          <w:p w:rsidR="00D32A0F" w:rsidRPr="003B4A20" w:rsidRDefault="00D32A0F" w:rsidP="00DA3328">
            <w:pPr>
              <w:spacing w:after="0" w:line="240" w:lineRule="auto"/>
              <w:jc w:val="right"/>
              <w:rPr>
                <w:rFonts w:ascii="Arial" w:hAnsi="Arial" w:cs="Arial"/>
                <w:b/>
                <w:bCs/>
                <w:sz w:val="18"/>
                <w:szCs w:val="18"/>
              </w:rPr>
            </w:pPr>
            <w:r w:rsidRPr="003B4A20">
              <w:rPr>
                <w:rFonts w:ascii="Arial" w:hAnsi="Arial" w:cs="Arial"/>
                <w:b/>
                <w:bCs/>
                <w:sz w:val="18"/>
                <w:szCs w:val="18"/>
              </w:rPr>
              <w:t xml:space="preserve">TOTAL POINTS (sum of </w:t>
            </w:r>
            <w:r>
              <w:rPr>
                <w:rFonts w:ascii="Arial" w:hAnsi="Arial" w:cs="Arial"/>
                <w:b/>
                <w:bCs/>
                <w:sz w:val="18"/>
                <w:szCs w:val="18"/>
              </w:rPr>
              <w:t>6</w:t>
            </w:r>
            <w:r w:rsidRPr="003B4A20">
              <w:rPr>
                <w:rFonts w:ascii="Arial" w:hAnsi="Arial" w:cs="Arial"/>
                <w:b/>
                <w:bCs/>
                <w:sz w:val="18"/>
                <w:szCs w:val="18"/>
              </w:rPr>
              <w:t xml:space="preserve"> Criteria)</w:t>
            </w:r>
          </w:p>
        </w:tc>
        <w:tc>
          <w:tcPr>
            <w:tcW w:w="990" w:type="dxa"/>
          </w:tcPr>
          <w:p w:rsidR="00D32A0F" w:rsidRPr="00BB2493" w:rsidRDefault="00D32A0F" w:rsidP="001F578A">
            <w:pPr>
              <w:spacing w:after="0" w:line="240" w:lineRule="auto"/>
              <w:jc w:val="right"/>
              <w:rPr>
                <w:rFonts w:ascii="Arial" w:hAnsi="Arial" w:cs="Arial"/>
                <w:b/>
                <w:bCs/>
                <w:sz w:val="18"/>
                <w:szCs w:val="18"/>
              </w:rPr>
            </w:pPr>
            <w:r w:rsidRPr="00BB2493">
              <w:rPr>
                <w:rFonts w:ascii="Arial" w:hAnsi="Arial" w:cs="Arial"/>
                <w:b/>
                <w:bCs/>
                <w:sz w:val="18"/>
                <w:szCs w:val="18"/>
              </w:rPr>
              <w:t>/100</w:t>
            </w:r>
          </w:p>
        </w:tc>
      </w:tr>
    </w:tbl>
    <w:p w:rsidR="00D32A0F" w:rsidRDefault="00D32A0F" w:rsidP="00DA3328">
      <w:pPr>
        <w:rPr>
          <w:b/>
          <w:bCs/>
          <w:sz w:val="24"/>
          <w:szCs w:val="24"/>
        </w:rPr>
      </w:pPr>
    </w:p>
    <w:p w:rsidR="00D32A0F" w:rsidRDefault="00D32A0F" w:rsidP="00DA3328">
      <w:pPr>
        <w:spacing w:after="0" w:line="240" w:lineRule="auto"/>
        <w:rPr>
          <w:b/>
          <w:bCs/>
          <w:sz w:val="24"/>
          <w:szCs w:val="24"/>
        </w:rPr>
      </w:pPr>
      <w:r>
        <w:rPr>
          <w:b/>
          <w:bCs/>
          <w:sz w:val="24"/>
          <w:szCs w:val="24"/>
        </w:rPr>
        <w:br w:type="page"/>
      </w:r>
    </w:p>
    <w:p w:rsidR="00D32A0F" w:rsidRPr="00A927E8" w:rsidRDefault="00D32A0F" w:rsidP="00DA3328">
      <w:pPr>
        <w:rPr>
          <w:b/>
          <w:bCs/>
          <w:sz w:val="24"/>
          <w:szCs w:val="24"/>
        </w:rPr>
      </w:pPr>
      <w:r w:rsidRPr="00A927E8">
        <w:rPr>
          <w:b/>
          <w:bCs/>
          <w:sz w:val="24"/>
          <w:szCs w:val="24"/>
        </w:rPr>
        <w:t>Instructor Guide and Notes</w:t>
      </w:r>
    </w:p>
    <w:p w:rsidR="00D32A0F" w:rsidRPr="00A927E8" w:rsidRDefault="00D32A0F" w:rsidP="00DA3328">
      <w:pPr>
        <w:pStyle w:val="ListParagraph"/>
        <w:numPr>
          <w:ilvl w:val="0"/>
          <w:numId w:val="1"/>
        </w:numPr>
        <w:rPr>
          <w:sz w:val="20"/>
          <w:szCs w:val="20"/>
        </w:rPr>
      </w:pPr>
      <w:r w:rsidRPr="00A927E8">
        <w:rPr>
          <w:sz w:val="20"/>
          <w:szCs w:val="20"/>
        </w:rPr>
        <w:t>Sharing and discussing your Rubric with students is a good idea so that you can all come to a common understanding of what is expected for the collaborative presentation assignment and ho</w:t>
      </w:r>
      <w:r>
        <w:rPr>
          <w:sz w:val="20"/>
          <w:szCs w:val="20"/>
        </w:rPr>
        <w:t>w students’ work will be graded</w:t>
      </w:r>
      <w:r w:rsidRPr="00A927E8">
        <w:rPr>
          <w:sz w:val="20"/>
          <w:szCs w:val="20"/>
        </w:rPr>
        <w:t>. Students should be able to visibly see a link to the Rubric at the beginning of the assignment in web-enhanced, hybrid, or fully online courses if a course management system is used (e.g., eCollege, Sakai, etc.).</w:t>
      </w:r>
      <w:r w:rsidRPr="00A927E8">
        <w:rPr>
          <w:sz w:val="20"/>
          <w:szCs w:val="20"/>
        </w:rPr>
        <w:br/>
      </w:r>
    </w:p>
    <w:p w:rsidR="00D32A0F" w:rsidRPr="00647C80" w:rsidRDefault="00D32A0F" w:rsidP="00DA3328">
      <w:pPr>
        <w:pStyle w:val="ListParagraph"/>
        <w:numPr>
          <w:ilvl w:val="0"/>
          <w:numId w:val="1"/>
        </w:numPr>
        <w:rPr>
          <w:sz w:val="20"/>
          <w:szCs w:val="20"/>
        </w:rPr>
      </w:pPr>
      <w:r w:rsidRPr="00647C80">
        <w:rPr>
          <w:sz w:val="20"/>
          <w:szCs w:val="20"/>
        </w:rPr>
        <w:t>Rubrics make the process of grading more objective, consistent, and quicker (in the long run) and can also be used when reviewing any grade appeals.</w:t>
      </w:r>
      <w:r w:rsidRPr="00647C80">
        <w:rPr>
          <w:sz w:val="20"/>
          <w:szCs w:val="20"/>
        </w:rPr>
        <w:br/>
      </w:r>
    </w:p>
    <w:p w:rsidR="00D32A0F" w:rsidRPr="00A927E8" w:rsidRDefault="00D32A0F" w:rsidP="00DA3328">
      <w:pPr>
        <w:pStyle w:val="ListParagraph"/>
        <w:numPr>
          <w:ilvl w:val="0"/>
          <w:numId w:val="1"/>
        </w:numPr>
        <w:rPr>
          <w:sz w:val="20"/>
          <w:szCs w:val="20"/>
        </w:rPr>
      </w:pPr>
      <w:r w:rsidRPr="00A927E8">
        <w:rPr>
          <w:sz w:val="20"/>
          <w:szCs w:val="20"/>
        </w:rPr>
        <w:t>When grading:</w:t>
      </w:r>
      <w:r w:rsidRPr="00A927E8">
        <w:rPr>
          <w:sz w:val="20"/>
          <w:szCs w:val="20"/>
        </w:rPr>
        <w:br/>
      </w:r>
    </w:p>
    <w:p w:rsidR="00D32A0F" w:rsidRPr="00A927E8" w:rsidRDefault="00D32A0F" w:rsidP="00DA3328">
      <w:pPr>
        <w:pStyle w:val="ListParagraph"/>
        <w:numPr>
          <w:ilvl w:val="1"/>
          <w:numId w:val="1"/>
        </w:numPr>
        <w:rPr>
          <w:sz w:val="20"/>
          <w:szCs w:val="20"/>
        </w:rPr>
      </w:pPr>
      <w:r w:rsidRPr="00A927E8">
        <w:rPr>
          <w:sz w:val="20"/>
          <w:szCs w:val="20"/>
        </w:rPr>
        <w:t>This rubric is designed for students to be graded as a “group,” rather than individually (i.e., we all ‘sink or swim’ together), to simulate team environments in real-world contexts. However, because</w:t>
      </w:r>
      <w:r>
        <w:rPr>
          <w:sz w:val="20"/>
          <w:szCs w:val="20"/>
        </w:rPr>
        <w:t xml:space="preserve"> not all students may contribute equally to a collaborative project</w:t>
      </w:r>
      <w:r w:rsidRPr="00A927E8">
        <w:rPr>
          <w:sz w:val="20"/>
          <w:szCs w:val="20"/>
        </w:rPr>
        <w:t xml:space="preserve">, one </w:t>
      </w:r>
      <w:r>
        <w:rPr>
          <w:sz w:val="20"/>
          <w:szCs w:val="20"/>
        </w:rPr>
        <w:t xml:space="preserve">of the </w:t>
      </w:r>
      <w:r w:rsidRPr="00A927E8">
        <w:rPr>
          <w:sz w:val="20"/>
          <w:szCs w:val="20"/>
        </w:rPr>
        <w:t>criterion – “</w:t>
      </w:r>
      <w:r w:rsidRPr="00C01769">
        <w:rPr>
          <w:b/>
          <w:bCs/>
          <w:sz w:val="20"/>
          <w:szCs w:val="20"/>
        </w:rPr>
        <w:t>Contribution to Group</w:t>
      </w:r>
      <w:r w:rsidRPr="00A927E8">
        <w:rPr>
          <w:sz w:val="20"/>
          <w:szCs w:val="20"/>
        </w:rPr>
        <w:t>” – has been included to acknowledge the efforts of those students who have done a</w:t>
      </w:r>
      <w:r>
        <w:rPr>
          <w:sz w:val="20"/>
          <w:szCs w:val="20"/>
        </w:rPr>
        <w:t>n outstanding</w:t>
      </w:r>
      <w:r w:rsidRPr="00A927E8">
        <w:rPr>
          <w:sz w:val="20"/>
          <w:szCs w:val="20"/>
        </w:rPr>
        <w:t xml:space="preserve"> job and have acted as a “leader” for the group (e.g., coordinating and communicating with the group, setting up a collaborative presentation tool such as Google-Presentation or Prezi to work collaboratively, </w:t>
      </w:r>
      <w:r>
        <w:rPr>
          <w:sz w:val="20"/>
          <w:szCs w:val="20"/>
        </w:rPr>
        <w:t xml:space="preserve">uploading it to the Dropbox or posting to a Discussion Board, </w:t>
      </w:r>
      <w:r w:rsidRPr="00A927E8">
        <w:rPr>
          <w:sz w:val="20"/>
          <w:szCs w:val="20"/>
        </w:rPr>
        <w:t xml:space="preserve">etc.). </w:t>
      </w:r>
      <w:r w:rsidRPr="00A927E8">
        <w:rPr>
          <w:sz w:val="20"/>
          <w:szCs w:val="20"/>
        </w:rPr>
        <w:br/>
      </w:r>
      <w:r w:rsidRPr="00A927E8">
        <w:rPr>
          <w:sz w:val="20"/>
          <w:szCs w:val="20"/>
        </w:rPr>
        <w:br/>
      </w:r>
      <w:r w:rsidRPr="00A927E8">
        <w:rPr>
          <w:b/>
          <w:bCs/>
          <w:sz w:val="20"/>
          <w:szCs w:val="20"/>
        </w:rPr>
        <w:t xml:space="preserve">Note: </w:t>
      </w:r>
      <w:r w:rsidRPr="00A927E8">
        <w:rPr>
          <w:sz w:val="20"/>
          <w:szCs w:val="20"/>
        </w:rPr>
        <w:t>To help you determine the individual efforts and contributions of each student, it is recommended to include a “</w:t>
      </w:r>
      <w:r w:rsidRPr="00A927E8">
        <w:rPr>
          <w:b/>
          <w:bCs/>
          <w:sz w:val="20"/>
          <w:szCs w:val="20"/>
        </w:rPr>
        <w:t>Journal Reflection</w:t>
      </w:r>
      <w:r w:rsidRPr="00A927E8">
        <w:rPr>
          <w:sz w:val="20"/>
          <w:szCs w:val="20"/>
        </w:rPr>
        <w:t>” or “</w:t>
      </w:r>
      <w:r w:rsidRPr="00A927E8">
        <w:rPr>
          <w:b/>
          <w:bCs/>
          <w:sz w:val="20"/>
          <w:szCs w:val="20"/>
        </w:rPr>
        <w:t>Group Evaluation Form</w:t>
      </w:r>
      <w:r w:rsidRPr="00A927E8">
        <w:rPr>
          <w:sz w:val="20"/>
          <w:szCs w:val="20"/>
        </w:rPr>
        <w:t>” (that is graded) at the end of the collaborative project where students will self-assess their contribution, as well as the contributions of their group members</w:t>
      </w:r>
      <w:r>
        <w:rPr>
          <w:sz w:val="20"/>
          <w:szCs w:val="20"/>
        </w:rPr>
        <w:t xml:space="preserve"> for your consideration</w:t>
      </w:r>
      <w:r w:rsidRPr="00A927E8">
        <w:rPr>
          <w:sz w:val="20"/>
          <w:szCs w:val="20"/>
        </w:rPr>
        <w:t>.</w:t>
      </w:r>
      <w:r w:rsidRPr="00A927E8">
        <w:rPr>
          <w:sz w:val="20"/>
          <w:szCs w:val="20"/>
        </w:rPr>
        <w:br/>
      </w:r>
    </w:p>
    <w:p w:rsidR="00D32A0F" w:rsidRPr="00A927E8" w:rsidRDefault="00D32A0F" w:rsidP="00DA3328">
      <w:pPr>
        <w:pStyle w:val="ListParagraph"/>
        <w:numPr>
          <w:ilvl w:val="1"/>
          <w:numId w:val="1"/>
        </w:numPr>
        <w:rPr>
          <w:sz w:val="20"/>
          <w:szCs w:val="20"/>
        </w:rPr>
      </w:pPr>
      <w:r w:rsidRPr="00A927E8">
        <w:rPr>
          <w:sz w:val="20"/>
          <w:szCs w:val="20"/>
        </w:rPr>
        <w:t>Pick two groups’ presentations at random and “practice” grading them using the Rubric so you get a better feel for it.</w:t>
      </w:r>
      <w:r w:rsidRPr="00A927E8">
        <w:rPr>
          <w:sz w:val="20"/>
          <w:szCs w:val="20"/>
        </w:rPr>
        <w:br/>
      </w:r>
    </w:p>
    <w:p w:rsidR="00D32A0F" w:rsidRPr="00A927E8" w:rsidRDefault="00D32A0F" w:rsidP="00DA3328">
      <w:pPr>
        <w:pStyle w:val="ListParagraph"/>
        <w:numPr>
          <w:ilvl w:val="1"/>
          <w:numId w:val="1"/>
        </w:numPr>
        <w:rPr>
          <w:sz w:val="20"/>
          <w:szCs w:val="20"/>
        </w:rPr>
      </w:pPr>
      <w:r w:rsidRPr="00A927E8">
        <w:rPr>
          <w:sz w:val="20"/>
          <w:szCs w:val="20"/>
        </w:rPr>
        <w:t xml:space="preserve">Focus on the “Exemplary” mastery level (category) on each criterion before the other mastery levels (i.e., Accomplished, Developing, Beginning-Unsatisfactory) when evaluating and grading each </w:t>
      </w:r>
      <w:r>
        <w:rPr>
          <w:sz w:val="20"/>
          <w:szCs w:val="20"/>
        </w:rPr>
        <w:t>group’s presentation</w:t>
      </w:r>
      <w:r w:rsidRPr="00A927E8">
        <w:rPr>
          <w:sz w:val="20"/>
          <w:szCs w:val="20"/>
        </w:rPr>
        <w:t>. The Exemplary mastery level articulates the highest learning outcome.</w:t>
      </w:r>
      <w:r w:rsidRPr="00A927E8">
        <w:rPr>
          <w:sz w:val="20"/>
          <w:szCs w:val="20"/>
        </w:rPr>
        <w:br/>
      </w:r>
    </w:p>
    <w:p w:rsidR="00D32A0F" w:rsidRPr="00A927E8" w:rsidRDefault="00D32A0F" w:rsidP="00DA3328">
      <w:pPr>
        <w:pStyle w:val="ListParagraph"/>
        <w:numPr>
          <w:ilvl w:val="0"/>
          <w:numId w:val="1"/>
        </w:numPr>
        <w:rPr>
          <w:sz w:val="20"/>
          <w:szCs w:val="20"/>
        </w:rPr>
      </w:pPr>
      <w:r w:rsidRPr="00A927E8">
        <w:rPr>
          <w:sz w:val="20"/>
          <w:szCs w:val="20"/>
        </w:rPr>
        <w:t xml:space="preserve">If the rubric doesn’t do what you want, adjust it, as needed. </w:t>
      </w:r>
      <w:r w:rsidRPr="00873B1F">
        <w:rPr>
          <w:sz w:val="20"/>
          <w:szCs w:val="20"/>
        </w:rPr>
        <w:t xml:space="preserve">For example, modify mastery descriptions to add “context” for the collaborative presentation assignment, if needed. </w:t>
      </w:r>
      <w:r w:rsidRPr="00A927E8">
        <w:rPr>
          <w:sz w:val="20"/>
          <w:szCs w:val="20"/>
        </w:rPr>
        <w:t xml:space="preserve">However, be careful to maintain a similar “weighting” of criteria (i.e., “content” should be a significantly higher weighting than the “mechanics” of the assignment). Also, be aware that the “points” assigned for each mastery level have been mathematically calculated and proportioned as follows: overall, Exemplary is ~ 90-100%; Accomplished is ~80-89%; Developing is ~ 70-79%; and Beginning-Unsatisfactory is ~ 0-69%. </w:t>
      </w:r>
      <w:r w:rsidRPr="00A927E8">
        <w:rPr>
          <w:sz w:val="20"/>
          <w:szCs w:val="20"/>
        </w:rPr>
        <w:br/>
      </w:r>
    </w:p>
    <w:p w:rsidR="00D32A0F" w:rsidRPr="00A927E8" w:rsidRDefault="00D32A0F" w:rsidP="00DA3328">
      <w:pPr>
        <w:pStyle w:val="ListParagraph"/>
        <w:numPr>
          <w:ilvl w:val="0"/>
          <w:numId w:val="1"/>
        </w:numPr>
        <w:rPr>
          <w:sz w:val="20"/>
          <w:szCs w:val="20"/>
        </w:rPr>
      </w:pPr>
      <w:r w:rsidRPr="00A927E8">
        <w:rPr>
          <w:sz w:val="20"/>
          <w:szCs w:val="20"/>
        </w:rPr>
        <w:t>This Rubric will work with both “percentage-based” and “points-based” grading systems. For percentage-based grading systems, it is important that the overall points add up to 100 points to work properly with the Gradebook in the course management system (e.g., eCollege, Sakai, etc.).</w:t>
      </w:r>
      <w:r w:rsidRPr="00A927E8">
        <w:rPr>
          <w:sz w:val="20"/>
          <w:szCs w:val="20"/>
        </w:rPr>
        <w:br/>
      </w:r>
    </w:p>
    <w:p w:rsidR="00D32A0F" w:rsidRPr="00BE3174" w:rsidRDefault="00D32A0F" w:rsidP="00D5341F">
      <w:pPr>
        <w:pStyle w:val="ListParagraph"/>
        <w:numPr>
          <w:ilvl w:val="0"/>
          <w:numId w:val="1"/>
        </w:numPr>
        <w:spacing w:after="0"/>
        <w:rPr>
          <w:sz w:val="18"/>
          <w:szCs w:val="18"/>
        </w:rPr>
      </w:pPr>
      <w:r w:rsidRPr="00647C80">
        <w:rPr>
          <w:sz w:val="20"/>
          <w:szCs w:val="20"/>
        </w:rPr>
        <w:t>It is recommended that instructors include a “model” of an “Exemplary” presentation so students have a frame of reference before undertaking the assignment.</w:t>
      </w:r>
    </w:p>
    <w:sectPr w:rsidR="00D32A0F" w:rsidRPr="00BE3174" w:rsidSect="00DA3328">
      <w:footerReference w:type="default" r:id="rId7"/>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A0F" w:rsidRDefault="00D32A0F" w:rsidP="006C1A7B">
      <w:pPr>
        <w:spacing w:after="0" w:line="240" w:lineRule="auto"/>
      </w:pPr>
      <w:r>
        <w:separator/>
      </w:r>
    </w:p>
  </w:endnote>
  <w:endnote w:type="continuationSeparator" w:id="1">
    <w:p w:rsidR="00D32A0F" w:rsidRDefault="00D32A0F" w:rsidP="006C1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0F" w:rsidRPr="00F343D3" w:rsidRDefault="00D32A0F" w:rsidP="00F343D3">
    <w:pPr>
      <w:pStyle w:val="Footer"/>
    </w:pPr>
    <w:r>
      <w:rPr>
        <w:i/>
        <w:iCs/>
        <w:sz w:val="20"/>
        <w:szCs w:val="20"/>
      </w:rPr>
      <w:t xml:space="preserve">Rubric </w:t>
    </w:r>
    <w:r w:rsidRPr="007B0F49">
      <w:rPr>
        <w:i/>
        <w:iCs/>
        <w:sz w:val="20"/>
        <w:szCs w:val="20"/>
      </w:rPr>
      <w:t>by Denise Kreiger, Instructional Design and Technology Services, SC&amp;I, Rutgers University</w:t>
    </w:r>
    <w:r>
      <w:rPr>
        <w:i/>
        <w:iCs/>
        <w:sz w:val="20"/>
        <w:szCs w:val="20"/>
      </w:rPr>
      <w:t>, 4/2014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A0F" w:rsidRDefault="00D32A0F" w:rsidP="006C1A7B">
      <w:pPr>
        <w:spacing w:after="0" w:line="240" w:lineRule="auto"/>
      </w:pPr>
      <w:r>
        <w:separator/>
      </w:r>
    </w:p>
  </w:footnote>
  <w:footnote w:type="continuationSeparator" w:id="1">
    <w:p w:rsidR="00D32A0F" w:rsidRDefault="00D32A0F" w:rsidP="006C1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B674A"/>
    <w:multiLevelType w:val="hybridMultilevel"/>
    <w:tmpl w:val="5AD62B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E92"/>
    <w:rsid w:val="00006149"/>
    <w:rsid w:val="000300D4"/>
    <w:rsid w:val="00032148"/>
    <w:rsid w:val="00043210"/>
    <w:rsid w:val="00070A26"/>
    <w:rsid w:val="00073645"/>
    <w:rsid w:val="00097571"/>
    <w:rsid w:val="000A255E"/>
    <w:rsid w:val="000A703D"/>
    <w:rsid w:val="000E5F04"/>
    <w:rsid w:val="00103AD5"/>
    <w:rsid w:val="0011648C"/>
    <w:rsid w:val="001542A3"/>
    <w:rsid w:val="001548F2"/>
    <w:rsid w:val="00156978"/>
    <w:rsid w:val="00174A39"/>
    <w:rsid w:val="00185D92"/>
    <w:rsid w:val="001B1BB2"/>
    <w:rsid w:val="001E299C"/>
    <w:rsid w:val="001E5DEB"/>
    <w:rsid w:val="001F578A"/>
    <w:rsid w:val="00204B49"/>
    <w:rsid w:val="00224F03"/>
    <w:rsid w:val="00224FD3"/>
    <w:rsid w:val="00243A16"/>
    <w:rsid w:val="002578B2"/>
    <w:rsid w:val="00262995"/>
    <w:rsid w:val="00291323"/>
    <w:rsid w:val="002B2445"/>
    <w:rsid w:val="002B472B"/>
    <w:rsid w:val="002C0347"/>
    <w:rsid w:val="002D1FC5"/>
    <w:rsid w:val="003049C8"/>
    <w:rsid w:val="00307495"/>
    <w:rsid w:val="00316F10"/>
    <w:rsid w:val="003265FB"/>
    <w:rsid w:val="003425BE"/>
    <w:rsid w:val="0034364F"/>
    <w:rsid w:val="00343A07"/>
    <w:rsid w:val="0035700E"/>
    <w:rsid w:val="0036084F"/>
    <w:rsid w:val="003777F4"/>
    <w:rsid w:val="00387CEA"/>
    <w:rsid w:val="00391674"/>
    <w:rsid w:val="003977D4"/>
    <w:rsid w:val="003B4A20"/>
    <w:rsid w:val="003C0849"/>
    <w:rsid w:val="003C43E5"/>
    <w:rsid w:val="00406074"/>
    <w:rsid w:val="00407F47"/>
    <w:rsid w:val="00434F96"/>
    <w:rsid w:val="0044629B"/>
    <w:rsid w:val="004500D3"/>
    <w:rsid w:val="00456BDE"/>
    <w:rsid w:val="00474715"/>
    <w:rsid w:val="0049074B"/>
    <w:rsid w:val="004A0D98"/>
    <w:rsid w:val="004A778C"/>
    <w:rsid w:val="004B0587"/>
    <w:rsid w:val="004B3B17"/>
    <w:rsid w:val="004C474C"/>
    <w:rsid w:val="004C71F7"/>
    <w:rsid w:val="004D2A18"/>
    <w:rsid w:val="00501830"/>
    <w:rsid w:val="00525B46"/>
    <w:rsid w:val="005423B5"/>
    <w:rsid w:val="005644EE"/>
    <w:rsid w:val="005823FE"/>
    <w:rsid w:val="005903AD"/>
    <w:rsid w:val="005A5014"/>
    <w:rsid w:val="005C74F8"/>
    <w:rsid w:val="005F0631"/>
    <w:rsid w:val="00614093"/>
    <w:rsid w:val="006440A0"/>
    <w:rsid w:val="00647C80"/>
    <w:rsid w:val="00660C4B"/>
    <w:rsid w:val="00662E91"/>
    <w:rsid w:val="006936D3"/>
    <w:rsid w:val="006A7887"/>
    <w:rsid w:val="006C1A7B"/>
    <w:rsid w:val="006C5F67"/>
    <w:rsid w:val="006D2B9C"/>
    <w:rsid w:val="006E123F"/>
    <w:rsid w:val="0070491A"/>
    <w:rsid w:val="00710C75"/>
    <w:rsid w:val="0071141C"/>
    <w:rsid w:val="007168E2"/>
    <w:rsid w:val="00721067"/>
    <w:rsid w:val="007307D6"/>
    <w:rsid w:val="007437A3"/>
    <w:rsid w:val="00744EC2"/>
    <w:rsid w:val="0075420C"/>
    <w:rsid w:val="00781527"/>
    <w:rsid w:val="007A5361"/>
    <w:rsid w:val="007B0F49"/>
    <w:rsid w:val="007C3B1E"/>
    <w:rsid w:val="007C5C17"/>
    <w:rsid w:val="007C7D30"/>
    <w:rsid w:val="007D68B1"/>
    <w:rsid w:val="007F0F24"/>
    <w:rsid w:val="008031BA"/>
    <w:rsid w:val="00812E92"/>
    <w:rsid w:val="00814891"/>
    <w:rsid w:val="0085380E"/>
    <w:rsid w:val="00856AFE"/>
    <w:rsid w:val="00873B1F"/>
    <w:rsid w:val="00891828"/>
    <w:rsid w:val="008A308D"/>
    <w:rsid w:val="008A52F7"/>
    <w:rsid w:val="008A6DC0"/>
    <w:rsid w:val="008D5053"/>
    <w:rsid w:val="008E576D"/>
    <w:rsid w:val="00931845"/>
    <w:rsid w:val="009A211F"/>
    <w:rsid w:val="009C3C77"/>
    <w:rsid w:val="009D7528"/>
    <w:rsid w:val="009E6DED"/>
    <w:rsid w:val="00A0054A"/>
    <w:rsid w:val="00A1723A"/>
    <w:rsid w:val="00A35BC7"/>
    <w:rsid w:val="00A37E08"/>
    <w:rsid w:val="00A41505"/>
    <w:rsid w:val="00A41612"/>
    <w:rsid w:val="00A42313"/>
    <w:rsid w:val="00A42ABD"/>
    <w:rsid w:val="00A46CB2"/>
    <w:rsid w:val="00A553E1"/>
    <w:rsid w:val="00A70A24"/>
    <w:rsid w:val="00A710B6"/>
    <w:rsid w:val="00A81014"/>
    <w:rsid w:val="00A927E8"/>
    <w:rsid w:val="00AC5748"/>
    <w:rsid w:val="00B22CFB"/>
    <w:rsid w:val="00B36E17"/>
    <w:rsid w:val="00B57693"/>
    <w:rsid w:val="00B72B9D"/>
    <w:rsid w:val="00B965DF"/>
    <w:rsid w:val="00BB2493"/>
    <w:rsid w:val="00BB3CBA"/>
    <w:rsid w:val="00BC1828"/>
    <w:rsid w:val="00BC368C"/>
    <w:rsid w:val="00BE3174"/>
    <w:rsid w:val="00BE5711"/>
    <w:rsid w:val="00BF7C26"/>
    <w:rsid w:val="00C01769"/>
    <w:rsid w:val="00C13780"/>
    <w:rsid w:val="00C32717"/>
    <w:rsid w:val="00C45AF9"/>
    <w:rsid w:val="00C85BC1"/>
    <w:rsid w:val="00C976AC"/>
    <w:rsid w:val="00CE1E05"/>
    <w:rsid w:val="00CE64A4"/>
    <w:rsid w:val="00CF0D7D"/>
    <w:rsid w:val="00D000BC"/>
    <w:rsid w:val="00D019DF"/>
    <w:rsid w:val="00D15086"/>
    <w:rsid w:val="00D203BA"/>
    <w:rsid w:val="00D32A0F"/>
    <w:rsid w:val="00D35693"/>
    <w:rsid w:val="00D4540D"/>
    <w:rsid w:val="00D5341F"/>
    <w:rsid w:val="00D54C5C"/>
    <w:rsid w:val="00D91911"/>
    <w:rsid w:val="00DA3328"/>
    <w:rsid w:val="00DA69E1"/>
    <w:rsid w:val="00DD6531"/>
    <w:rsid w:val="00DF062D"/>
    <w:rsid w:val="00E01BE7"/>
    <w:rsid w:val="00E02DE5"/>
    <w:rsid w:val="00E0482E"/>
    <w:rsid w:val="00E20BB0"/>
    <w:rsid w:val="00E3684F"/>
    <w:rsid w:val="00ED6851"/>
    <w:rsid w:val="00EE2026"/>
    <w:rsid w:val="00EE4A2E"/>
    <w:rsid w:val="00EF472F"/>
    <w:rsid w:val="00F1400A"/>
    <w:rsid w:val="00F343D3"/>
    <w:rsid w:val="00F44AD7"/>
    <w:rsid w:val="00F5673D"/>
    <w:rsid w:val="00F61B14"/>
    <w:rsid w:val="00F850AB"/>
    <w:rsid w:val="00F94E9E"/>
    <w:rsid w:val="00F97CBF"/>
    <w:rsid w:val="00FE1681"/>
    <w:rsid w:val="00FE2FA3"/>
    <w:rsid w:val="00FF324D"/>
    <w:rsid w:val="00FF63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F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12E9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2E92"/>
    <w:rPr>
      <w:rFonts w:ascii="Tahoma" w:hAnsi="Tahoma" w:cs="Tahoma"/>
      <w:sz w:val="16"/>
      <w:szCs w:val="16"/>
    </w:rPr>
  </w:style>
  <w:style w:type="paragraph" w:styleId="Footer">
    <w:name w:val="footer"/>
    <w:basedOn w:val="Normal"/>
    <w:link w:val="FooterChar"/>
    <w:uiPriority w:val="99"/>
    <w:rsid w:val="006C1A7B"/>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6C1A7B"/>
    <w:rPr>
      <w:sz w:val="22"/>
      <w:szCs w:val="22"/>
    </w:rPr>
  </w:style>
  <w:style w:type="character" w:styleId="PageNumber">
    <w:name w:val="page number"/>
    <w:basedOn w:val="DefaultParagraphFont"/>
    <w:uiPriority w:val="99"/>
    <w:semiHidden/>
    <w:rsid w:val="006C1A7B"/>
  </w:style>
  <w:style w:type="paragraph" w:styleId="Header">
    <w:name w:val="header"/>
    <w:basedOn w:val="Normal"/>
    <w:link w:val="HeaderChar"/>
    <w:uiPriority w:val="99"/>
    <w:rsid w:val="006C1A7B"/>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6C1A7B"/>
    <w:rPr>
      <w:sz w:val="22"/>
      <w:szCs w:val="22"/>
    </w:rPr>
  </w:style>
  <w:style w:type="paragraph" w:styleId="ListParagraph">
    <w:name w:val="List Paragraph"/>
    <w:basedOn w:val="Normal"/>
    <w:uiPriority w:val="99"/>
    <w:qFormat/>
    <w:rsid w:val="00DA3328"/>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1564</Words>
  <Characters>8917</Characters>
  <Application>Microsoft Office Outlook</Application>
  <DocSecurity>0</DocSecurity>
  <Lines>0</Lines>
  <Paragraphs>0</Paragraphs>
  <ScaleCrop>false</ScaleCrop>
  <Company>Monmouth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PresentationRubric–In-Class or Online (with Oral Delivery)</dc:title>
  <dc:subject/>
  <dc:creator>dkreiger</dc:creator>
  <cp:keywords/>
  <dc:description/>
  <cp:lastModifiedBy>diana</cp:lastModifiedBy>
  <cp:revision>2</cp:revision>
  <cp:lastPrinted>2013-09-12T14:25:00Z</cp:lastPrinted>
  <dcterms:created xsi:type="dcterms:W3CDTF">2022-06-14T21:26:00Z</dcterms:created>
  <dcterms:modified xsi:type="dcterms:W3CDTF">2022-06-14T21:26:00Z</dcterms:modified>
</cp:coreProperties>
</file>