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E494" w14:textId="77777777" w:rsidR="00473ED3" w:rsidRPr="003F34BA" w:rsidRDefault="00473ED3" w:rsidP="00BD6395"/>
    <w:p w14:paraId="2FC5B578" w14:textId="77777777" w:rsidR="00F054DF" w:rsidRDefault="00F054DF" w:rsidP="00473ED3"/>
    <w:tbl>
      <w:tblPr>
        <w:tblW w:w="0" w:type="auto"/>
        <w:tblInd w:w="46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3F34BA" w:rsidRPr="003F34BA" w14:paraId="574BBE6C" w14:textId="77777777" w:rsidTr="00604C7F">
        <w:trPr>
          <w:trHeight w:val="738"/>
        </w:trPr>
        <w:tc>
          <w:tcPr>
            <w:tcW w:w="2250" w:type="dxa"/>
          </w:tcPr>
          <w:p w14:paraId="4ECF7CCF" w14:textId="1DC49E26" w:rsidR="003F34BA" w:rsidRPr="006626E3" w:rsidRDefault="003F34BA" w:rsidP="00260652">
            <w:pPr>
              <w:jc w:val="center"/>
            </w:pPr>
            <w:r w:rsidRPr="006626E3">
              <w:t>ENG 1101</w:t>
            </w:r>
          </w:p>
          <w:p w14:paraId="08F3DE3B" w14:textId="12204230" w:rsidR="003F34BA" w:rsidRPr="006626E3" w:rsidRDefault="00656F91" w:rsidP="00260652">
            <w:pPr>
              <w:jc w:val="center"/>
            </w:pPr>
            <w:r w:rsidRPr="006626E3">
              <w:t>Essay #3</w:t>
            </w:r>
          </w:p>
          <w:p w14:paraId="13256C9E" w14:textId="77777777" w:rsidR="003F34BA" w:rsidRDefault="003F34BA" w:rsidP="00260652">
            <w:pPr>
              <w:jc w:val="center"/>
              <w:rPr>
                <w:b/>
              </w:rPr>
            </w:pPr>
            <w:r w:rsidRPr="003F34BA">
              <w:rPr>
                <w:b/>
              </w:rPr>
              <w:t>Response Essay</w:t>
            </w:r>
            <w:r w:rsidR="006626E3">
              <w:rPr>
                <w:b/>
              </w:rPr>
              <w:t xml:space="preserve"> to</w:t>
            </w:r>
          </w:p>
          <w:p w14:paraId="0EA1266C" w14:textId="1AF3ECDA" w:rsidR="006626E3" w:rsidRPr="003F34BA" w:rsidRDefault="006626E3" w:rsidP="002606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Dinaw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Mengestu</w:t>
            </w:r>
            <w:proofErr w:type="spellEnd"/>
          </w:p>
        </w:tc>
      </w:tr>
    </w:tbl>
    <w:p w14:paraId="0FD51020" w14:textId="77777777" w:rsidR="003F34BA" w:rsidRPr="003F34BA" w:rsidRDefault="003F34BA" w:rsidP="003F34BA">
      <w:pPr>
        <w:jc w:val="center"/>
      </w:pPr>
    </w:p>
    <w:p w14:paraId="7BD85BC3" w14:textId="77777777" w:rsidR="007A11AB" w:rsidRDefault="00260652" w:rsidP="00473ED3">
      <w:r w:rsidRPr="003F34BA">
        <w:t xml:space="preserve">Length: about 2 </w:t>
      </w:r>
      <w:r>
        <w:t xml:space="preserve">1/2 </w:t>
      </w:r>
      <w:r w:rsidRPr="003F34BA">
        <w:t>pages</w:t>
      </w:r>
      <w:r w:rsidR="00CA7CA0">
        <w:t>, typed</w:t>
      </w:r>
    </w:p>
    <w:p w14:paraId="4C470384" w14:textId="5B5EB019" w:rsidR="00782D1D" w:rsidRDefault="00782D1D" w:rsidP="00473ED3">
      <w:r>
        <w:t>MLA Format</w:t>
      </w:r>
    </w:p>
    <w:p w14:paraId="17F2C1E3" w14:textId="77777777" w:rsidR="00CA7CA0" w:rsidRDefault="00CA7CA0" w:rsidP="00473ED3">
      <w:r>
        <w:t>No Works Cited page is required</w:t>
      </w:r>
    </w:p>
    <w:p w14:paraId="5A96A46B" w14:textId="602E87F1" w:rsidR="00782D1D" w:rsidRDefault="00782D1D" w:rsidP="00473ED3">
      <w:r>
        <w:t>Note: this is not an in-class assignment</w:t>
      </w:r>
    </w:p>
    <w:p w14:paraId="5704E93F" w14:textId="04E621B6" w:rsidR="0046762D" w:rsidRDefault="0046762D" w:rsidP="00473ED3">
      <w:r w:rsidRPr="00AC71D9">
        <w:rPr>
          <w:b/>
        </w:rPr>
        <w:t>DUE:</w:t>
      </w:r>
      <w:r w:rsidR="00650E4A">
        <w:rPr>
          <w:b/>
        </w:rPr>
        <w:t xml:space="preserve"> Tuesday, April </w:t>
      </w:r>
      <w:r w:rsidR="00526474">
        <w:rPr>
          <w:b/>
        </w:rPr>
        <w:t>21</w:t>
      </w:r>
      <w:bookmarkStart w:id="0" w:name="_GoBack"/>
      <w:bookmarkEnd w:id="0"/>
      <w:r w:rsidR="00650E4A">
        <w:rPr>
          <w:b/>
        </w:rPr>
        <w:t>, 2015</w:t>
      </w:r>
    </w:p>
    <w:p w14:paraId="7274F02C" w14:textId="77777777" w:rsidR="00CA7CA0" w:rsidRPr="003F34BA" w:rsidRDefault="00CA7CA0" w:rsidP="00473ED3"/>
    <w:p w14:paraId="0B2EC378" w14:textId="1462253C" w:rsidR="00CA7CA0" w:rsidRDefault="00473ED3" w:rsidP="00250079">
      <w:r w:rsidRPr="003F34BA">
        <w:t>For this essa</w:t>
      </w:r>
      <w:r w:rsidR="00250079" w:rsidRPr="003F34BA">
        <w:t xml:space="preserve">y you will write a response </w:t>
      </w:r>
      <w:r w:rsidR="00C411F5">
        <w:t xml:space="preserve">to works by or about </w:t>
      </w:r>
      <w:proofErr w:type="spellStart"/>
      <w:r w:rsidR="00C411F5">
        <w:t>Dinaw</w:t>
      </w:r>
      <w:proofErr w:type="spellEnd"/>
      <w:r w:rsidR="00C411F5">
        <w:t xml:space="preserve"> </w:t>
      </w:r>
      <w:proofErr w:type="spellStart"/>
      <w:r w:rsidR="00C411F5">
        <w:t>Mengestu</w:t>
      </w:r>
      <w:proofErr w:type="spellEnd"/>
      <w:r w:rsidR="00C411F5">
        <w:t>:</w:t>
      </w:r>
    </w:p>
    <w:p w14:paraId="2A6622F0" w14:textId="618BAAF6" w:rsidR="00CC0879" w:rsidRDefault="00C46137" w:rsidP="00C46137">
      <w:pPr>
        <w:numPr>
          <w:ilvl w:val="0"/>
          <w:numId w:val="7"/>
        </w:numPr>
      </w:pPr>
      <w:r>
        <w:t>The novel excerpt (fiction): “Addis Ababa, 1977”</w:t>
      </w:r>
    </w:p>
    <w:p w14:paraId="52687077" w14:textId="61193062" w:rsidR="00C46137" w:rsidRDefault="00C46137" w:rsidP="00C46137">
      <w:pPr>
        <w:numPr>
          <w:ilvl w:val="0"/>
          <w:numId w:val="7"/>
        </w:numPr>
      </w:pPr>
      <w:r>
        <w:t xml:space="preserve">The article by Aida </w:t>
      </w:r>
      <w:proofErr w:type="spellStart"/>
      <w:r>
        <w:t>Edemarium</w:t>
      </w:r>
      <w:proofErr w:type="spellEnd"/>
      <w:r>
        <w:t xml:space="preserve"> about </w:t>
      </w:r>
      <w:proofErr w:type="spellStart"/>
      <w:r>
        <w:t>Dinaw</w:t>
      </w:r>
      <w:proofErr w:type="spellEnd"/>
      <w:r>
        <w:t xml:space="preserve"> </w:t>
      </w:r>
      <w:proofErr w:type="spellStart"/>
      <w:r>
        <w:t>Mengestu</w:t>
      </w:r>
      <w:proofErr w:type="spellEnd"/>
      <w:r>
        <w:t>, “The Man in the Middle”</w:t>
      </w:r>
    </w:p>
    <w:p w14:paraId="68B04104" w14:textId="77777777" w:rsidR="006665F0" w:rsidRDefault="006665F0" w:rsidP="00CC0879"/>
    <w:p w14:paraId="6A43E229" w14:textId="35F4B441" w:rsidR="00C46137" w:rsidRDefault="00C46137" w:rsidP="00BB4DB6">
      <w:r>
        <w:t xml:space="preserve">You have three different ways to respond to these works: </w:t>
      </w:r>
      <w:r w:rsidR="00331386">
        <w:t xml:space="preserve">a comparative essay, a narrative essay, or a creative option.  </w:t>
      </w:r>
      <w:r w:rsidR="00907ED5">
        <w:t>Whichever essay you choose, aim for 2 ½ pages typed in MLA format.</w:t>
      </w:r>
    </w:p>
    <w:p w14:paraId="186A96D1" w14:textId="77777777" w:rsidR="00907ED5" w:rsidRDefault="00907ED5" w:rsidP="00BB4DB6"/>
    <w:p w14:paraId="39237675" w14:textId="0E8F9352" w:rsidR="00C46137" w:rsidRDefault="00C46137" w:rsidP="00907ED5">
      <w:pPr>
        <w:numPr>
          <w:ilvl w:val="0"/>
          <w:numId w:val="9"/>
        </w:numPr>
      </w:pPr>
      <w:r>
        <w:t>As we discussed in class, reading and understanding fiction requires different skills than readi</w:t>
      </w:r>
      <w:r w:rsidR="004024FD">
        <w:t xml:space="preserve">ng and writing non-fiction. </w:t>
      </w:r>
      <w:r w:rsidRPr="00331386">
        <w:rPr>
          <w:b/>
        </w:rPr>
        <w:t>Write an essay that compares your expectations and strategies for reading a work you understand to be “fiction” with your expectations and strategies for reading a work you understand to be “non-fiction.”</w:t>
      </w:r>
      <w:r>
        <w:t xml:space="preserve"> </w:t>
      </w:r>
      <w:r w:rsidR="004024FD">
        <w:t>Questions raised in our class included</w:t>
      </w:r>
      <w:r w:rsidR="00331386">
        <w:t xml:space="preserve">: what do we mean when we say a story is “true”? What </w:t>
      </w:r>
      <w:r w:rsidR="00C14087">
        <w:t xml:space="preserve">responsibility does the writer </w:t>
      </w:r>
      <w:r w:rsidR="00331386">
        <w:t xml:space="preserve">have toward the reader?  </w:t>
      </w:r>
      <w:r w:rsidR="004024FD">
        <w:t xml:space="preserve"> </w:t>
      </w:r>
      <w:r w:rsidRPr="00C46137">
        <w:rPr>
          <w:b/>
        </w:rPr>
        <w:t>Your thesis</w:t>
      </w:r>
      <w:r>
        <w:t xml:space="preserve"> might be a recommendation to others who are considering ways to approach reading fiction and non-fiction; your thesis might also indicate to your reader which genre you prefer to read, using the comparison to support why you </w:t>
      </w:r>
      <w:r w:rsidR="00331386">
        <w:t>prefer reading non-fiction or fiction.</w:t>
      </w:r>
    </w:p>
    <w:p w14:paraId="0F2DB958" w14:textId="77777777" w:rsidR="004024FD" w:rsidRDefault="004024FD" w:rsidP="00907ED5"/>
    <w:p w14:paraId="7554362E" w14:textId="569C57FA" w:rsidR="00331386" w:rsidRDefault="00331386" w:rsidP="00907ED5">
      <w:pPr>
        <w:numPr>
          <w:ilvl w:val="0"/>
          <w:numId w:val="9"/>
        </w:numPr>
      </w:pPr>
      <w:r w:rsidRPr="00782D1D">
        <w:rPr>
          <w:b/>
        </w:rPr>
        <w:t>Write an essay that explores an experience you had in which you felt that you were caught between two different cultures or lifestyles</w:t>
      </w:r>
      <w:r>
        <w:t xml:space="preserve">, as </w:t>
      </w:r>
      <w:proofErr w:type="spellStart"/>
      <w:r>
        <w:t>Dinaw</w:t>
      </w:r>
      <w:proofErr w:type="spellEnd"/>
      <w:r>
        <w:t xml:space="preserve"> </w:t>
      </w:r>
      <w:proofErr w:type="spellStart"/>
      <w:r>
        <w:t>Mengestu</w:t>
      </w:r>
      <w:proofErr w:type="spellEnd"/>
      <w:r>
        <w:t xml:space="preserve"> is portrayed in Aida </w:t>
      </w:r>
      <w:proofErr w:type="spellStart"/>
      <w:r>
        <w:t>Edemarium’s</w:t>
      </w:r>
      <w:proofErr w:type="spellEnd"/>
      <w:r>
        <w:t xml:space="preserve"> essay “The Man in the Middle.”  You may be dealing with two countries, as </w:t>
      </w:r>
      <w:proofErr w:type="spellStart"/>
      <w:r>
        <w:t>Mengestu</w:t>
      </w:r>
      <w:proofErr w:type="spellEnd"/>
      <w:r>
        <w:t xml:space="preserve"> discusses, or you might be navigating between your family’s religious beliefs and your own; between two philosophies about education (friends who don’t think college is worthwhile while you (I hope) do); or some other decision that puts you in a position in which you feel isolated.  In your essay, clearly define the “middle” you are caught in.  Your essay should explore one possible solution (as </w:t>
      </w:r>
      <w:proofErr w:type="spellStart"/>
      <w:r>
        <w:t>Edemarium’s</w:t>
      </w:r>
      <w:proofErr w:type="spellEnd"/>
      <w:r>
        <w:t xml:space="preserve"> essay does) and your analysis about whether or not this solution has been effective.  If you use this essay, you must reference Aida </w:t>
      </w:r>
      <w:proofErr w:type="spellStart"/>
      <w:r>
        <w:t>Edemarium’s</w:t>
      </w:r>
      <w:proofErr w:type="spellEnd"/>
      <w:r>
        <w:t xml:space="preserve"> essay.</w:t>
      </w:r>
    </w:p>
    <w:p w14:paraId="1B4F91E2" w14:textId="77777777" w:rsidR="00331386" w:rsidRDefault="00331386" w:rsidP="00907ED5"/>
    <w:p w14:paraId="2B271F75" w14:textId="77777777" w:rsidR="00907ED5" w:rsidRDefault="00331386" w:rsidP="00907ED5">
      <w:pPr>
        <w:numPr>
          <w:ilvl w:val="0"/>
          <w:numId w:val="9"/>
        </w:numPr>
      </w:pPr>
      <w:r w:rsidRPr="00782D1D">
        <w:rPr>
          <w:b/>
        </w:rPr>
        <w:t>Write a short work of fiction that explores a specific scene involving a family trauma.</w:t>
      </w:r>
      <w:r>
        <w:t xml:space="preserve">  As in the story “Addis Ababa, 1977,” you must show action and include dialog between the characters.  Describe time and place and make the conflict as clear as possible.  </w:t>
      </w:r>
      <w:r w:rsidR="00782D1D">
        <w:t xml:space="preserve">Give the characters fictional names.  As in the story, try to tell the story from one character’s point of view. </w:t>
      </w:r>
    </w:p>
    <w:p w14:paraId="32D95A1A" w14:textId="16EE9F94" w:rsidR="00907ED5" w:rsidRPr="00F1273C" w:rsidRDefault="00907ED5" w:rsidP="00907ED5">
      <w:pPr>
        <w:numPr>
          <w:ilvl w:val="0"/>
          <w:numId w:val="10"/>
        </w:numPr>
        <w:ind w:left="1440"/>
      </w:pPr>
      <w:r>
        <w:t xml:space="preserve">If you choose this essay, write one paragraph that discusses how reading “Addis Ababa, 1977” influenced or </w:t>
      </w:r>
      <w:proofErr w:type="gramStart"/>
      <w:r>
        <w:t>guided  you</w:t>
      </w:r>
      <w:proofErr w:type="gramEnd"/>
      <w:r>
        <w:t xml:space="preserve"> in writing this fiction.</w:t>
      </w:r>
    </w:p>
    <w:sectPr w:rsidR="00907ED5" w:rsidRPr="00F1273C" w:rsidSect="003F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405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E3D42"/>
    <w:multiLevelType w:val="hybridMultilevel"/>
    <w:tmpl w:val="A93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190"/>
    <w:multiLevelType w:val="hybridMultilevel"/>
    <w:tmpl w:val="CDD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3362"/>
    <w:multiLevelType w:val="hybridMultilevel"/>
    <w:tmpl w:val="D68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0197"/>
    <w:multiLevelType w:val="hybridMultilevel"/>
    <w:tmpl w:val="7A7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34A7"/>
    <w:multiLevelType w:val="hybridMultilevel"/>
    <w:tmpl w:val="F6C8F9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EB4613"/>
    <w:multiLevelType w:val="hybridMultilevel"/>
    <w:tmpl w:val="2C2E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76D67"/>
    <w:multiLevelType w:val="hybridMultilevel"/>
    <w:tmpl w:val="972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2D4F"/>
    <w:multiLevelType w:val="hybridMultilevel"/>
    <w:tmpl w:val="ADF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2396"/>
    <w:multiLevelType w:val="hybridMultilevel"/>
    <w:tmpl w:val="EC9A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5"/>
    <w:rsid w:val="00080A5D"/>
    <w:rsid w:val="000A1480"/>
    <w:rsid w:val="0016358F"/>
    <w:rsid w:val="00250079"/>
    <w:rsid w:val="00260652"/>
    <w:rsid w:val="00331386"/>
    <w:rsid w:val="003F34BA"/>
    <w:rsid w:val="003F74BC"/>
    <w:rsid w:val="004024FD"/>
    <w:rsid w:val="00466C6B"/>
    <w:rsid w:val="0046762D"/>
    <w:rsid w:val="00473ED3"/>
    <w:rsid w:val="004B061B"/>
    <w:rsid w:val="004B6742"/>
    <w:rsid w:val="00526474"/>
    <w:rsid w:val="005E4A01"/>
    <w:rsid w:val="00604C7F"/>
    <w:rsid w:val="0060617D"/>
    <w:rsid w:val="00650E4A"/>
    <w:rsid w:val="00656F91"/>
    <w:rsid w:val="006626E3"/>
    <w:rsid w:val="006665F0"/>
    <w:rsid w:val="006E490E"/>
    <w:rsid w:val="00782D1D"/>
    <w:rsid w:val="00792DC3"/>
    <w:rsid w:val="007A11AB"/>
    <w:rsid w:val="0081083A"/>
    <w:rsid w:val="00844B1F"/>
    <w:rsid w:val="008A1BF4"/>
    <w:rsid w:val="008A4DC8"/>
    <w:rsid w:val="008A7D0E"/>
    <w:rsid w:val="00907ED5"/>
    <w:rsid w:val="009171BE"/>
    <w:rsid w:val="009C350D"/>
    <w:rsid w:val="00A436C7"/>
    <w:rsid w:val="00A943F3"/>
    <w:rsid w:val="00AC71D9"/>
    <w:rsid w:val="00AD0A83"/>
    <w:rsid w:val="00AF7806"/>
    <w:rsid w:val="00B95AD3"/>
    <w:rsid w:val="00BA0F0C"/>
    <w:rsid w:val="00BB4DB6"/>
    <w:rsid w:val="00BD6395"/>
    <w:rsid w:val="00BE1F5D"/>
    <w:rsid w:val="00C14087"/>
    <w:rsid w:val="00C2581A"/>
    <w:rsid w:val="00C411F5"/>
    <w:rsid w:val="00C46137"/>
    <w:rsid w:val="00C74BAC"/>
    <w:rsid w:val="00CA7CA0"/>
    <w:rsid w:val="00CC0879"/>
    <w:rsid w:val="00D40568"/>
    <w:rsid w:val="00EE50EA"/>
    <w:rsid w:val="00EE6B09"/>
    <w:rsid w:val="00F054DF"/>
    <w:rsid w:val="00F1273C"/>
    <w:rsid w:val="00F4109C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5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907ED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907E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1101</vt:lpstr>
    </vt:vector>
  </TitlesOfParts>
  <Company>cuny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1101</dc:title>
  <dc:subject/>
  <dc:creator>Jennifer Sears</dc:creator>
  <cp:keywords/>
  <cp:lastModifiedBy>JENNIFER SEARS</cp:lastModifiedBy>
  <cp:revision>2</cp:revision>
  <dcterms:created xsi:type="dcterms:W3CDTF">2015-04-12T17:52:00Z</dcterms:created>
  <dcterms:modified xsi:type="dcterms:W3CDTF">2015-04-12T17:52:00Z</dcterms:modified>
</cp:coreProperties>
</file>