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07EE" w14:textId="50533489" w:rsidR="003D0859" w:rsidRPr="003D0859" w:rsidRDefault="003D0859" w:rsidP="003D0859">
      <w:pPr>
        <w:jc w:val="center"/>
        <w:rPr>
          <w:rFonts w:ascii="Times New Roman" w:hAnsi="Times New Roman" w:cs="Times New Roman"/>
          <w:b/>
          <w:bCs/>
          <w:sz w:val="28"/>
          <w:szCs w:val="28"/>
        </w:rPr>
      </w:pPr>
      <w:bookmarkStart w:id="0" w:name="_GoBack"/>
      <w:bookmarkEnd w:id="0"/>
      <w:r w:rsidRPr="003D0859">
        <w:rPr>
          <w:rFonts w:ascii="Times New Roman" w:hAnsi="Times New Roman" w:cs="Times New Roman"/>
          <w:b/>
          <w:bCs/>
          <w:sz w:val="28"/>
          <w:szCs w:val="28"/>
        </w:rPr>
        <w:t>Overview</w:t>
      </w:r>
      <w:r>
        <w:rPr>
          <w:rFonts w:ascii="Times New Roman" w:hAnsi="Times New Roman" w:cs="Times New Roman"/>
          <w:b/>
          <w:bCs/>
          <w:sz w:val="28"/>
          <w:szCs w:val="28"/>
        </w:rPr>
        <w:t xml:space="preserve"> o</w:t>
      </w:r>
      <w:r w:rsidR="003A4728">
        <w:rPr>
          <w:rFonts w:ascii="Times New Roman" w:hAnsi="Times New Roman" w:cs="Times New Roman"/>
          <w:b/>
          <w:bCs/>
          <w:sz w:val="28"/>
          <w:szCs w:val="28"/>
        </w:rPr>
        <w:t>f This Semester’s Work Plan – UNITS 1, 2, 3 and Final Exam</w:t>
      </w:r>
    </w:p>
    <w:p w14:paraId="40A99816" w14:textId="45E69D44" w:rsidR="003D0859" w:rsidRPr="003D0859" w:rsidRDefault="003D0859" w:rsidP="003D0859">
      <w:pPr>
        <w:rPr>
          <w:rFonts w:ascii="Times New Roman" w:hAnsi="Times New Roman" w:cs="Times New Roman"/>
        </w:rPr>
      </w:pPr>
      <w:r w:rsidRPr="003A4728">
        <w:rPr>
          <w:rFonts w:ascii="Times New Roman" w:hAnsi="Times New Roman" w:cs="Times New Roman"/>
          <w:i/>
          <w:iCs/>
        </w:rPr>
        <w:t>English 1101 is comprised of 3 UNITS. Each UNIT consists of numerous small writing exercises, reading activities, and homework assignments, plus one major Paper or Project. Below is an overview that will give you a sense of the role each Unit will play in your learning experience and goals this semester</w:t>
      </w:r>
      <w:r w:rsidRPr="003D0859">
        <w:rPr>
          <w:rFonts w:ascii="Times New Roman" w:hAnsi="Times New Roman" w:cs="Times New Roman"/>
        </w:rPr>
        <w:t>:</w:t>
      </w:r>
    </w:p>
    <w:p w14:paraId="453C58BC" w14:textId="7E989157" w:rsidR="003D0859" w:rsidRPr="003D0859" w:rsidRDefault="003D0859" w:rsidP="003D0859">
      <w:pPr>
        <w:rPr>
          <w:rFonts w:ascii="Times New Roman" w:hAnsi="Times New Roman" w:cs="Times New Roman"/>
        </w:rPr>
      </w:pPr>
      <w:r w:rsidRPr="003D0859">
        <w:rPr>
          <w:rFonts w:ascii="Times New Roman" w:hAnsi="Times New Roman" w:cs="Times New Roman"/>
          <w:b/>
          <w:bCs/>
          <w:sz w:val="28"/>
          <w:szCs w:val="28"/>
        </w:rPr>
        <w:t>UNIT 1</w:t>
      </w:r>
      <w:r>
        <w:rPr>
          <w:rFonts w:ascii="Times New Roman" w:hAnsi="Times New Roman" w:cs="Times New Roman"/>
        </w:rPr>
        <w:t xml:space="preserve">: </w:t>
      </w:r>
      <w:r w:rsidRPr="003D0859">
        <w:rPr>
          <w:rFonts w:ascii="Times New Roman" w:hAnsi="Times New Roman" w:cs="Times New Roman"/>
        </w:rPr>
        <w:t xml:space="preserve">The first Unit </w:t>
      </w:r>
      <w:r w:rsidRPr="003D0859">
        <w:rPr>
          <w:rFonts w:ascii="Times New Roman" w:hAnsi="Times New Roman" w:cs="Times New Roman"/>
          <w:b/>
          <w:bCs/>
          <w:sz w:val="24"/>
          <w:szCs w:val="24"/>
        </w:rPr>
        <w:t>– LITERACY AND LANGUAGE</w:t>
      </w:r>
      <w:r w:rsidRPr="003D0859">
        <w:rPr>
          <w:rFonts w:ascii="Times New Roman" w:hAnsi="Times New Roman" w:cs="Times New Roman"/>
        </w:rPr>
        <w:t xml:space="preserve"> – provides an opportunity for you to become aware of your history and relationship to the Written Word. For about 5 weeks, we will unpack </w:t>
      </w:r>
      <w:r w:rsidRPr="003D0859">
        <w:rPr>
          <w:rFonts w:ascii="Times New Roman" w:hAnsi="Times New Roman" w:cs="Times New Roman"/>
          <w:highlight w:val="cyan"/>
        </w:rPr>
        <w:t>the experience of Reading, itself, and your Relationship to Language</w:t>
      </w:r>
      <w:r w:rsidRPr="003D0859">
        <w:rPr>
          <w:rFonts w:ascii="Times New Roman" w:hAnsi="Times New Roman" w:cs="Times New Roman"/>
        </w:rPr>
        <w:t xml:space="preserve">, in general. We will bring </w:t>
      </w:r>
      <w:r w:rsidRPr="003D0859">
        <w:rPr>
          <w:rFonts w:ascii="Times New Roman" w:hAnsi="Times New Roman" w:cs="Times New Roman"/>
          <w:highlight w:val="cyan"/>
        </w:rPr>
        <w:t>awareness</w:t>
      </w:r>
      <w:r w:rsidRPr="003D0859">
        <w:rPr>
          <w:rFonts w:ascii="Times New Roman" w:hAnsi="Times New Roman" w:cs="Times New Roman"/>
        </w:rPr>
        <w:t xml:space="preserve">, not only to the way you read and write, but of </w:t>
      </w:r>
      <w:r w:rsidRPr="003D0859">
        <w:rPr>
          <w:rFonts w:ascii="Times New Roman" w:hAnsi="Times New Roman" w:cs="Times New Roman"/>
          <w:highlight w:val="cyan"/>
        </w:rPr>
        <w:t>how you have learned to write</w:t>
      </w:r>
      <w:r w:rsidRPr="003D0859">
        <w:rPr>
          <w:rFonts w:ascii="Times New Roman" w:hAnsi="Times New Roman" w:cs="Times New Roman"/>
        </w:rPr>
        <w:t xml:space="preserve">, up until now, and of how you intend to write in future. By the end of this course, you will become a more effective communicator – that is my goal for you – but first, in UNIT 1, we must unpack the way you worked in high school, and create </w:t>
      </w:r>
      <w:r w:rsidRPr="003D0859">
        <w:rPr>
          <w:rFonts w:ascii="Times New Roman" w:hAnsi="Times New Roman" w:cs="Times New Roman"/>
          <w:highlight w:val="cyan"/>
        </w:rPr>
        <w:t>college-ready writing habits</w:t>
      </w:r>
      <w:r w:rsidRPr="003D0859">
        <w:rPr>
          <w:rFonts w:ascii="Times New Roman" w:hAnsi="Times New Roman" w:cs="Times New Roman"/>
        </w:rPr>
        <w:t xml:space="preserve">. </w:t>
      </w:r>
    </w:p>
    <w:p w14:paraId="37250ED9" w14:textId="47451896" w:rsidR="003D0859" w:rsidRPr="003D0859" w:rsidRDefault="003D0859" w:rsidP="003D0859">
      <w:pPr>
        <w:rPr>
          <w:rFonts w:ascii="Times New Roman" w:hAnsi="Times New Roman" w:cs="Times New Roman"/>
        </w:rPr>
      </w:pPr>
      <w:r w:rsidRPr="003D0859">
        <w:rPr>
          <w:rFonts w:ascii="Times New Roman" w:hAnsi="Times New Roman" w:cs="Times New Roman"/>
          <w:highlight w:val="yellow"/>
        </w:rPr>
        <w:t>Major Assignment of UNIT 1</w:t>
      </w:r>
      <w:r w:rsidRPr="003D0859">
        <w:rPr>
          <w:rFonts w:ascii="Times New Roman" w:hAnsi="Times New Roman" w:cs="Times New Roman"/>
        </w:rPr>
        <w:t xml:space="preserve">: Your Personal </w:t>
      </w:r>
      <w:r w:rsidRPr="003D0859">
        <w:rPr>
          <w:rFonts w:ascii="Times New Roman" w:hAnsi="Times New Roman" w:cs="Times New Roman"/>
          <w:sz w:val="28"/>
          <w:szCs w:val="28"/>
        </w:rPr>
        <w:t>“Literacy Narrative”</w:t>
      </w:r>
      <w:r w:rsidRPr="003D0859">
        <w:rPr>
          <w:rFonts w:ascii="Times New Roman" w:hAnsi="Times New Roman" w:cs="Times New Roman"/>
        </w:rPr>
        <w:t xml:space="preserve"> – length 700 words; due Feb 19</w:t>
      </w:r>
    </w:p>
    <w:p w14:paraId="23B7598D" w14:textId="19FE9BDE" w:rsidR="003D0859" w:rsidRPr="003D0859" w:rsidRDefault="003D0859" w:rsidP="003D0859">
      <w:pPr>
        <w:rPr>
          <w:rFonts w:ascii="Times New Roman" w:hAnsi="Times New Roman" w:cs="Times New Roman"/>
        </w:rPr>
      </w:pPr>
      <w:r w:rsidRPr="003D0859">
        <w:rPr>
          <w:rFonts w:ascii="Times New Roman" w:hAnsi="Times New Roman" w:cs="Times New Roman"/>
          <w:b/>
          <w:bCs/>
          <w:sz w:val="24"/>
          <w:szCs w:val="24"/>
        </w:rPr>
        <w:t>UNIT 2: GENRE AWARENESS</w:t>
      </w:r>
      <w:r w:rsidRPr="003D0859">
        <w:rPr>
          <w:rFonts w:ascii="Times New Roman" w:hAnsi="Times New Roman" w:cs="Times New Roman"/>
        </w:rPr>
        <w:t xml:space="preserve">. The new writing habits (the ones you started in Unit 1) are very important: they will serve you in your future college education, across the board, no matter your major. This requires a great degree </w:t>
      </w:r>
      <w:r w:rsidRPr="003D0859">
        <w:rPr>
          <w:rFonts w:ascii="Times New Roman" w:hAnsi="Times New Roman" w:cs="Times New Roman"/>
          <w:highlight w:val="cyan"/>
        </w:rPr>
        <w:t>of reading and writing flexibility or “transfer”</w:t>
      </w:r>
      <w:r w:rsidRPr="003D0859">
        <w:rPr>
          <w:rFonts w:ascii="Times New Roman" w:hAnsi="Times New Roman" w:cs="Times New Roman"/>
        </w:rPr>
        <w:t xml:space="preserve"> (the ability to </w:t>
      </w:r>
      <w:r w:rsidRPr="003D0859">
        <w:rPr>
          <w:rFonts w:ascii="Times New Roman" w:hAnsi="Times New Roman" w:cs="Times New Roman"/>
          <w:highlight w:val="cyan"/>
        </w:rPr>
        <w:t>write in a host of practical, real-life situations</w:t>
      </w:r>
      <w:r w:rsidRPr="003D0859">
        <w:rPr>
          <w:rFonts w:ascii="Times New Roman" w:hAnsi="Times New Roman" w:cs="Times New Roman"/>
        </w:rPr>
        <w:t xml:space="preserve">), and it is this practical need that is met by this Unit, which takes approximately 4 weeks to complete. After completing Unit 2, you will be able to </w:t>
      </w:r>
      <w:r w:rsidRPr="003D0859">
        <w:rPr>
          <w:rFonts w:ascii="Times New Roman" w:hAnsi="Times New Roman" w:cs="Times New Roman"/>
          <w:highlight w:val="cyan"/>
        </w:rPr>
        <w:t>analyze the way various forms of writing are constructed</w:t>
      </w:r>
      <w:r w:rsidRPr="003D0859">
        <w:rPr>
          <w:rFonts w:ascii="Times New Roman" w:hAnsi="Times New Roman" w:cs="Times New Roman"/>
        </w:rPr>
        <w:t xml:space="preserve">, and be able to put your unique “voice” into these diverse forms. Your analytical and creative skills will both be put to the test over the approximately 3-4 weeks it will take to complete this Unit. You will be given a series of readings, “treasure hunts” (gathering and simple research) activities, and unusual writing assignments inspired by your personal research and real-life situations. </w:t>
      </w:r>
      <w:r w:rsidR="003A4728">
        <w:rPr>
          <w:rFonts w:ascii="Times New Roman" w:hAnsi="Times New Roman" w:cs="Times New Roman"/>
        </w:rPr>
        <w:t xml:space="preserve">You will learn about </w:t>
      </w:r>
      <w:r w:rsidR="003A4728" w:rsidRPr="003A4728">
        <w:rPr>
          <w:rFonts w:ascii="Times New Roman" w:hAnsi="Times New Roman" w:cs="Times New Roman"/>
          <w:highlight w:val="cyan"/>
        </w:rPr>
        <w:t>discourse communities</w:t>
      </w:r>
      <w:r w:rsidR="003A4728">
        <w:rPr>
          <w:rFonts w:ascii="Times New Roman" w:hAnsi="Times New Roman" w:cs="Times New Roman"/>
        </w:rPr>
        <w:t xml:space="preserve">, and how we </w:t>
      </w:r>
      <w:r w:rsidR="003A4728" w:rsidRPr="003A4728">
        <w:rPr>
          <w:rFonts w:ascii="Times New Roman" w:hAnsi="Times New Roman" w:cs="Times New Roman"/>
          <w:highlight w:val="cyan"/>
        </w:rPr>
        <w:t>switch voices to appeal to readers</w:t>
      </w:r>
      <w:r w:rsidR="003A4728">
        <w:rPr>
          <w:rFonts w:ascii="Times New Roman" w:hAnsi="Times New Roman" w:cs="Times New Roman"/>
        </w:rPr>
        <w:t>.</w:t>
      </w:r>
    </w:p>
    <w:p w14:paraId="4BF32AF9" w14:textId="1CED4A68" w:rsidR="003D0859" w:rsidRPr="003D0859" w:rsidRDefault="003D0859" w:rsidP="003D0859">
      <w:pPr>
        <w:rPr>
          <w:rFonts w:ascii="Times New Roman" w:hAnsi="Times New Roman" w:cs="Times New Roman"/>
        </w:rPr>
      </w:pPr>
      <w:r w:rsidRPr="003A4728">
        <w:rPr>
          <w:rFonts w:ascii="Times New Roman" w:hAnsi="Times New Roman" w:cs="Times New Roman"/>
          <w:highlight w:val="yellow"/>
        </w:rPr>
        <w:t>Major Assignment(s) of UNIT 2</w:t>
      </w:r>
      <w:r w:rsidRPr="003D0859">
        <w:rPr>
          <w:rFonts w:ascii="Times New Roman" w:hAnsi="Times New Roman" w:cs="Times New Roman"/>
        </w:rPr>
        <w:t xml:space="preserve">:  Genre Awareness/Genre Switch Papers – length: </w:t>
      </w:r>
      <w:r w:rsidR="003A4728">
        <w:rPr>
          <w:rFonts w:ascii="Times New Roman" w:hAnsi="Times New Roman" w:cs="Times New Roman"/>
        </w:rPr>
        <w:t>various</w:t>
      </w:r>
      <w:r w:rsidRPr="003D0859">
        <w:rPr>
          <w:rFonts w:ascii="Times New Roman" w:hAnsi="Times New Roman" w:cs="Times New Roman"/>
        </w:rPr>
        <w:t>; due Mar 25</w:t>
      </w:r>
    </w:p>
    <w:p w14:paraId="4AC46780" w14:textId="77777777" w:rsidR="003D0859" w:rsidRPr="003D0859" w:rsidRDefault="003D0859" w:rsidP="003D0859">
      <w:pPr>
        <w:rPr>
          <w:rFonts w:ascii="Times New Roman" w:hAnsi="Times New Roman" w:cs="Times New Roman"/>
        </w:rPr>
      </w:pPr>
      <w:r w:rsidRPr="003A4728">
        <w:rPr>
          <w:rFonts w:ascii="Times New Roman" w:hAnsi="Times New Roman" w:cs="Times New Roman"/>
          <w:b/>
          <w:bCs/>
          <w:sz w:val="24"/>
          <w:szCs w:val="24"/>
        </w:rPr>
        <w:t>UNIT 3: Research and Inquiry</w:t>
      </w:r>
      <w:r w:rsidRPr="003D0859">
        <w:rPr>
          <w:rFonts w:ascii="Times New Roman" w:hAnsi="Times New Roman" w:cs="Times New Roman"/>
        </w:rPr>
        <w:t xml:space="preserve">. What is true and what is false? How can you use your writing ability to </w:t>
      </w:r>
      <w:r w:rsidRPr="003A4728">
        <w:rPr>
          <w:rFonts w:ascii="Times New Roman" w:hAnsi="Times New Roman" w:cs="Times New Roman"/>
          <w:highlight w:val="cyan"/>
        </w:rPr>
        <w:t>impact a larger community in a positive way</w:t>
      </w:r>
      <w:r w:rsidRPr="003D0859">
        <w:rPr>
          <w:rFonts w:ascii="Times New Roman" w:hAnsi="Times New Roman" w:cs="Times New Roman"/>
        </w:rPr>
        <w:t xml:space="preserve">? This UNIT will approach the “research paper” in a new way. Unit 3 asks that you become a self-directed reader and writer – able to go out, </w:t>
      </w:r>
      <w:r w:rsidRPr="003A4728">
        <w:rPr>
          <w:rFonts w:ascii="Times New Roman" w:hAnsi="Times New Roman" w:cs="Times New Roman"/>
          <w:highlight w:val="cyan"/>
        </w:rPr>
        <w:t>get information, synthesize it, and fuse your unique opinion with it</w:t>
      </w:r>
      <w:r w:rsidRPr="003D0859">
        <w:rPr>
          <w:rFonts w:ascii="Times New Roman" w:hAnsi="Times New Roman" w:cs="Times New Roman"/>
        </w:rPr>
        <w:t xml:space="preserve"> in a way that is Honest and Clear. Plagiarism, Academic Integrity, and Library Skills will be addressed here. You will complete worksheets, brainstorm, and explore your topic through various rough drafts (possibly in groups, as well as alone) until you arrive at working Research Thesis; you will complete </w:t>
      </w:r>
      <w:r w:rsidRPr="003A4728">
        <w:rPr>
          <w:rFonts w:ascii="Times New Roman" w:hAnsi="Times New Roman" w:cs="Times New Roman"/>
          <w:highlight w:val="cyan"/>
        </w:rPr>
        <w:t>Citations</w:t>
      </w:r>
      <w:r w:rsidRPr="003D0859">
        <w:rPr>
          <w:rFonts w:ascii="Times New Roman" w:hAnsi="Times New Roman" w:cs="Times New Roman"/>
        </w:rPr>
        <w:t xml:space="preserve"> and/or Annotated Bibliographies in proper MLA format; you will  work in groups (as assigned). Unit 3 is the shortest of the three Units, because it overlaps with the skills you will be exploring in Unit 2. Citation exercises, research worksheets, and writing assignments will begin in the middle/end of Unit 2, and continue over 2 more weeks, at which point you will present a final Inquiry Paper or Project.</w:t>
      </w:r>
    </w:p>
    <w:p w14:paraId="6BC3798E" w14:textId="77777777" w:rsidR="003D0859" w:rsidRPr="003D0859" w:rsidRDefault="003D0859" w:rsidP="003D0859">
      <w:pPr>
        <w:rPr>
          <w:rFonts w:ascii="Times New Roman" w:hAnsi="Times New Roman" w:cs="Times New Roman"/>
        </w:rPr>
      </w:pPr>
      <w:r w:rsidRPr="003A4728">
        <w:rPr>
          <w:rFonts w:ascii="Times New Roman" w:hAnsi="Times New Roman" w:cs="Times New Roman"/>
          <w:highlight w:val="yellow"/>
        </w:rPr>
        <w:t>Major Assignment of UNIT 3:</w:t>
      </w:r>
      <w:r w:rsidRPr="003D0859">
        <w:rPr>
          <w:rFonts w:ascii="Times New Roman" w:hAnsi="Times New Roman" w:cs="Times New Roman"/>
        </w:rPr>
        <w:t xml:space="preserve"> Research/Inquiry Project – length 850 words minimum; due Apr 25-29</w:t>
      </w:r>
    </w:p>
    <w:p w14:paraId="451B378B" w14:textId="77777777" w:rsidR="003D0859" w:rsidRPr="003D0859" w:rsidRDefault="003D0859" w:rsidP="003D0859">
      <w:pPr>
        <w:rPr>
          <w:rFonts w:ascii="Times New Roman" w:hAnsi="Times New Roman" w:cs="Times New Roman"/>
        </w:rPr>
      </w:pPr>
      <w:r w:rsidRPr="003A4728">
        <w:rPr>
          <w:rFonts w:ascii="Times New Roman" w:hAnsi="Times New Roman" w:cs="Times New Roman"/>
          <w:b/>
          <w:bCs/>
          <w:sz w:val="24"/>
          <w:szCs w:val="24"/>
        </w:rPr>
        <w:t xml:space="preserve">Final Exam: </w:t>
      </w:r>
      <w:r w:rsidRPr="003D0859">
        <w:rPr>
          <w:rFonts w:ascii="Times New Roman" w:hAnsi="Times New Roman" w:cs="Times New Roman"/>
        </w:rPr>
        <w:t>The last week or more of semester will be spent preparing you for the Final Exam. This exam is an essay, written in response to a writing prompt on a topic we have covered during the course of the semester (you will be able to choose from at least 3 prompts). The exam is timed – 75 minutes. If you require special accommodations/have an IEP, please make the Professor aware of your need early, so that you can take the exam stress free.</w:t>
      </w:r>
    </w:p>
    <w:p w14:paraId="5C26D840" w14:textId="76B46BE2" w:rsidR="00E84E04" w:rsidRPr="003A4728" w:rsidRDefault="003D0859" w:rsidP="00235733">
      <w:pPr>
        <w:rPr>
          <w:rFonts w:ascii="Times New Roman" w:hAnsi="Times New Roman" w:cs="Times New Roman"/>
        </w:rPr>
      </w:pPr>
      <w:r w:rsidRPr="003A4728">
        <w:rPr>
          <w:rFonts w:ascii="Times New Roman" w:hAnsi="Times New Roman" w:cs="Times New Roman"/>
          <w:highlight w:val="yellow"/>
        </w:rPr>
        <w:t>Final Exam</w:t>
      </w:r>
      <w:r w:rsidRPr="003D0859">
        <w:rPr>
          <w:rFonts w:ascii="Times New Roman" w:hAnsi="Times New Roman" w:cs="Times New Roman"/>
        </w:rPr>
        <w:t>. No specific length. Timed. 75 minutes. Date: May 18</w:t>
      </w:r>
    </w:p>
    <w:p w14:paraId="05C39026" w14:textId="77777777" w:rsidR="006332B8" w:rsidRPr="006332B8" w:rsidRDefault="006332B8">
      <w:pPr>
        <w:rPr>
          <w:rFonts w:ascii="Script MT Bold" w:hAnsi="Script MT Bold" w:cs="Times New Roman"/>
        </w:rPr>
      </w:pPr>
      <w:r w:rsidRPr="006332B8">
        <w:rPr>
          <w:rFonts w:ascii="Script MT Bold" w:hAnsi="Script MT Bold" w:cs="Times New Roman"/>
        </w:rPr>
        <w:lastRenderedPageBreak/>
        <w:t>Post Script</w:t>
      </w:r>
      <w:r w:rsidRPr="006332B8">
        <w:rPr>
          <w:rFonts w:ascii="Script MT Bold" w:hAnsi="Script MT Bold" w:cs="Times New Roman"/>
        </w:rPr>
        <w:br/>
      </w:r>
    </w:p>
    <w:p w14:paraId="6ADF1024" w14:textId="12C11061" w:rsidR="006332B8" w:rsidRPr="006332B8" w:rsidRDefault="006332B8">
      <w:pPr>
        <w:rPr>
          <w:rFonts w:ascii="Times New Roman" w:hAnsi="Times New Roman" w:cs="Times New Roman"/>
        </w:rPr>
      </w:pPr>
      <w:r>
        <w:rPr>
          <w:rFonts w:ascii="Times New Roman" w:hAnsi="Times New Roman" w:cs="Times New Roman"/>
        </w:rPr>
        <w:t xml:space="preserve">See our </w:t>
      </w:r>
      <w:proofErr w:type="spellStart"/>
      <w:r w:rsidRPr="006332B8">
        <w:rPr>
          <w:rFonts w:ascii="Times New Roman" w:hAnsi="Times New Roman" w:cs="Times New Roman"/>
          <w:b/>
          <w:bCs/>
        </w:rPr>
        <w:t>OpenLab</w:t>
      </w:r>
      <w:proofErr w:type="spellEnd"/>
      <w:r w:rsidRPr="006332B8">
        <w:rPr>
          <w:rFonts w:ascii="Times New Roman" w:hAnsi="Times New Roman" w:cs="Times New Roman"/>
          <w:b/>
          <w:bCs/>
        </w:rPr>
        <w:t xml:space="preserve"> course site where your individual readings and day-to-day</w:t>
      </w:r>
      <w:r w:rsidR="003A4728" w:rsidRPr="006332B8">
        <w:rPr>
          <w:rFonts w:ascii="Times New Roman" w:hAnsi="Times New Roman" w:cs="Times New Roman"/>
          <w:b/>
          <w:bCs/>
        </w:rPr>
        <w:t xml:space="preserve"> exercises</w:t>
      </w:r>
      <w:r w:rsidRPr="006332B8">
        <w:rPr>
          <w:rFonts w:ascii="Times New Roman" w:hAnsi="Times New Roman" w:cs="Times New Roman"/>
          <w:b/>
          <w:bCs/>
        </w:rPr>
        <w:t xml:space="preserve"> are posted and updated on a regular basis</w:t>
      </w:r>
      <w:r>
        <w:rPr>
          <w:rFonts w:ascii="Times New Roman" w:hAnsi="Times New Roman" w:cs="Times New Roman"/>
        </w:rPr>
        <w:t xml:space="preserve">. </w:t>
      </w:r>
      <w:hyperlink r:id="rId7" w:history="1">
        <w:r>
          <w:rPr>
            <w:rStyle w:val="Hyperlink"/>
          </w:rPr>
          <w:t>https://openlab.citytech.cuny.edu/schmerlereng1121sec402spring2020/</w:t>
        </w:r>
      </w:hyperlink>
    </w:p>
    <w:p w14:paraId="0C58F1CB" w14:textId="70119669" w:rsidR="003A4728" w:rsidRDefault="003A4728">
      <w:pPr>
        <w:rPr>
          <w:rFonts w:ascii="Times New Roman" w:hAnsi="Times New Roman" w:cs="Times New Roman"/>
        </w:rPr>
      </w:pPr>
      <w:r w:rsidRPr="006332B8">
        <w:rPr>
          <w:rFonts w:ascii="Times New Roman" w:hAnsi="Times New Roman" w:cs="Times New Roman"/>
        </w:rPr>
        <w:t xml:space="preserve">Please schedule a one-on-one </w:t>
      </w:r>
      <w:r w:rsidRPr="006332B8">
        <w:rPr>
          <w:rFonts w:ascii="Times New Roman" w:hAnsi="Times New Roman" w:cs="Times New Roman"/>
          <w:b/>
          <w:bCs/>
        </w:rPr>
        <w:t>meeting</w:t>
      </w:r>
      <w:r w:rsidRPr="006332B8">
        <w:rPr>
          <w:rFonts w:ascii="Times New Roman" w:hAnsi="Times New Roman" w:cs="Times New Roman"/>
        </w:rPr>
        <w:t xml:space="preserve"> with me </w:t>
      </w:r>
      <w:r w:rsidRPr="006332B8">
        <w:rPr>
          <w:rFonts w:ascii="Times New Roman" w:hAnsi="Times New Roman" w:cs="Times New Roman"/>
          <w:b/>
          <w:bCs/>
        </w:rPr>
        <w:t>after each major assignment</w:t>
      </w:r>
      <w:r w:rsidR="006332B8" w:rsidRPr="006332B8">
        <w:rPr>
          <w:rFonts w:ascii="Times New Roman" w:hAnsi="Times New Roman" w:cs="Times New Roman"/>
        </w:rPr>
        <w:t xml:space="preserve"> so that I can keep you on track</w:t>
      </w:r>
      <w:r w:rsidR="006332B8">
        <w:rPr>
          <w:rFonts w:ascii="Times New Roman" w:hAnsi="Times New Roman" w:cs="Times New Roman"/>
        </w:rPr>
        <w:t xml:space="preserve"> and help you with any problems or concerns.</w:t>
      </w:r>
    </w:p>
    <w:p w14:paraId="0F9CF376" w14:textId="541EB58E" w:rsidR="006332B8" w:rsidRPr="006332B8" w:rsidRDefault="006332B8" w:rsidP="006332B8">
      <w:pPr>
        <w:rPr>
          <w:rFonts w:ascii="Times New Roman" w:hAnsi="Times New Roman" w:cs="Times New Roman"/>
        </w:rPr>
      </w:pPr>
      <w:r>
        <w:rPr>
          <w:rFonts w:ascii="Times New Roman" w:hAnsi="Times New Roman" w:cs="Times New Roman"/>
        </w:rPr>
        <w:t>BTW:</w:t>
      </w:r>
      <w:r w:rsidRPr="006332B8">
        <w:rPr>
          <w:rFonts w:ascii="Times New Roman" w:hAnsi="Times New Roman" w:cs="Times New Roman"/>
        </w:rPr>
        <w:t xml:space="preserve"> smaller assignments are just as important as </w:t>
      </w:r>
      <w:r>
        <w:rPr>
          <w:rFonts w:ascii="Times New Roman" w:hAnsi="Times New Roman" w:cs="Times New Roman"/>
        </w:rPr>
        <w:t>the larger ones</w:t>
      </w:r>
      <w:r w:rsidRPr="006332B8">
        <w:rPr>
          <w:rFonts w:ascii="Times New Roman" w:hAnsi="Times New Roman" w:cs="Times New Roman"/>
        </w:rPr>
        <w:t xml:space="preserve"> you type and hand in for a grade.</w:t>
      </w:r>
      <w:r>
        <w:rPr>
          <w:rFonts w:ascii="Times New Roman" w:hAnsi="Times New Roman" w:cs="Times New Roman"/>
        </w:rPr>
        <w:t xml:space="preserve"> I check your Journals regularly and each assignment builds upon the next.</w:t>
      </w:r>
    </w:p>
    <w:p w14:paraId="6DC42391" w14:textId="77777777" w:rsidR="006332B8" w:rsidRPr="006332B8" w:rsidRDefault="006332B8">
      <w:pPr>
        <w:rPr>
          <w:rFonts w:ascii="Times New Roman" w:hAnsi="Times New Roman" w:cs="Times New Roman"/>
        </w:rPr>
      </w:pPr>
    </w:p>
    <w:p w14:paraId="5C4D39D2" w14:textId="4B0D6CBB" w:rsidR="00296167" w:rsidRDefault="00296167">
      <w:r>
        <w:t xml:space="preserve"> </w:t>
      </w:r>
    </w:p>
    <w:sectPr w:rsidR="002961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1089" w14:textId="77777777" w:rsidR="009B7EF0" w:rsidRDefault="009B7EF0" w:rsidP="00971449">
      <w:pPr>
        <w:spacing w:after="0" w:line="240" w:lineRule="auto"/>
      </w:pPr>
      <w:r>
        <w:separator/>
      </w:r>
    </w:p>
  </w:endnote>
  <w:endnote w:type="continuationSeparator" w:id="0">
    <w:p w14:paraId="0F874F50" w14:textId="77777777" w:rsidR="009B7EF0" w:rsidRDefault="009B7EF0" w:rsidP="0097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EBCA" w14:textId="77777777" w:rsidR="009B7EF0" w:rsidRDefault="009B7EF0" w:rsidP="00971449">
      <w:pPr>
        <w:spacing w:after="0" w:line="240" w:lineRule="auto"/>
      </w:pPr>
      <w:r>
        <w:separator/>
      </w:r>
    </w:p>
  </w:footnote>
  <w:footnote w:type="continuationSeparator" w:id="0">
    <w:p w14:paraId="4E6E3D47" w14:textId="77777777" w:rsidR="009B7EF0" w:rsidRDefault="009B7EF0" w:rsidP="00971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4FB9" w14:textId="2D892C73" w:rsidR="00971449" w:rsidRPr="003D0859" w:rsidRDefault="00E858BF" w:rsidP="00E858BF">
    <w:pPr>
      <w:pStyle w:val="Header"/>
      <w:rPr>
        <w:rFonts w:ascii="Arial Black" w:hAnsi="Arial Black"/>
      </w:rPr>
    </w:pPr>
    <w:r w:rsidRPr="003D0859">
      <w:rPr>
        <w:rFonts w:ascii="Arial Black" w:hAnsi="Arial Black"/>
      </w:rPr>
      <w:t xml:space="preserve">ENG 1101 </w:t>
    </w:r>
    <w:r w:rsidR="003D0859">
      <w:rPr>
        <w:rFonts w:ascii="Arial Black" w:hAnsi="Arial Black"/>
      </w:rPr>
      <w:t>361 Spring 2020</w:t>
    </w:r>
    <w:r w:rsidR="00115CD7" w:rsidRPr="003D0859">
      <w:rPr>
        <w:rFonts w:ascii="Arial Black" w:hAnsi="Arial Black"/>
      </w:rPr>
      <w:tab/>
    </w:r>
    <w:r w:rsidR="00115CD7" w:rsidRPr="003D0859">
      <w:rPr>
        <w:rFonts w:ascii="Arial Black" w:hAnsi="Arial Black"/>
      </w:rPr>
      <w:tab/>
    </w:r>
    <w:proofErr w:type="spellStart"/>
    <w:r w:rsidR="003D0859" w:rsidRPr="003D0859">
      <w:rPr>
        <w:rFonts w:ascii="Script MT Bold" w:hAnsi="Script MT Bold"/>
      </w:rPr>
      <w:t>Schmerler</w:t>
    </w:r>
    <w:proofErr w:type="spellEnd"/>
    <w:r w:rsidR="00115CD7" w:rsidRPr="003D0859">
      <w:rPr>
        <w:rFonts w:ascii="Arial Black" w:hAnsi="Arial Black"/>
      </w:rPr>
      <w:t xml:space="preserve"> p.</w:t>
    </w:r>
    <w:r w:rsidR="00115CD7" w:rsidRPr="003D0859">
      <w:rPr>
        <w:rFonts w:ascii="Arial Black" w:hAnsi="Arial Black"/>
      </w:rPr>
      <w:fldChar w:fldCharType="begin"/>
    </w:r>
    <w:r w:rsidR="00115CD7" w:rsidRPr="003D0859">
      <w:rPr>
        <w:rFonts w:ascii="Arial Black" w:hAnsi="Arial Black"/>
      </w:rPr>
      <w:instrText xml:space="preserve"> PAGE   \* MERGEFORMAT </w:instrText>
    </w:r>
    <w:r w:rsidR="00115CD7" w:rsidRPr="003D0859">
      <w:rPr>
        <w:rFonts w:ascii="Arial Black" w:hAnsi="Arial Black"/>
      </w:rPr>
      <w:fldChar w:fldCharType="separate"/>
    </w:r>
    <w:r w:rsidR="00115CD7" w:rsidRPr="003D0859">
      <w:rPr>
        <w:rFonts w:ascii="Arial Black" w:hAnsi="Arial Black"/>
        <w:noProof/>
      </w:rPr>
      <w:t>1</w:t>
    </w:r>
    <w:r w:rsidR="00115CD7" w:rsidRPr="003D0859">
      <w:rPr>
        <w:rFonts w:ascii="Arial Black" w:hAnsi="Arial Black"/>
        <w:noProof/>
      </w:rPr>
      <w:fldChar w:fldCharType="end"/>
    </w:r>
  </w:p>
  <w:p w14:paraId="4487F2B5" w14:textId="77777777" w:rsidR="00971449" w:rsidRDefault="00971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710C"/>
    <w:multiLevelType w:val="hybridMultilevel"/>
    <w:tmpl w:val="2F8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C6F4B"/>
    <w:multiLevelType w:val="hybridMultilevel"/>
    <w:tmpl w:val="BBCC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C0097"/>
    <w:multiLevelType w:val="hybridMultilevel"/>
    <w:tmpl w:val="7EC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67"/>
    <w:rsid w:val="000219D3"/>
    <w:rsid w:val="000604DB"/>
    <w:rsid w:val="00061A3C"/>
    <w:rsid w:val="000844A3"/>
    <w:rsid w:val="00085038"/>
    <w:rsid w:val="000A59FE"/>
    <w:rsid w:val="000B69B2"/>
    <w:rsid w:val="000E2980"/>
    <w:rsid w:val="000E4CEF"/>
    <w:rsid w:val="00104EB7"/>
    <w:rsid w:val="00110BD2"/>
    <w:rsid w:val="00115CD7"/>
    <w:rsid w:val="00165111"/>
    <w:rsid w:val="001A604A"/>
    <w:rsid w:val="001C259D"/>
    <w:rsid w:val="00235733"/>
    <w:rsid w:val="00247972"/>
    <w:rsid w:val="00257773"/>
    <w:rsid w:val="00264FA5"/>
    <w:rsid w:val="0027608B"/>
    <w:rsid w:val="00291F83"/>
    <w:rsid w:val="00296167"/>
    <w:rsid w:val="002B09AC"/>
    <w:rsid w:val="002C52F0"/>
    <w:rsid w:val="00327860"/>
    <w:rsid w:val="00365FD3"/>
    <w:rsid w:val="003A4726"/>
    <w:rsid w:val="003A4728"/>
    <w:rsid w:val="003D0859"/>
    <w:rsid w:val="0040158B"/>
    <w:rsid w:val="004260C1"/>
    <w:rsid w:val="00432D6F"/>
    <w:rsid w:val="0047730A"/>
    <w:rsid w:val="004A7506"/>
    <w:rsid w:val="004E600C"/>
    <w:rsid w:val="005026B6"/>
    <w:rsid w:val="00522275"/>
    <w:rsid w:val="0055465E"/>
    <w:rsid w:val="00577293"/>
    <w:rsid w:val="005B1623"/>
    <w:rsid w:val="005B6B61"/>
    <w:rsid w:val="005B7F1D"/>
    <w:rsid w:val="006332B8"/>
    <w:rsid w:val="00670174"/>
    <w:rsid w:val="006A1DBF"/>
    <w:rsid w:val="006B06BC"/>
    <w:rsid w:val="006B5134"/>
    <w:rsid w:val="007060B7"/>
    <w:rsid w:val="0071220B"/>
    <w:rsid w:val="007242A2"/>
    <w:rsid w:val="00793E18"/>
    <w:rsid w:val="007A704B"/>
    <w:rsid w:val="0082029E"/>
    <w:rsid w:val="0083542C"/>
    <w:rsid w:val="00874ADE"/>
    <w:rsid w:val="0087624D"/>
    <w:rsid w:val="0088576B"/>
    <w:rsid w:val="00905B3A"/>
    <w:rsid w:val="00925044"/>
    <w:rsid w:val="009502F3"/>
    <w:rsid w:val="00971449"/>
    <w:rsid w:val="00986A10"/>
    <w:rsid w:val="009A3F68"/>
    <w:rsid w:val="009B7EF0"/>
    <w:rsid w:val="009C2894"/>
    <w:rsid w:val="009E3E19"/>
    <w:rsid w:val="009E3FA7"/>
    <w:rsid w:val="00A01566"/>
    <w:rsid w:val="00A1552F"/>
    <w:rsid w:val="00A81032"/>
    <w:rsid w:val="00A934C9"/>
    <w:rsid w:val="00AC08B0"/>
    <w:rsid w:val="00AC7477"/>
    <w:rsid w:val="00B0570E"/>
    <w:rsid w:val="00B2019E"/>
    <w:rsid w:val="00B326F8"/>
    <w:rsid w:val="00BA56B3"/>
    <w:rsid w:val="00BD1D10"/>
    <w:rsid w:val="00C31406"/>
    <w:rsid w:val="00C464C4"/>
    <w:rsid w:val="00CA5C38"/>
    <w:rsid w:val="00CE6F50"/>
    <w:rsid w:val="00D04E58"/>
    <w:rsid w:val="00D70E42"/>
    <w:rsid w:val="00D819F5"/>
    <w:rsid w:val="00DA2F9C"/>
    <w:rsid w:val="00DB0B4A"/>
    <w:rsid w:val="00DD55FC"/>
    <w:rsid w:val="00DE19D1"/>
    <w:rsid w:val="00E2499C"/>
    <w:rsid w:val="00E6191B"/>
    <w:rsid w:val="00E84E04"/>
    <w:rsid w:val="00E858BF"/>
    <w:rsid w:val="00EA3E28"/>
    <w:rsid w:val="00EA76F8"/>
    <w:rsid w:val="00ED11D9"/>
    <w:rsid w:val="00ED63FD"/>
    <w:rsid w:val="00EE0C5F"/>
    <w:rsid w:val="00EE2E2C"/>
    <w:rsid w:val="00EF38BB"/>
    <w:rsid w:val="00EF7C8C"/>
    <w:rsid w:val="00F43D7A"/>
    <w:rsid w:val="00F5107C"/>
    <w:rsid w:val="00F95CF5"/>
    <w:rsid w:val="00FA0A73"/>
    <w:rsid w:val="00FE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66C9"/>
  <w15:chartTrackingRefBased/>
  <w15:docId w15:val="{D640CF82-B262-42F1-BD07-19887C7B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D9"/>
    <w:pPr>
      <w:ind w:left="720"/>
      <w:contextualSpacing/>
    </w:pPr>
  </w:style>
  <w:style w:type="paragraph" w:styleId="Header">
    <w:name w:val="header"/>
    <w:basedOn w:val="Normal"/>
    <w:link w:val="HeaderChar"/>
    <w:uiPriority w:val="99"/>
    <w:unhideWhenUsed/>
    <w:rsid w:val="0097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449"/>
  </w:style>
  <w:style w:type="paragraph" w:styleId="Footer">
    <w:name w:val="footer"/>
    <w:basedOn w:val="Normal"/>
    <w:link w:val="FooterChar"/>
    <w:uiPriority w:val="99"/>
    <w:unhideWhenUsed/>
    <w:rsid w:val="0097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449"/>
  </w:style>
  <w:style w:type="paragraph" w:styleId="IntenseQuote">
    <w:name w:val="Intense Quote"/>
    <w:basedOn w:val="Normal"/>
    <w:next w:val="Normal"/>
    <w:link w:val="IntenseQuoteChar"/>
    <w:uiPriority w:val="30"/>
    <w:qFormat/>
    <w:rsid w:val="003D0859"/>
    <w:pPr>
      <w:pBdr>
        <w:top w:val="single" w:sz="4" w:space="10" w:color="1F3864" w:themeColor="accent1" w:themeShade="80"/>
        <w:bottom w:val="single" w:sz="4" w:space="10" w:color="1F3864" w:themeColor="accent1" w:themeShade="80"/>
      </w:pBdr>
      <w:spacing w:before="360" w:after="360"/>
      <w:ind w:left="864" w:right="864"/>
      <w:jc w:val="center"/>
    </w:pPr>
    <w:rPr>
      <w:rFonts w:eastAsiaTheme="minorEastAsia"/>
      <w:i/>
      <w:iCs/>
      <w:color w:val="1F3864" w:themeColor="accent1" w:themeShade="80"/>
    </w:rPr>
  </w:style>
  <w:style w:type="character" w:customStyle="1" w:styleId="IntenseQuoteChar">
    <w:name w:val="Intense Quote Char"/>
    <w:basedOn w:val="DefaultParagraphFont"/>
    <w:link w:val="IntenseQuote"/>
    <w:uiPriority w:val="30"/>
    <w:rsid w:val="003D0859"/>
    <w:rPr>
      <w:rFonts w:eastAsiaTheme="minorEastAsia"/>
      <w:i/>
      <w:iCs/>
      <w:color w:val="1F3864" w:themeColor="accent1" w:themeShade="80"/>
    </w:rPr>
  </w:style>
  <w:style w:type="character" w:styleId="Hyperlink">
    <w:name w:val="Hyperlink"/>
    <w:basedOn w:val="DefaultParagraphFont"/>
    <w:uiPriority w:val="99"/>
    <w:semiHidden/>
    <w:unhideWhenUsed/>
    <w:rsid w:val="00633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nlab.citytech.cuny.edu/schmerlereng1121sec402spring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NewDay</cp:lastModifiedBy>
  <cp:revision>2</cp:revision>
  <dcterms:created xsi:type="dcterms:W3CDTF">2020-02-16T15:44:00Z</dcterms:created>
  <dcterms:modified xsi:type="dcterms:W3CDTF">2020-02-16T15:44:00Z</dcterms:modified>
</cp:coreProperties>
</file>