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D8" w:rsidRDefault="00D309D8">
      <w:pPr>
        <w:rPr>
          <w:rFonts w:ascii="Times New Roman" w:hAnsi="Times New Roman" w:cs="Times New Roman"/>
          <w:sz w:val="24"/>
          <w:szCs w:val="24"/>
        </w:rPr>
      </w:pPr>
      <w:r>
        <w:rPr>
          <w:rFonts w:ascii="Times New Roman" w:hAnsi="Times New Roman" w:cs="Times New Roman"/>
          <w:sz w:val="24"/>
          <w:szCs w:val="24"/>
        </w:rPr>
        <w:t>Gianna Moncayo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English 101 (Professor Scanlan)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31, 2016</w:t>
      </w:r>
    </w:p>
    <w:p w:rsidR="00D309D8" w:rsidRPr="00D347F8" w:rsidRDefault="000E47D0" w:rsidP="00D309D8">
      <w:pPr>
        <w:jc w:val="center"/>
        <w:rPr>
          <w:rFonts w:ascii="Times New Roman" w:hAnsi="Times New Roman" w:cs="Times New Roman"/>
          <w:sz w:val="24"/>
          <w:szCs w:val="24"/>
          <w:u w:val="single"/>
        </w:rPr>
      </w:pPr>
      <w:r w:rsidRPr="00D347F8">
        <w:rPr>
          <w:rFonts w:ascii="Times New Roman" w:hAnsi="Times New Roman" w:cs="Times New Roman"/>
          <w:sz w:val="24"/>
          <w:szCs w:val="24"/>
          <w:u w:val="single"/>
        </w:rPr>
        <w:t>Photography in New York City</w:t>
      </w:r>
    </w:p>
    <w:p w:rsidR="000E47D0" w:rsidRPr="00D347F8" w:rsidRDefault="000E47D0" w:rsidP="00E97BE1">
      <w:pPr>
        <w:spacing w:line="480" w:lineRule="auto"/>
        <w:rPr>
          <w:rFonts w:ascii="Times New Roman" w:hAnsi="Times New Roman" w:cs="Times New Roman"/>
          <w:sz w:val="24"/>
          <w:szCs w:val="24"/>
        </w:rPr>
      </w:pPr>
      <w:r w:rsidRPr="00D347F8">
        <w:rPr>
          <w:rFonts w:ascii="Times New Roman" w:hAnsi="Times New Roman" w:cs="Times New Roman"/>
          <w:sz w:val="24"/>
          <w:szCs w:val="24"/>
        </w:rPr>
        <w:tab/>
        <w:t>A photograph is taken to ver</w:t>
      </w:r>
      <w:r w:rsidR="00454D61" w:rsidRPr="00D347F8">
        <w:rPr>
          <w:rFonts w:ascii="Times New Roman" w:hAnsi="Times New Roman" w:cs="Times New Roman"/>
          <w:sz w:val="24"/>
          <w:szCs w:val="24"/>
        </w:rPr>
        <w:t>bally describe a moment in time, it is taken for a reason. It is taken to connect with one or other people. Photography can be looked at in an artistic view or documentary view, but there is not only one way to describe a photo, there are terms for example every photo has a dominant expression or a reality effect, every photograph has a studium, a studium shows a photo’s context and general understanding and background, it’s what we can visually see in the photograph. New York City is known for photography worthy views and moments. I will be comparing two photographs, One of the famous Manhattan Bridge and the famous Brooklyn bridge. Part of New York’s fame are the big bridges we have in our city, these bridges connect boroughs, get us to our destination and show New York’s architecture.</w:t>
      </w:r>
    </w:p>
    <w:p w:rsidR="00E97BE1" w:rsidRPr="00D347F8" w:rsidRDefault="00454D61" w:rsidP="00E97BE1">
      <w:pPr>
        <w:spacing w:line="480" w:lineRule="auto"/>
        <w:rPr>
          <w:rFonts w:ascii="Times New Roman" w:hAnsi="Times New Roman" w:cs="Times New Roman"/>
          <w:sz w:val="24"/>
          <w:szCs w:val="24"/>
        </w:rPr>
      </w:pPr>
      <w:r w:rsidRPr="00D347F8">
        <w:rPr>
          <w:rFonts w:ascii="Times New Roman" w:hAnsi="Times New Roman" w:cs="Times New Roman"/>
          <w:sz w:val="24"/>
          <w:szCs w:val="24"/>
        </w:rPr>
        <w:tab/>
      </w:r>
      <w:r w:rsidR="00E97BE1" w:rsidRPr="00D347F8">
        <w:rPr>
          <w:rFonts w:ascii="Times New Roman" w:hAnsi="Times New Roman" w:cs="Times New Roman"/>
          <w:sz w:val="24"/>
          <w:szCs w:val="24"/>
        </w:rPr>
        <w:t>The Brooklyn bridge was completed in 1883, it connects the boroughs of Manhattan and Brooklyn by spanning the East River. Both of my pictures were taken on the same day, my first photograph</w:t>
      </w:r>
      <w:r w:rsidR="00AB772F" w:rsidRPr="00D347F8">
        <w:rPr>
          <w:rFonts w:ascii="Times New Roman" w:hAnsi="Times New Roman" w:cs="Times New Roman"/>
          <w:sz w:val="24"/>
          <w:szCs w:val="24"/>
        </w:rPr>
        <w:t xml:space="preserve"> shows a specific part of the Brooklyn bridge; </w:t>
      </w:r>
      <w:r w:rsidR="00AC63FA" w:rsidRPr="00D347F8">
        <w:rPr>
          <w:rFonts w:ascii="Times New Roman" w:hAnsi="Times New Roman" w:cs="Times New Roman"/>
          <w:sz w:val="24"/>
          <w:szCs w:val="24"/>
        </w:rPr>
        <w:t>it shows</w:t>
      </w:r>
      <w:r w:rsidR="00C57E4F" w:rsidRPr="00D347F8">
        <w:rPr>
          <w:rFonts w:ascii="Times New Roman" w:hAnsi="Times New Roman" w:cs="Times New Roman"/>
          <w:sz w:val="24"/>
          <w:szCs w:val="24"/>
        </w:rPr>
        <w:t xml:space="preserve"> a geometric view of the bridge. T</w:t>
      </w:r>
      <w:r w:rsidR="00AC63FA" w:rsidRPr="00D347F8">
        <w:rPr>
          <w:rFonts w:ascii="Times New Roman" w:hAnsi="Times New Roman" w:cs="Times New Roman"/>
          <w:sz w:val="24"/>
          <w:szCs w:val="24"/>
        </w:rPr>
        <w:t>his was taken from a bottom up angle</w:t>
      </w:r>
      <w:r w:rsidR="00C57E4F" w:rsidRPr="00D347F8">
        <w:rPr>
          <w:rFonts w:ascii="Times New Roman" w:hAnsi="Times New Roman" w:cs="Times New Roman"/>
          <w:sz w:val="24"/>
          <w:szCs w:val="24"/>
        </w:rPr>
        <w:t xml:space="preserve"> and using the rule of thirds effect</w:t>
      </w:r>
      <w:r w:rsidR="00AC63FA" w:rsidRPr="00D347F8">
        <w:rPr>
          <w:rFonts w:ascii="Times New Roman" w:hAnsi="Times New Roman" w:cs="Times New Roman"/>
          <w:sz w:val="24"/>
          <w:szCs w:val="24"/>
        </w:rPr>
        <w:t xml:space="preserve">. You see the </w:t>
      </w:r>
      <w:r w:rsidR="002B312D" w:rsidRPr="00D347F8">
        <w:rPr>
          <w:rFonts w:ascii="Times New Roman" w:hAnsi="Times New Roman" w:cs="Times New Roman"/>
          <w:sz w:val="24"/>
          <w:szCs w:val="24"/>
        </w:rPr>
        <w:t>cords of the bridge in almost a 3-D effect</w:t>
      </w:r>
      <w:r w:rsidR="00C57E4F" w:rsidRPr="00D347F8">
        <w:rPr>
          <w:rFonts w:ascii="Times New Roman" w:hAnsi="Times New Roman" w:cs="Times New Roman"/>
          <w:sz w:val="24"/>
          <w:szCs w:val="24"/>
        </w:rPr>
        <w:t xml:space="preserve"> as the picture goes up you see the cords moving with the viewer’s eyes</w:t>
      </w:r>
      <w:r w:rsidR="002B312D" w:rsidRPr="00D347F8">
        <w:rPr>
          <w:rFonts w:ascii="Times New Roman" w:hAnsi="Times New Roman" w:cs="Times New Roman"/>
          <w:sz w:val="24"/>
          <w:szCs w:val="24"/>
        </w:rPr>
        <w:t xml:space="preserve">, the sun is out and hitting the </w:t>
      </w:r>
      <w:r w:rsidR="00C57E4F" w:rsidRPr="00D347F8">
        <w:rPr>
          <w:rFonts w:ascii="Times New Roman" w:hAnsi="Times New Roman" w:cs="Times New Roman"/>
          <w:sz w:val="24"/>
          <w:szCs w:val="24"/>
        </w:rPr>
        <w:t>bridge floor from the left side. The blue sky surrounds the bridge and is never ending and in the middle, you see 2 openings that lead you to the end of the bridge.</w:t>
      </w:r>
    </w:p>
    <w:p w:rsidR="00454D61" w:rsidRPr="00D347F8" w:rsidRDefault="00C57E4F" w:rsidP="00C57E4F">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The Manhattan bridge was completed</w:t>
      </w:r>
      <w:r w:rsidR="00116E52" w:rsidRPr="00D347F8">
        <w:rPr>
          <w:rFonts w:ascii="Times New Roman" w:hAnsi="Times New Roman" w:cs="Times New Roman"/>
          <w:sz w:val="24"/>
          <w:szCs w:val="24"/>
        </w:rPr>
        <w:t xml:space="preserve"> in 1909, the bridge crosses the East River in New York, connecting Lower Manhattan with Downtown Brooklyn at the Flatbush Avenue Extension. </w:t>
      </w:r>
      <w:r w:rsidR="00AB772F" w:rsidRPr="00D347F8">
        <w:rPr>
          <w:rFonts w:ascii="Times New Roman" w:hAnsi="Times New Roman" w:cs="Times New Roman"/>
          <w:sz w:val="24"/>
          <w:szCs w:val="24"/>
        </w:rPr>
        <w:t xml:space="preserve">The second photograph is the Manhattan bridge it gives the viewer an artistic view </w:t>
      </w:r>
      <w:r w:rsidR="00AB772F" w:rsidRPr="00D347F8">
        <w:rPr>
          <w:rFonts w:ascii="Times New Roman" w:hAnsi="Times New Roman" w:cs="Times New Roman"/>
          <w:sz w:val="24"/>
          <w:szCs w:val="24"/>
        </w:rPr>
        <w:lastRenderedPageBreak/>
        <w:t>because of its solid blue sky and soft white clouds, towards the bottom of the photo you can see the blue waves in the wa</w:t>
      </w:r>
      <w:r w:rsidR="00116E52" w:rsidRPr="00D347F8">
        <w:rPr>
          <w:rFonts w:ascii="Times New Roman" w:hAnsi="Times New Roman" w:cs="Times New Roman"/>
          <w:sz w:val="24"/>
          <w:szCs w:val="24"/>
        </w:rPr>
        <w:t xml:space="preserve">ter indicating it was windy day, also you see something that looks like a little island. The colors of the Manhattan bridge are a light blue and white which correspond the other aspects of the picture bringing it together </w:t>
      </w:r>
      <w:r w:rsidR="00AB772F" w:rsidRPr="00D347F8">
        <w:rPr>
          <w:rFonts w:ascii="Times New Roman" w:hAnsi="Times New Roman" w:cs="Times New Roman"/>
          <w:sz w:val="24"/>
          <w:szCs w:val="24"/>
        </w:rPr>
        <w:t>This picture is taken from a far and taken from the Brooklyn bridge which shows the connection these bridges have towards New York City</w:t>
      </w:r>
      <w:r w:rsidR="00701E84">
        <w:rPr>
          <w:rFonts w:ascii="Times New Roman" w:hAnsi="Times New Roman" w:cs="Times New Roman"/>
          <w:sz w:val="24"/>
          <w:szCs w:val="24"/>
        </w:rPr>
        <w:t xml:space="preserve"> and </w:t>
      </w:r>
      <w:proofErr w:type="spellStart"/>
      <w:r w:rsidR="00701E84">
        <w:rPr>
          <w:rFonts w:ascii="Times New Roman" w:hAnsi="Times New Roman" w:cs="Times New Roman"/>
          <w:sz w:val="24"/>
          <w:szCs w:val="24"/>
        </w:rPr>
        <w:t>eachother</w:t>
      </w:r>
      <w:proofErr w:type="spellEnd"/>
      <w:r w:rsidR="00AB772F" w:rsidRPr="00D347F8">
        <w:rPr>
          <w:rFonts w:ascii="Times New Roman" w:hAnsi="Times New Roman" w:cs="Times New Roman"/>
          <w:sz w:val="24"/>
          <w:szCs w:val="24"/>
        </w:rPr>
        <w:t>.</w:t>
      </w:r>
    </w:p>
    <w:p w:rsidR="004659C8" w:rsidRPr="00D347F8" w:rsidRDefault="004659C8" w:rsidP="00C57E4F">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This picture speaks to me personally because, by my college I have two bridges the famous Manhattan and Brooklyn Bridge both New York tourist’s spots. This picture brings me back to the memory of when I went to go walk the Brooklyn bridge for the first time, it was a good experience, I got to explore my New York even more. Now when I think of bridges I think of my college because I am literally 5 minutes away from both the Manhattan &amp; Brooklyn Bridge its part of my new home.</w:t>
      </w:r>
    </w:p>
    <w:p w:rsidR="006E2A97" w:rsidRPr="00D347F8" w:rsidRDefault="00EA5CE7" w:rsidP="00EA5CE7">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 xml:space="preserve"> Author Susan Sontag explains her thoughts and historical information on pictures and photography in her essay </w:t>
      </w:r>
      <w:r w:rsidRPr="00D347F8">
        <w:rPr>
          <w:rFonts w:ascii="Times New Roman" w:hAnsi="Times New Roman" w:cs="Times New Roman"/>
          <w:i/>
          <w:sz w:val="24"/>
          <w:szCs w:val="24"/>
          <w:u w:val="single"/>
        </w:rPr>
        <w:t>Essays of the 1960s &amp; 70s on Photography</w:t>
      </w:r>
      <w:r w:rsidRPr="00D347F8">
        <w:rPr>
          <w:rFonts w:ascii="Times New Roman" w:hAnsi="Times New Roman" w:cs="Times New Roman"/>
          <w:sz w:val="24"/>
          <w:szCs w:val="24"/>
        </w:rPr>
        <w:t>. Susan Sontag views photography as an art she explains how a picture does not have to be taken with camera, but can be drawn, photographs are as much as an interpretation of the world as paintings and drawings are. She states “photographs especially those of people, of distant landscapes &amp; faraway cities of the vanished past feeds into the erotic feelings” referring to the term punctum, A punctum speaks to the viewer in a private way it brings back a personal memory or they are able to relate to the photo.</w:t>
      </w:r>
    </w:p>
    <w:p w:rsidR="002E1D33" w:rsidRPr="00D347F8" w:rsidRDefault="002E1D33" w:rsidP="00EA5CE7">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 xml:space="preserve">Author </w:t>
      </w:r>
      <w:proofErr w:type="spellStart"/>
      <w:r w:rsidRPr="00D347F8">
        <w:rPr>
          <w:rFonts w:ascii="Times New Roman" w:hAnsi="Times New Roman" w:cs="Times New Roman"/>
          <w:sz w:val="24"/>
          <w:szCs w:val="24"/>
        </w:rPr>
        <w:t>Teju</w:t>
      </w:r>
      <w:proofErr w:type="spellEnd"/>
      <w:r w:rsidRPr="00D347F8">
        <w:rPr>
          <w:rFonts w:ascii="Times New Roman" w:hAnsi="Times New Roman" w:cs="Times New Roman"/>
          <w:sz w:val="24"/>
          <w:szCs w:val="24"/>
        </w:rPr>
        <w:t xml:space="preserve"> Cole writes an essay about photographer Henri Cartier- </w:t>
      </w:r>
      <w:proofErr w:type="spellStart"/>
      <w:r w:rsidRPr="00D347F8">
        <w:rPr>
          <w:rFonts w:ascii="Times New Roman" w:hAnsi="Times New Roman" w:cs="Times New Roman"/>
          <w:sz w:val="24"/>
          <w:szCs w:val="24"/>
        </w:rPr>
        <w:t>Bresson’s</w:t>
      </w:r>
      <w:proofErr w:type="spellEnd"/>
      <w:r w:rsidRPr="00D347F8">
        <w:rPr>
          <w:rFonts w:ascii="Times New Roman" w:hAnsi="Times New Roman" w:cs="Times New Roman"/>
          <w:sz w:val="24"/>
          <w:szCs w:val="24"/>
        </w:rPr>
        <w:t xml:space="preserve"> achievements and the moment he realized a photograph can really capture a moment in time. </w:t>
      </w:r>
      <w:r w:rsidR="001A16E1" w:rsidRPr="00D347F8">
        <w:rPr>
          <w:rFonts w:ascii="Times New Roman" w:hAnsi="Times New Roman" w:cs="Times New Roman"/>
          <w:sz w:val="24"/>
          <w:szCs w:val="24"/>
        </w:rPr>
        <w:t xml:space="preserve">He describes photos with more details than usual causing the reader to look more in depth towards a </w:t>
      </w:r>
      <w:r w:rsidR="001A16E1" w:rsidRPr="00D347F8">
        <w:rPr>
          <w:rFonts w:ascii="Times New Roman" w:hAnsi="Times New Roman" w:cs="Times New Roman"/>
          <w:sz w:val="24"/>
          <w:szCs w:val="24"/>
        </w:rPr>
        <w:lastRenderedPageBreak/>
        <w:t>photo. He speaks about the Studium, Punctum, frame, and dominant impression of these photos. The</w:t>
      </w:r>
      <w:r w:rsidRPr="00D347F8">
        <w:rPr>
          <w:rFonts w:ascii="Times New Roman" w:hAnsi="Times New Roman" w:cs="Times New Roman"/>
          <w:sz w:val="24"/>
          <w:szCs w:val="24"/>
        </w:rPr>
        <w:t xml:space="preserve"> author explains </w:t>
      </w:r>
      <w:r w:rsidR="00D347F8">
        <w:rPr>
          <w:rFonts w:ascii="Times New Roman" w:hAnsi="Times New Roman" w:cs="Times New Roman"/>
          <w:sz w:val="24"/>
          <w:szCs w:val="24"/>
        </w:rPr>
        <w:t xml:space="preserve">in his essay </w:t>
      </w:r>
      <w:r w:rsidR="00D347F8" w:rsidRPr="00D347F8">
        <w:rPr>
          <w:rFonts w:ascii="Times New Roman" w:hAnsi="Times New Roman" w:cs="Times New Roman"/>
          <w:i/>
          <w:sz w:val="24"/>
          <w:szCs w:val="24"/>
          <w:u w:val="single"/>
        </w:rPr>
        <w:t>Perfect and Unrehearsed</w:t>
      </w:r>
      <w:r w:rsidR="00D347F8">
        <w:rPr>
          <w:rFonts w:ascii="Times New Roman" w:hAnsi="Times New Roman" w:cs="Times New Roman"/>
          <w:i/>
          <w:sz w:val="24"/>
          <w:szCs w:val="24"/>
          <w:u w:val="single"/>
        </w:rPr>
        <w:t xml:space="preserve"> </w:t>
      </w:r>
      <w:r w:rsidRPr="00D347F8">
        <w:rPr>
          <w:rFonts w:ascii="Times New Roman" w:hAnsi="Times New Roman" w:cs="Times New Roman"/>
          <w:sz w:val="24"/>
          <w:szCs w:val="24"/>
        </w:rPr>
        <w:t xml:space="preserve">that Cartier </w:t>
      </w:r>
      <w:proofErr w:type="spellStart"/>
      <w:r w:rsidRPr="00D347F8">
        <w:rPr>
          <w:rFonts w:ascii="Times New Roman" w:hAnsi="Times New Roman" w:cs="Times New Roman"/>
          <w:sz w:val="24"/>
          <w:szCs w:val="24"/>
        </w:rPr>
        <w:t>Bresson</w:t>
      </w:r>
      <w:proofErr w:type="spellEnd"/>
      <w:r w:rsidRPr="00D347F8">
        <w:rPr>
          <w:rFonts w:ascii="Times New Roman" w:hAnsi="Times New Roman" w:cs="Times New Roman"/>
          <w:sz w:val="24"/>
          <w:szCs w:val="24"/>
        </w:rPr>
        <w:t xml:space="preserve"> had a way of viewing a photo, and that was “there’s no single right answer, just as there is no photographic formula” here he is saying that there is no “right” way to take a picture there are just reasons</w:t>
      </w:r>
      <w:r w:rsidR="001A16E1" w:rsidRPr="00D347F8">
        <w:rPr>
          <w:rFonts w:ascii="Times New Roman" w:hAnsi="Times New Roman" w:cs="Times New Roman"/>
          <w:sz w:val="24"/>
          <w:szCs w:val="24"/>
        </w:rPr>
        <w:t xml:space="preserve"> and meanings</w:t>
      </w:r>
      <w:r w:rsidRPr="00D347F8">
        <w:rPr>
          <w:rFonts w:ascii="Times New Roman" w:hAnsi="Times New Roman" w:cs="Times New Roman"/>
          <w:sz w:val="24"/>
          <w:szCs w:val="24"/>
        </w:rPr>
        <w:t xml:space="preserve"> to take it.</w:t>
      </w:r>
    </w:p>
    <w:p w:rsidR="001A16E1" w:rsidRPr="00D347F8" w:rsidRDefault="001A16E1" w:rsidP="00EA5CE7">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Author Joseph Anastasio is a writer and photographer. He takes pictures of New York City graffiti and the subway system. In his essay, he writes about the connections that the subways have to New York Graffiti, how it was used as an art. He wr</w:t>
      </w:r>
      <w:r w:rsidR="0088506F" w:rsidRPr="00D347F8">
        <w:rPr>
          <w:rFonts w:ascii="Times New Roman" w:hAnsi="Times New Roman" w:cs="Times New Roman"/>
          <w:sz w:val="24"/>
          <w:szCs w:val="24"/>
        </w:rPr>
        <w:t>ites about his adventures he had</w:t>
      </w:r>
      <w:r w:rsidRPr="00D347F8">
        <w:rPr>
          <w:rFonts w:ascii="Times New Roman" w:hAnsi="Times New Roman" w:cs="Times New Roman"/>
          <w:sz w:val="24"/>
          <w:szCs w:val="24"/>
        </w:rPr>
        <w:t xml:space="preserve"> throughout New York City with graffiti, and how he incorporated this art into photography. It was a way of expression to him.</w:t>
      </w:r>
      <w:r w:rsidR="0088506F" w:rsidRPr="00D347F8">
        <w:rPr>
          <w:rFonts w:ascii="Times New Roman" w:hAnsi="Times New Roman" w:cs="Times New Roman"/>
          <w:sz w:val="24"/>
          <w:szCs w:val="24"/>
        </w:rPr>
        <w:t xml:space="preserve"> In his Essay </w:t>
      </w:r>
      <w:r w:rsidR="0088506F" w:rsidRPr="00D347F8">
        <w:rPr>
          <w:rFonts w:ascii="Times New Roman" w:hAnsi="Times New Roman" w:cs="Times New Roman"/>
          <w:i/>
          <w:sz w:val="24"/>
          <w:szCs w:val="24"/>
          <w:u w:val="single"/>
        </w:rPr>
        <w:t>My Life in Graffiti</w:t>
      </w:r>
      <w:r w:rsidR="0088506F" w:rsidRPr="00D347F8">
        <w:rPr>
          <w:rFonts w:ascii="Times New Roman" w:hAnsi="Times New Roman" w:cs="Times New Roman"/>
          <w:sz w:val="24"/>
          <w:szCs w:val="24"/>
        </w:rPr>
        <w:t xml:space="preserve"> he states “each car was a unique blend of colors. Some were painted from one end to the other with artistic “pieces” cloaked with bright letters and mysteries... Each one colored with paint sweat, and life itself” here he explains that photography isn’t only taken but can be drawn, photography is also an art paintings are pictures. </w:t>
      </w:r>
    </w:p>
    <w:p w:rsidR="006C43F0" w:rsidRPr="00D347F8" w:rsidRDefault="000C3AE3" w:rsidP="00EA5CE7">
      <w:pPr>
        <w:spacing w:line="480" w:lineRule="auto"/>
        <w:ind w:firstLine="720"/>
        <w:rPr>
          <w:rFonts w:ascii="Times New Roman" w:hAnsi="Times New Roman" w:cs="Times New Roman"/>
          <w:sz w:val="24"/>
          <w:szCs w:val="24"/>
        </w:rPr>
      </w:pPr>
      <w:r w:rsidRPr="00D347F8">
        <w:rPr>
          <w:rFonts w:ascii="Times New Roman" w:hAnsi="Times New Roman" w:cs="Times New Roman"/>
          <w:sz w:val="24"/>
          <w:szCs w:val="24"/>
        </w:rPr>
        <w:t xml:space="preserve">Photography is the art or practice of taking and processing pictures, its taking a device and using it to capture a moment that you can keep forever. A picture can speak to us; it gives us a visual view of a moment in time. By taking two photographs and comparing them it shows how photography is almost like a language it can teach others about different places or things in the world. </w:t>
      </w:r>
      <w:r w:rsidR="009642B1">
        <w:rPr>
          <w:rFonts w:ascii="Times New Roman" w:hAnsi="Times New Roman" w:cs="Times New Roman"/>
          <w:sz w:val="24"/>
          <w:szCs w:val="24"/>
        </w:rPr>
        <w:t xml:space="preserve"> Through these photographs you are able to see New York’s Architecture. </w:t>
      </w:r>
    </w:p>
    <w:p w:rsidR="002A1378" w:rsidRDefault="002A1378" w:rsidP="006E288E">
      <w:pPr>
        <w:spacing w:line="480" w:lineRule="auto"/>
        <w:ind w:left="2880" w:firstLine="720"/>
        <w:rPr>
          <w:rFonts w:ascii="Times New Roman" w:hAnsi="Times New Roman" w:cs="Times New Roman"/>
          <w:sz w:val="24"/>
          <w:szCs w:val="24"/>
          <w:u w:val="single"/>
        </w:rPr>
      </w:pPr>
    </w:p>
    <w:p w:rsidR="002A1378" w:rsidRDefault="002A1378" w:rsidP="006E288E">
      <w:pPr>
        <w:spacing w:line="480" w:lineRule="auto"/>
        <w:ind w:left="2880" w:firstLine="720"/>
        <w:rPr>
          <w:rFonts w:ascii="Times New Roman" w:hAnsi="Times New Roman" w:cs="Times New Roman"/>
          <w:sz w:val="24"/>
          <w:szCs w:val="24"/>
          <w:u w:val="single"/>
        </w:rPr>
      </w:pPr>
    </w:p>
    <w:p w:rsidR="002A1378" w:rsidRDefault="002A1378" w:rsidP="006E288E">
      <w:pPr>
        <w:spacing w:line="480" w:lineRule="auto"/>
        <w:ind w:left="2880" w:firstLine="720"/>
        <w:rPr>
          <w:rFonts w:ascii="Times New Roman" w:hAnsi="Times New Roman" w:cs="Times New Roman"/>
          <w:sz w:val="24"/>
          <w:szCs w:val="24"/>
          <w:u w:val="single"/>
        </w:rPr>
      </w:pPr>
    </w:p>
    <w:p w:rsidR="0088506F" w:rsidRPr="00D347F8" w:rsidRDefault="000C3AE3" w:rsidP="006E288E">
      <w:pPr>
        <w:spacing w:line="480" w:lineRule="auto"/>
        <w:ind w:left="2880" w:firstLine="720"/>
        <w:rPr>
          <w:rFonts w:ascii="Times New Roman" w:hAnsi="Times New Roman" w:cs="Times New Roman"/>
          <w:sz w:val="24"/>
          <w:szCs w:val="24"/>
          <w:u w:val="single"/>
        </w:rPr>
      </w:pPr>
      <w:bookmarkStart w:id="0" w:name="_GoBack"/>
      <w:bookmarkEnd w:id="0"/>
      <w:r w:rsidRPr="00D347F8">
        <w:rPr>
          <w:rFonts w:ascii="Times New Roman" w:hAnsi="Times New Roman" w:cs="Times New Roman"/>
          <w:sz w:val="24"/>
          <w:szCs w:val="24"/>
          <w:u w:val="single"/>
        </w:rPr>
        <w:lastRenderedPageBreak/>
        <w:t>Work Cited Page</w:t>
      </w:r>
    </w:p>
    <w:p w:rsidR="006E288E" w:rsidRPr="00D347F8" w:rsidRDefault="006E288E" w:rsidP="006E288E">
      <w:pPr>
        <w:pStyle w:val="ListParagraph"/>
        <w:numPr>
          <w:ilvl w:val="0"/>
          <w:numId w:val="1"/>
        </w:numPr>
        <w:spacing w:line="480" w:lineRule="auto"/>
        <w:rPr>
          <w:rFonts w:ascii="Times New Roman" w:hAnsi="Times New Roman" w:cs="Times New Roman"/>
          <w:i/>
          <w:sz w:val="24"/>
          <w:szCs w:val="24"/>
          <w:u w:val="single"/>
        </w:rPr>
      </w:pPr>
      <w:r w:rsidRPr="00D347F8">
        <w:rPr>
          <w:rFonts w:ascii="Times New Roman" w:hAnsi="Times New Roman" w:cs="Times New Roman"/>
          <w:sz w:val="24"/>
          <w:szCs w:val="24"/>
        </w:rPr>
        <w:t xml:space="preserve">Juanita But, Mark Noonan, Sean Scanlan </w:t>
      </w:r>
      <w:r w:rsidRPr="00D347F8">
        <w:rPr>
          <w:rFonts w:ascii="Times New Roman" w:hAnsi="Times New Roman" w:cs="Times New Roman"/>
          <w:i/>
          <w:sz w:val="24"/>
          <w:szCs w:val="24"/>
          <w:u w:val="single"/>
        </w:rPr>
        <w:t xml:space="preserve">The Place Where </w:t>
      </w:r>
      <w:r w:rsidR="00D347F8" w:rsidRPr="00D347F8">
        <w:rPr>
          <w:rFonts w:ascii="Times New Roman" w:hAnsi="Times New Roman" w:cs="Times New Roman"/>
          <w:i/>
          <w:sz w:val="24"/>
          <w:szCs w:val="24"/>
          <w:u w:val="single"/>
        </w:rPr>
        <w:t>We</w:t>
      </w:r>
      <w:r w:rsidRPr="00D347F8">
        <w:rPr>
          <w:rFonts w:ascii="Times New Roman" w:hAnsi="Times New Roman" w:cs="Times New Roman"/>
          <w:i/>
          <w:sz w:val="24"/>
          <w:szCs w:val="24"/>
          <w:u w:val="single"/>
        </w:rPr>
        <w:t xml:space="preserve"> Dwell reading and writing about New York City </w:t>
      </w:r>
      <w:r w:rsidRPr="00D347F8">
        <w:rPr>
          <w:rFonts w:ascii="Times New Roman" w:hAnsi="Times New Roman" w:cs="Times New Roman"/>
          <w:sz w:val="24"/>
          <w:szCs w:val="24"/>
        </w:rPr>
        <w:t>Kendall Hunt publishing company, 2014.</w:t>
      </w:r>
    </w:p>
    <w:p w:rsidR="006E288E" w:rsidRPr="00D347F8" w:rsidRDefault="006E288E" w:rsidP="00D347F8">
      <w:pPr>
        <w:pStyle w:val="ListParagraph"/>
        <w:spacing w:line="480" w:lineRule="auto"/>
        <w:rPr>
          <w:rFonts w:ascii="Times New Roman" w:hAnsi="Times New Roman" w:cs="Times New Roman"/>
          <w:i/>
          <w:sz w:val="24"/>
          <w:szCs w:val="24"/>
          <w:u w:val="single"/>
        </w:rPr>
      </w:pPr>
      <w:r w:rsidRPr="00D347F8">
        <w:rPr>
          <w:rFonts w:ascii="Times New Roman" w:hAnsi="Times New Roman" w:cs="Times New Roman"/>
          <w:sz w:val="24"/>
          <w:szCs w:val="24"/>
        </w:rPr>
        <w:t>Joseph Anastasio</w:t>
      </w:r>
      <w:r w:rsidRPr="00D347F8">
        <w:rPr>
          <w:rFonts w:ascii="Times New Roman" w:hAnsi="Times New Roman" w:cs="Times New Roman"/>
          <w:i/>
          <w:sz w:val="24"/>
          <w:szCs w:val="24"/>
          <w:u w:val="single"/>
        </w:rPr>
        <w:t>, My Life in Graffiti</w:t>
      </w:r>
      <w:r w:rsidRPr="00D347F8">
        <w:rPr>
          <w:rFonts w:ascii="Times New Roman" w:hAnsi="Times New Roman" w:cs="Times New Roman"/>
          <w:sz w:val="24"/>
          <w:szCs w:val="24"/>
        </w:rPr>
        <w:t xml:space="preserve"> page 133, </w:t>
      </w:r>
      <w:proofErr w:type="spellStart"/>
      <w:r w:rsidR="00D347F8" w:rsidRPr="00D347F8">
        <w:rPr>
          <w:rFonts w:ascii="Times New Roman" w:hAnsi="Times New Roman" w:cs="Times New Roman"/>
          <w:sz w:val="24"/>
          <w:szCs w:val="24"/>
        </w:rPr>
        <w:t>Reaktion</w:t>
      </w:r>
      <w:proofErr w:type="spellEnd"/>
      <w:r w:rsidR="00D347F8" w:rsidRPr="00D347F8">
        <w:rPr>
          <w:rFonts w:ascii="Times New Roman" w:hAnsi="Times New Roman" w:cs="Times New Roman"/>
          <w:sz w:val="24"/>
          <w:szCs w:val="24"/>
        </w:rPr>
        <w:t xml:space="preserve"> Books, 2007. </w:t>
      </w:r>
    </w:p>
    <w:p w:rsidR="006E288E" w:rsidRPr="00D347F8" w:rsidRDefault="006E288E" w:rsidP="006E288E">
      <w:pPr>
        <w:pStyle w:val="ListParagraph"/>
        <w:numPr>
          <w:ilvl w:val="0"/>
          <w:numId w:val="1"/>
        </w:numPr>
        <w:spacing w:line="480" w:lineRule="auto"/>
        <w:rPr>
          <w:rFonts w:ascii="Times New Roman" w:hAnsi="Times New Roman" w:cs="Times New Roman"/>
          <w:i/>
          <w:sz w:val="24"/>
          <w:szCs w:val="24"/>
          <w:u w:val="single"/>
        </w:rPr>
      </w:pPr>
      <w:r w:rsidRPr="00D347F8">
        <w:rPr>
          <w:rFonts w:ascii="Times New Roman" w:hAnsi="Times New Roman" w:cs="Times New Roman"/>
          <w:sz w:val="24"/>
          <w:szCs w:val="24"/>
        </w:rPr>
        <w:t xml:space="preserve">Susan Sontag, </w:t>
      </w:r>
      <w:r w:rsidRPr="00D347F8">
        <w:rPr>
          <w:rFonts w:ascii="Times New Roman" w:hAnsi="Times New Roman" w:cs="Times New Roman"/>
          <w:i/>
          <w:sz w:val="24"/>
          <w:szCs w:val="24"/>
          <w:u w:val="single"/>
        </w:rPr>
        <w:t xml:space="preserve">Essays of the 1960s &amp; 70s on </w:t>
      </w:r>
      <w:r w:rsidR="00D347F8" w:rsidRPr="00D347F8">
        <w:rPr>
          <w:rFonts w:ascii="Times New Roman" w:hAnsi="Times New Roman" w:cs="Times New Roman"/>
          <w:i/>
          <w:sz w:val="24"/>
          <w:szCs w:val="24"/>
          <w:u w:val="single"/>
        </w:rPr>
        <w:t>Photography</w:t>
      </w:r>
      <w:r w:rsidR="00D347F8" w:rsidRPr="00D347F8">
        <w:rPr>
          <w:rFonts w:ascii="Times New Roman" w:hAnsi="Times New Roman" w:cs="Times New Roman"/>
          <w:sz w:val="24"/>
          <w:szCs w:val="24"/>
        </w:rPr>
        <w:t>, The Library of America, New York, 2013.</w:t>
      </w:r>
    </w:p>
    <w:p w:rsidR="00D347F8" w:rsidRPr="00D347F8" w:rsidRDefault="00D347F8" w:rsidP="00D347F8">
      <w:pPr>
        <w:pStyle w:val="ListParagraph"/>
        <w:numPr>
          <w:ilvl w:val="0"/>
          <w:numId w:val="1"/>
        </w:numPr>
        <w:spacing w:line="480" w:lineRule="auto"/>
        <w:rPr>
          <w:rFonts w:ascii="Times New Roman" w:hAnsi="Times New Roman" w:cs="Times New Roman"/>
          <w:i/>
          <w:sz w:val="24"/>
          <w:szCs w:val="24"/>
          <w:u w:val="single"/>
        </w:rPr>
      </w:pPr>
      <w:proofErr w:type="spellStart"/>
      <w:r w:rsidRPr="00D347F8">
        <w:rPr>
          <w:rFonts w:ascii="Times New Roman" w:hAnsi="Times New Roman" w:cs="Times New Roman"/>
          <w:sz w:val="24"/>
          <w:szCs w:val="24"/>
        </w:rPr>
        <w:t>Teju</w:t>
      </w:r>
      <w:proofErr w:type="spellEnd"/>
      <w:r w:rsidRPr="00D347F8">
        <w:rPr>
          <w:rFonts w:ascii="Times New Roman" w:hAnsi="Times New Roman" w:cs="Times New Roman"/>
          <w:sz w:val="24"/>
          <w:szCs w:val="24"/>
        </w:rPr>
        <w:t xml:space="preserve"> Cole, </w:t>
      </w:r>
      <w:r w:rsidRPr="00D347F8">
        <w:rPr>
          <w:rFonts w:ascii="Times New Roman" w:hAnsi="Times New Roman" w:cs="Times New Roman"/>
          <w:i/>
          <w:sz w:val="24"/>
          <w:szCs w:val="24"/>
          <w:u w:val="single"/>
        </w:rPr>
        <w:t>Perfect and Unrehearsed</w:t>
      </w:r>
      <w:r w:rsidRPr="00D347F8">
        <w:rPr>
          <w:rFonts w:ascii="Times New Roman" w:hAnsi="Times New Roman" w:cs="Times New Roman"/>
          <w:sz w:val="24"/>
          <w:szCs w:val="24"/>
        </w:rPr>
        <w:t>, New York Times, 2015.</w:t>
      </w:r>
    </w:p>
    <w:sectPr w:rsidR="00D347F8" w:rsidRPr="00D3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0F7"/>
    <w:multiLevelType w:val="hybridMultilevel"/>
    <w:tmpl w:val="7B0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8"/>
    <w:rsid w:val="000C3AE3"/>
    <w:rsid w:val="000E47D0"/>
    <w:rsid w:val="00116E52"/>
    <w:rsid w:val="001A16E1"/>
    <w:rsid w:val="002A1378"/>
    <w:rsid w:val="002B312D"/>
    <w:rsid w:val="002E1D33"/>
    <w:rsid w:val="002E7870"/>
    <w:rsid w:val="00454D61"/>
    <w:rsid w:val="004659C8"/>
    <w:rsid w:val="006C43F0"/>
    <w:rsid w:val="006E288E"/>
    <w:rsid w:val="006E2A97"/>
    <w:rsid w:val="00701E84"/>
    <w:rsid w:val="00765AE1"/>
    <w:rsid w:val="0088506F"/>
    <w:rsid w:val="009642B1"/>
    <w:rsid w:val="00AB413D"/>
    <w:rsid w:val="00AB772F"/>
    <w:rsid w:val="00AC63FA"/>
    <w:rsid w:val="00B57366"/>
    <w:rsid w:val="00C57E4F"/>
    <w:rsid w:val="00D309D8"/>
    <w:rsid w:val="00D347F8"/>
    <w:rsid w:val="00E857BB"/>
    <w:rsid w:val="00E97BE1"/>
    <w:rsid w:val="00EA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D123"/>
  <w15:chartTrackingRefBased/>
  <w15:docId w15:val="{47DC7556-DCA1-4E99-A5F1-9DCDD7A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VELIZ</dc:creator>
  <cp:keywords/>
  <dc:description/>
  <cp:lastModifiedBy>KARINA VELIZ</cp:lastModifiedBy>
  <cp:revision>11</cp:revision>
  <dcterms:created xsi:type="dcterms:W3CDTF">2016-10-31T06:47:00Z</dcterms:created>
  <dcterms:modified xsi:type="dcterms:W3CDTF">2016-10-31T09:39:00Z</dcterms:modified>
</cp:coreProperties>
</file>