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46" w:rsidRPr="00DE2EA7" w:rsidRDefault="00D77DEA" w:rsidP="00AA6D7A">
      <w:pPr>
        <w:pStyle w:val="NormalWeb"/>
        <w:shd w:val="clear" w:color="auto" w:fill="FFFFFF"/>
        <w:spacing w:line="276" w:lineRule="auto"/>
        <w:rPr>
          <w:rFonts w:ascii="Arial" w:hAnsi="Arial" w:cs="Arial"/>
          <w:bCs/>
          <w:sz w:val="22"/>
          <w:szCs w:val="22"/>
        </w:rPr>
      </w:pPr>
      <w:r w:rsidRPr="00DE2EA7">
        <w:rPr>
          <w:rFonts w:ascii="Arial" w:hAnsi="Arial" w:cs="Arial"/>
          <w:bCs/>
          <w:sz w:val="22"/>
          <w:szCs w:val="22"/>
        </w:rPr>
        <w:t>Essay 1</w:t>
      </w:r>
      <w:r w:rsidR="00594746" w:rsidRPr="00DE2EA7">
        <w:rPr>
          <w:rFonts w:ascii="Arial" w:hAnsi="Arial" w:cs="Arial"/>
          <w:bCs/>
          <w:sz w:val="22"/>
          <w:szCs w:val="22"/>
        </w:rPr>
        <w:t xml:space="preserve">: </w:t>
      </w:r>
      <w:r w:rsidRPr="00DE2EA7">
        <w:rPr>
          <w:rFonts w:ascii="Arial" w:hAnsi="Arial" w:cs="Arial"/>
          <w:bCs/>
          <w:sz w:val="22"/>
          <w:szCs w:val="22"/>
        </w:rPr>
        <w:t>Critical Analysis</w:t>
      </w:r>
      <w:r w:rsidR="003B3E64" w:rsidRPr="00DE2EA7">
        <w:rPr>
          <w:rFonts w:ascii="Arial" w:hAnsi="Arial" w:cs="Arial"/>
          <w:bCs/>
          <w:sz w:val="22"/>
          <w:szCs w:val="22"/>
        </w:rPr>
        <w:t xml:space="preserve"> Using Steger</w:t>
      </w:r>
      <w:r w:rsidR="00DE2EA7" w:rsidRPr="00DE2EA7">
        <w:rPr>
          <w:rFonts w:ascii="Arial" w:hAnsi="Arial" w:cs="Arial"/>
          <w:bCs/>
          <w:sz w:val="22"/>
          <w:szCs w:val="22"/>
        </w:rPr>
        <w:t xml:space="preserve"> or Homesickness</w:t>
      </w:r>
      <w:r w:rsidRPr="00DE2EA7">
        <w:rPr>
          <w:rFonts w:ascii="Arial" w:hAnsi="Arial" w:cs="Arial"/>
          <w:bCs/>
          <w:sz w:val="22"/>
          <w:szCs w:val="22"/>
        </w:rPr>
        <w:t xml:space="preserve"> (2</w:t>
      </w:r>
      <w:r w:rsidR="00476430" w:rsidRPr="00DE2EA7">
        <w:rPr>
          <w:rFonts w:ascii="Arial" w:hAnsi="Arial" w:cs="Arial"/>
          <w:bCs/>
          <w:sz w:val="22"/>
          <w:szCs w:val="22"/>
        </w:rPr>
        <w:t>5%)</w:t>
      </w:r>
      <w:r w:rsidR="006A4745" w:rsidRPr="00DE2EA7">
        <w:rPr>
          <w:rFonts w:ascii="Arial" w:hAnsi="Arial" w:cs="Arial"/>
          <w:bCs/>
          <w:sz w:val="22"/>
          <w:szCs w:val="22"/>
        </w:rPr>
        <w:t xml:space="preserve">, </w:t>
      </w:r>
      <w:r w:rsidR="00DE2EA7" w:rsidRPr="00DE2EA7">
        <w:rPr>
          <w:rFonts w:ascii="Arial" w:hAnsi="Arial" w:cs="Arial"/>
          <w:bCs/>
          <w:sz w:val="22"/>
          <w:szCs w:val="22"/>
        </w:rPr>
        <w:t>spring 2015</w:t>
      </w:r>
      <w:r w:rsidR="00594746" w:rsidRPr="00DE2EA7">
        <w:rPr>
          <w:rFonts w:ascii="Arial" w:hAnsi="Arial" w:cs="Arial"/>
          <w:bCs/>
          <w:sz w:val="22"/>
          <w:szCs w:val="22"/>
        </w:rPr>
        <w:t>, Prof. Scanlan</w:t>
      </w:r>
    </w:p>
    <w:p w:rsidR="00AD6F64" w:rsidRPr="00DE2EA7" w:rsidRDefault="005134AE" w:rsidP="00AA6D7A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DE2EA7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Basic Directions</w:t>
      </w:r>
      <w:r w:rsidR="00AD6F64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: </w:t>
      </w:r>
      <w:r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Write a </w:t>
      </w:r>
      <w:r w:rsidR="00AD6F64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3-4 </w:t>
      </w:r>
      <w:r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>page essay</w:t>
      </w:r>
      <w:r w:rsidR="00AD6F64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based on a close reading of </w:t>
      </w:r>
      <w:r w:rsidR="00D77DEA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>one our short stories</w:t>
      </w:r>
      <w:r w:rsidR="00DE2EA7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. </w:t>
      </w:r>
      <w:r w:rsidR="00AA6D7A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>It is e</w:t>
      </w:r>
      <w:r w:rsidR="00AD6F64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specially important for this </w:t>
      </w:r>
      <w:r w:rsidR="00240131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>essay</w:t>
      </w:r>
      <w:r w:rsidR="00AD6F64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AA6D7A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>that students</w:t>
      </w:r>
      <w:r w:rsidR="00D77DEA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use </w:t>
      </w:r>
      <w:r w:rsidR="00DE2EA7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>either</w:t>
      </w:r>
      <w:r w:rsidR="00D77DEA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Manfred Steger’</w:t>
      </w:r>
      <w:r w:rsidR="00240131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>s ideas about</w:t>
      </w:r>
      <w:r w:rsidR="00D77DEA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globalization</w:t>
      </w:r>
      <w:r w:rsidR="00DE2EA7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or my ideas about the four types of homesickness</w:t>
      </w:r>
      <w:r w:rsidR="00D77DEA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240131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>as the cornerstone of</w:t>
      </w:r>
      <w:r w:rsidR="00D77DEA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AA6D7A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>the</w:t>
      </w:r>
      <w:r w:rsidR="00D77DEA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AA6D7A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>analysis</w:t>
      </w:r>
      <w:r w:rsidR="00476430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>.</w:t>
      </w:r>
      <w:r w:rsidR="00DE2EA7" w:rsidRPr="00DE2EA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You may also combine Steger with homesickness if you think that will help your analysis.</w:t>
      </w:r>
    </w:p>
    <w:p w:rsidR="002676F8" w:rsidRPr="00DE2EA7" w:rsidRDefault="00476430" w:rsidP="00AA6D7A">
      <w:pPr>
        <w:pStyle w:val="NormalWeb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  <w:u w:val="single"/>
        </w:rPr>
        <w:t>More Specifically</w:t>
      </w:r>
      <w:r w:rsidRPr="00DE2EA7">
        <w:rPr>
          <w:rFonts w:ascii="Arial" w:hAnsi="Arial" w:cs="Arial"/>
          <w:sz w:val="22"/>
          <w:szCs w:val="22"/>
        </w:rPr>
        <w:t xml:space="preserve">: </w:t>
      </w:r>
      <w:r w:rsidR="00701EBB" w:rsidRPr="00DE2EA7">
        <w:rPr>
          <w:rFonts w:ascii="Arial" w:hAnsi="Arial" w:cs="Arial"/>
          <w:sz w:val="22"/>
          <w:szCs w:val="22"/>
        </w:rPr>
        <w:t xml:space="preserve">In writing </w:t>
      </w:r>
      <w:r w:rsidR="00D77DEA" w:rsidRPr="00DE2EA7">
        <w:rPr>
          <w:rFonts w:ascii="Arial" w:hAnsi="Arial" w:cs="Arial"/>
          <w:sz w:val="22"/>
          <w:szCs w:val="22"/>
        </w:rPr>
        <w:t>this analysis</w:t>
      </w:r>
      <w:r w:rsidR="002676F8" w:rsidRPr="00DE2EA7">
        <w:rPr>
          <w:rFonts w:ascii="Arial" w:hAnsi="Arial" w:cs="Arial"/>
          <w:sz w:val="22"/>
          <w:szCs w:val="22"/>
        </w:rPr>
        <w:t xml:space="preserve">, you will need to consider </w:t>
      </w:r>
      <w:r w:rsidR="00DE2EA7" w:rsidRPr="00DE2EA7">
        <w:rPr>
          <w:rFonts w:ascii="Arial" w:hAnsi="Arial" w:cs="Arial"/>
          <w:sz w:val="22"/>
          <w:szCs w:val="22"/>
        </w:rPr>
        <w:t xml:space="preserve">the basic categories of literary analysis that we discussed at the beginning of the semester (see below). </w:t>
      </w:r>
      <w:r w:rsidR="003B3E64" w:rsidRPr="00DE2EA7">
        <w:rPr>
          <w:rFonts w:ascii="Arial" w:hAnsi="Arial" w:cs="Arial"/>
          <w:sz w:val="22"/>
          <w:szCs w:val="22"/>
        </w:rPr>
        <w:t>Y</w:t>
      </w:r>
      <w:r w:rsidR="001710B8" w:rsidRPr="00DE2EA7">
        <w:rPr>
          <w:rFonts w:ascii="Arial" w:hAnsi="Arial" w:cs="Arial"/>
          <w:sz w:val="22"/>
          <w:szCs w:val="22"/>
        </w:rPr>
        <w:t xml:space="preserve">ou </w:t>
      </w:r>
      <w:r w:rsidR="00D77DEA" w:rsidRPr="00DE2EA7">
        <w:rPr>
          <w:rFonts w:ascii="Arial" w:hAnsi="Arial" w:cs="Arial"/>
          <w:sz w:val="22"/>
          <w:szCs w:val="22"/>
        </w:rPr>
        <w:t>should</w:t>
      </w:r>
      <w:r w:rsidR="001710B8" w:rsidRPr="00DE2EA7">
        <w:rPr>
          <w:rFonts w:ascii="Arial" w:hAnsi="Arial" w:cs="Arial"/>
          <w:sz w:val="22"/>
          <w:szCs w:val="22"/>
        </w:rPr>
        <w:t xml:space="preserve"> select </w:t>
      </w:r>
      <w:r w:rsidR="00DE2EA7" w:rsidRPr="00DE2EA7">
        <w:rPr>
          <w:rFonts w:ascii="Arial" w:hAnsi="Arial" w:cs="Arial"/>
          <w:sz w:val="22"/>
          <w:szCs w:val="22"/>
        </w:rPr>
        <w:t>and write about those categories</w:t>
      </w:r>
      <w:r w:rsidR="001710B8" w:rsidRPr="00DE2EA7">
        <w:rPr>
          <w:rFonts w:ascii="Arial" w:hAnsi="Arial" w:cs="Arial"/>
          <w:sz w:val="22"/>
          <w:szCs w:val="22"/>
        </w:rPr>
        <w:t xml:space="preserve"> that help you to make sense of</w:t>
      </w:r>
      <w:r w:rsidRPr="00DE2EA7">
        <w:rPr>
          <w:rFonts w:ascii="Arial" w:hAnsi="Arial" w:cs="Arial"/>
          <w:sz w:val="22"/>
          <w:szCs w:val="22"/>
        </w:rPr>
        <w:t xml:space="preserve"> the </w:t>
      </w:r>
      <w:r w:rsidR="00D77DEA" w:rsidRPr="00DE2EA7">
        <w:rPr>
          <w:rFonts w:ascii="Arial" w:hAnsi="Arial" w:cs="Arial"/>
          <w:sz w:val="22"/>
          <w:szCs w:val="22"/>
        </w:rPr>
        <w:t>literary work</w:t>
      </w:r>
      <w:r w:rsidR="001710B8" w:rsidRPr="00DE2EA7">
        <w:rPr>
          <w:rFonts w:ascii="Arial" w:hAnsi="Arial" w:cs="Arial"/>
          <w:sz w:val="22"/>
          <w:szCs w:val="22"/>
        </w:rPr>
        <w:t xml:space="preserve">. </w:t>
      </w:r>
      <w:r w:rsidR="00692773" w:rsidRPr="00DE2EA7">
        <w:rPr>
          <w:rFonts w:ascii="Arial" w:hAnsi="Arial" w:cs="Arial"/>
          <w:sz w:val="22"/>
          <w:szCs w:val="22"/>
        </w:rPr>
        <w:t xml:space="preserve">The key </w:t>
      </w:r>
      <w:r w:rsidR="00D77DEA" w:rsidRPr="00DE2EA7">
        <w:rPr>
          <w:rFonts w:ascii="Arial" w:hAnsi="Arial" w:cs="Arial"/>
          <w:sz w:val="22"/>
          <w:szCs w:val="22"/>
        </w:rPr>
        <w:t>is</w:t>
      </w:r>
      <w:r w:rsidR="00AD6F64" w:rsidRPr="00DE2EA7">
        <w:rPr>
          <w:rFonts w:ascii="Arial" w:hAnsi="Arial" w:cs="Arial"/>
          <w:sz w:val="22"/>
          <w:szCs w:val="22"/>
        </w:rPr>
        <w:t xml:space="preserve"> to make assertions</w:t>
      </w:r>
      <w:r w:rsidR="00D77DEA" w:rsidRPr="00DE2EA7">
        <w:rPr>
          <w:rFonts w:ascii="Arial" w:hAnsi="Arial" w:cs="Arial"/>
          <w:sz w:val="22"/>
          <w:szCs w:val="22"/>
        </w:rPr>
        <w:t xml:space="preserve"> about what the work means in terms of</w:t>
      </w:r>
      <w:r w:rsidR="00964133" w:rsidRPr="00DE2EA7">
        <w:rPr>
          <w:rFonts w:ascii="Arial" w:hAnsi="Arial" w:cs="Arial"/>
          <w:sz w:val="22"/>
          <w:szCs w:val="22"/>
        </w:rPr>
        <w:t>:</w:t>
      </w:r>
      <w:r w:rsidR="00D77DEA" w:rsidRPr="00DE2EA7">
        <w:rPr>
          <w:rFonts w:ascii="Arial" w:hAnsi="Arial" w:cs="Arial"/>
          <w:sz w:val="22"/>
          <w:szCs w:val="22"/>
        </w:rPr>
        <w:t xml:space="preserve"> what happens, to whom does it happen, how globalization work</w:t>
      </w:r>
      <w:r w:rsidR="003B3E64" w:rsidRPr="00DE2EA7">
        <w:rPr>
          <w:rFonts w:ascii="Arial" w:hAnsi="Arial" w:cs="Arial"/>
          <w:sz w:val="22"/>
          <w:szCs w:val="22"/>
        </w:rPr>
        <w:t>s</w:t>
      </w:r>
      <w:r w:rsidR="00D77DEA" w:rsidRPr="00DE2EA7">
        <w:rPr>
          <w:rFonts w:ascii="Arial" w:hAnsi="Arial" w:cs="Arial"/>
          <w:sz w:val="22"/>
          <w:szCs w:val="22"/>
        </w:rPr>
        <w:t>, and how does it feel</w:t>
      </w:r>
      <w:r w:rsidR="003B3E64" w:rsidRPr="00DE2EA7">
        <w:rPr>
          <w:rFonts w:ascii="Arial" w:hAnsi="Arial" w:cs="Arial"/>
          <w:sz w:val="22"/>
          <w:szCs w:val="22"/>
        </w:rPr>
        <w:t xml:space="preserve"> to the characters</w:t>
      </w:r>
      <w:r w:rsidR="00240131" w:rsidRPr="00DE2EA7">
        <w:rPr>
          <w:rFonts w:ascii="Arial" w:hAnsi="Arial" w:cs="Arial"/>
          <w:sz w:val="22"/>
          <w:szCs w:val="22"/>
        </w:rPr>
        <w:t>—</w:t>
      </w:r>
      <w:r w:rsidR="00D77DEA" w:rsidRPr="00DE2EA7">
        <w:rPr>
          <w:rFonts w:ascii="Arial" w:hAnsi="Arial" w:cs="Arial"/>
          <w:sz w:val="22"/>
          <w:szCs w:val="22"/>
        </w:rPr>
        <w:t xml:space="preserve">using the literary work </w:t>
      </w:r>
      <w:r w:rsidR="00240131" w:rsidRPr="00DE2EA7">
        <w:rPr>
          <w:rFonts w:ascii="Arial" w:hAnsi="Arial" w:cs="Arial"/>
          <w:sz w:val="22"/>
          <w:szCs w:val="22"/>
        </w:rPr>
        <w:t xml:space="preserve">itself </w:t>
      </w:r>
      <w:r w:rsidR="00D77DEA" w:rsidRPr="00DE2EA7">
        <w:rPr>
          <w:rFonts w:ascii="Arial" w:hAnsi="Arial" w:cs="Arial"/>
          <w:sz w:val="22"/>
          <w:szCs w:val="22"/>
        </w:rPr>
        <w:t>as</w:t>
      </w:r>
      <w:r w:rsidR="00AD6F64" w:rsidRPr="00DE2EA7">
        <w:rPr>
          <w:rFonts w:ascii="Arial" w:hAnsi="Arial" w:cs="Arial"/>
          <w:sz w:val="22"/>
          <w:szCs w:val="22"/>
        </w:rPr>
        <w:t xml:space="preserve"> evidence.</w:t>
      </w:r>
      <w:r w:rsidR="00701EBB" w:rsidRPr="00DE2EA7">
        <w:rPr>
          <w:rFonts w:ascii="Arial" w:hAnsi="Arial" w:cs="Arial"/>
          <w:sz w:val="22"/>
          <w:szCs w:val="22"/>
        </w:rPr>
        <w:t xml:space="preserve"> </w:t>
      </w:r>
    </w:p>
    <w:p w:rsidR="00D77DEA" w:rsidRPr="00DE2EA7" w:rsidRDefault="00D77DEA" w:rsidP="00AA6D7A">
      <w:pPr>
        <w:spacing w:line="276" w:lineRule="auto"/>
        <w:rPr>
          <w:rFonts w:ascii="Arial" w:hAnsi="Arial" w:cs="Arial"/>
          <w:sz w:val="22"/>
          <w:szCs w:val="22"/>
        </w:rPr>
        <w:sectPr w:rsidR="00D77DEA" w:rsidRPr="00DE2EA7" w:rsidSect="006A4745">
          <w:pgSz w:w="12240" w:h="15840"/>
          <w:pgMar w:top="1008" w:right="1296" w:bottom="1008" w:left="1296" w:header="720" w:footer="720" w:gutter="0"/>
          <w:cols w:space="720"/>
        </w:sectPr>
      </w:pPr>
      <w:bookmarkStart w:id="0" w:name="_GoBack"/>
      <w:bookmarkEnd w:id="0"/>
    </w:p>
    <w:p w:rsidR="00D77DEA" w:rsidRPr="00DE2EA7" w:rsidRDefault="00D77DEA" w:rsidP="00DE2EA7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  <w:u w:val="single"/>
        </w:rPr>
        <w:lastRenderedPageBreak/>
        <w:t>5 Categories</w:t>
      </w:r>
      <w:r w:rsidR="00476430" w:rsidRPr="00DE2EA7">
        <w:rPr>
          <w:rFonts w:ascii="Arial" w:hAnsi="Arial" w:cs="Arial"/>
          <w:sz w:val="22"/>
          <w:szCs w:val="22"/>
        </w:rPr>
        <w:t>:</w:t>
      </w:r>
    </w:p>
    <w:p w:rsidR="00476430" w:rsidRPr="00DE2EA7" w:rsidRDefault="00D77DEA" w:rsidP="00DE2EA7">
      <w:pPr>
        <w:spacing w:line="276" w:lineRule="auto"/>
        <w:ind w:left="720"/>
        <w:rPr>
          <w:rFonts w:ascii="Arial" w:hAnsi="Arial" w:cs="Arial"/>
          <w:sz w:val="22"/>
          <w:szCs w:val="22"/>
        </w:rPr>
        <w:sectPr w:rsidR="00476430" w:rsidRPr="00DE2EA7" w:rsidSect="00D77DEA">
          <w:type w:val="continuous"/>
          <w:pgSz w:w="12240" w:h="15840"/>
          <w:pgMar w:top="1008" w:right="1296" w:bottom="1008" w:left="1296" w:header="720" w:footer="720" w:gutter="0"/>
          <w:cols w:space="720"/>
        </w:sectPr>
      </w:pPr>
      <w:r w:rsidRPr="00DE2EA7">
        <w:rPr>
          <w:rFonts w:ascii="Arial" w:hAnsi="Arial" w:cs="Arial"/>
          <w:sz w:val="22"/>
          <w:szCs w:val="22"/>
        </w:rPr>
        <w:t>1.  Character</w:t>
      </w:r>
    </w:p>
    <w:p w:rsidR="00D644D6" w:rsidRPr="00DE2EA7" w:rsidRDefault="00D644D6" w:rsidP="00DE2EA7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</w:rPr>
        <w:lastRenderedPageBreak/>
        <w:t>2</w:t>
      </w:r>
      <w:r w:rsidR="00D77DEA" w:rsidRPr="00DE2EA7">
        <w:rPr>
          <w:rFonts w:ascii="Arial" w:hAnsi="Arial" w:cs="Arial"/>
          <w:sz w:val="22"/>
          <w:szCs w:val="22"/>
        </w:rPr>
        <w:t xml:space="preserve">. </w:t>
      </w:r>
      <w:r w:rsidRPr="00DE2EA7">
        <w:rPr>
          <w:rFonts w:ascii="Arial" w:hAnsi="Arial" w:cs="Arial"/>
          <w:sz w:val="22"/>
          <w:szCs w:val="22"/>
        </w:rPr>
        <w:t xml:space="preserve"> </w:t>
      </w:r>
      <w:r w:rsidR="00D77DEA" w:rsidRPr="00DE2EA7">
        <w:rPr>
          <w:rFonts w:ascii="Arial" w:hAnsi="Arial" w:cs="Arial"/>
          <w:sz w:val="22"/>
          <w:szCs w:val="22"/>
        </w:rPr>
        <w:t>Setting</w:t>
      </w:r>
    </w:p>
    <w:p w:rsidR="00D77DEA" w:rsidRPr="00DE2EA7" w:rsidRDefault="00D77DEA" w:rsidP="00DE2EA7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</w:rPr>
        <w:t>3</w:t>
      </w:r>
      <w:r w:rsidR="00D644D6" w:rsidRPr="00DE2EA7">
        <w:rPr>
          <w:rFonts w:ascii="Arial" w:hAnsi="Arial" w:cs="Arial"/>
          <w:sz w:val="22"/>
          <w:szCs w:val="22"/>
        </w:rPr>
        <w:t xml:space="preserve">. </w:t>
      </w:r>
      <w:r w:rsidRPr="00DE2EA7">
        <w:rPr>
          <w:rFonts w:ascii="Arial" w:hAnsi="Arial" w:cs="Arial"/>
          <w:sz w:val="22"/>
          <w:szCs w:val="22"/>
        </w:rPr>
        <w:t xml:space="preserve"> Plot</w:t>
      </w:r>
      <w:r w:rsidR="003B3E64" w:rsidRPr="00DE2EA7">
        <w:rPr>
          <w:rFonts w:ascii="Arial" w:hAnsi="Arial" w:cs="Arial"/>
          <w:sz w:val="22"/>
          <w:szCs w:val="22"/>
        </w:rPr>
        <w:t xml:space="preserve">, </w:t>
      </w:r>
      <w:r w:rsidRPr="00DE2EA7">
        <w:rPr>
          <w:rFonts w:ascii="Arial" w:hAnsi="Arial" w:cs="Arial"/>
          <w:sz w:val="22"/>
          <w:szCs w:val="22"/>
        </w:rPr>
        <w:t>POV, narration</w:t>
      </w:r>
    </w:p>
    <w:p w:rsidR="00D644D6" w:rsidRPr="00DE2EA7" w:rsidRDefault="003B3E64" w:rsidP="00DE2EA7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</w:rPr>
        <w:t xml:space="preserve">4. </w:t>
      </w:r>
      <w:r w:rsidR="00240131" w:rsidRPr="00DE2EA7">
        <w:rPr>
          <w:rFonts w:ascii="Arial" w:hAnsi="Arial" w:cs="Arial"/>
          <w:sz w:val="22"/>
          <w:szCs w:val="22"/>
        </w:rPr>
        <w:t xml:space="preserve"> </w:t>
      </w:r>
      <w:r w:rsidR="00D77DEA" w:rsidRPr="00DE2EA7">
        <w:rPr>
          <w:rFonts w:ascii="Arial" w:hAnsi="Arial" w:cs="Arial"/>
          <w:sz w:val="22"/>
          <w:szCs w:val="22"/>
        </w:rPr>
        <w:t>Themes and symbols</w:t>
      </w:r>
    </w:p>
    <w:p w:rsidR="00D644D6" w:rsidRPr="00DE2EA7" w:rsidRDefault="003B3E64" w:rsidP="00DE2EA7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</w:rPr>
        <w:t xml:space="preserve">5. </w:t>
      </w:r>
      <w:r w:rsidR="00240131" w:rsidRPr="00DE2EA7">
        <w:rPr>
          <w:rFonts w:ascii="Arial" w:hAnsi="Arial" w:cs="Arial"/>
          <w:sz w:val="22"/>
          <w:szCs w:val="22"/>
        </w:rPr>
        <w:t xml:space="preserve"> </w:t>
      </w:r>
      <w:r w:rsidR="00D77DEA" w:rsidRPr="00DE2EA7">
        <w:rPr>
          <w:rFonts w:ascii="Arial" w:hAnsi="Arial" w:cs="Arial"/>
          <w:sz w:val="22"/>
          <w:szCs w:val="22"/>
        </w:rPr>
        <w:t xml:space="preserve">Language: diction, syntax, grammar, </w:t>
      </w:r>
      <w:proofErr w:type="gramStart"/>
      <w:r w:rsidR="00D77DEA" w:rsidRPr="00DE2EA7">
        <w:rPr>
          <w:rFonts w:ascii="Arial" w:hAnsi="Arial" w:cs="Arial"/>
          <w:sz w:val="22"/>
          <w:szCs w:val="22"/>
        </w:rPr>
        <w:t>style</w:t>
      </w:r>
      <w:proofErr w:type="gramEnd"/>
    </w:p>
    <w:p w:rsidR="001710B8" w:rsidRPr="00DE2EA7" w:rsidRDefault="001710B8" w:rsidP="00DE2EA7">
      <w:pPr>
        <w:spacing w:line="276" w:lineRule="auto"/>
        <w:ind w:left="720"/>
        <w:rPr>
          <w:rFonts w:ascii="Arial" w:hAnsi="Arial" w:cs="Arial"/>
          <w:sz w:val="22"/>
          <w:szCs w:val="22"/>
        </w:rPr>
        <w:sectPr w:rsidR="001710B8" w:rsidRPr="00DE2EA7" w:rsidSect="00D77DEA">
          <w:type w:val="continuous"/>
          <w:pgSz w:w="12240" w:h="15840"/>
          <w:pgMar w:top="1008" w:right="1296" w:bottom="1008" w:left="1296" w:header="720" w:footer="720" w:gutter="0"/>
          <w:cols w:space="180"/>
        </w:sectPr>
      </w:pPr>
    </w:p>
    <w:p w:rsidR="00C428C8" w:rsidRPr="00DE2EA7" w:rsidRDefault="00C428C8" w:rsidP="00DE2EA7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EB230F" w:rsidRDefault="00AA6D7A" w:rsidP="00DE2EA7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  <w:u w:val="single"/>
        </w:rPr>
        <w:t>Steger</w:t>
      </w:r>
      <w:r w:rsidRPr="00DE2EA7">
        <w:rPr>
          <w:rFonts w:ascii="Arial" w:hAnsi="Arial" w:cs="Arial"/>
          <w:sz w:val="22"/>
          <w:szCs w:val="22"/>
        </w:rPr>
        <w:t xml:space="preserve">: </w:t>
      </w:r>
      <w:r w:rsidR="003B3E64" w:rsidRPr="00DE2EA7">
        <w:rPr>
          <w:rFonts w:ascii="Arial" w:hAnsi="Arial" w:cs="Arial"/>
          <w:sz w:val="22"/>
          <w:szCs w:val="22"/>
        </w:rPr>
        <w:t>We have talked about Steger’s definition of globaliz</w:t>
      </w:r>
      <w:r w:rsidR="00DE2EA7" w:rsidRPr="00DE2EA7">
        <w:rPr>
          <w:rFonts w:ascii="Arial" w:hAnsi="Arial" w:cs="Arial"/>
          <w:sz w:val="22"/>
          <w:szCs w:val="22"/>
        </w:rPr>
        <w:t xml:space="preserve">ation, its characteristics, </w:t>
      </w:r>
      <w:r w:rsidR="003B3E64" w:rsidRPr="00DE2EA7">
        <w:rPr>
          <w:rFonts w:ascii="Arial" w:hAnsi="Arial" w:cs="Arial"/>
          <w:sz w:val="22"/>
          <w:szCs w:val="22"/>
        </w:rPr>
        <w:t>its historical periods, its economic dimensions, its political dimensions, and its cultural dimensions</w:t>
      </w:r>
      <w:r w:rsidR="00240131" w:rsidRPr="00DE2EA7">
        <w:rPr>
          <w:rFonts w:ascii="Arial" w:hAnsi="Arial" w:cs="Arial"/>
          <w:sz w:val="22"/>
          <w:szCs w:val="22"/>
        </w:rPr>
        <w:t xml:space="preserve"> (Chapter 5</w:t>
      </w:r>
      <w:r w:rsidR="00DE2EA7" w:rsidRPr="00DE2EA7">
        <w:rPr>
          <w:rFonts w:ascii="Arial" w:hAnsi="Arial" w:cs="Arial"/>
          <w:sz w:val="22"/>
          <w:szCs w:val="22"/>
        </w:rPr>
        <w:t>—which we need to read for next week</w:t>
      </w:r>
      <w:r w:rsidR="00240131" w:rsidRPr="00DE2EA7">
        <w:rPr>
          <w:rFonts w:ascii="Arial" w:hAnsi="Arial" w:cs="Arial"/>
          <w:sz w:val="22"/>
          <w:szCs w:val="22"/>
        </w:rPr>
        <w:t>)</w:t>
      </w:r>
      <w:r w:rsidR="003B3E64" w:rsidRPr="00DE2EA7">
        <w:rPr>
          <w:rFonts w:ascii="Arial" w:hAnsi="Arial" w:cs="Arial"/>
          <w:sz w:val="22"/>
          <w:szCs w:val="22"/>
        </w:rPr>
        <w:t xml:space="preserve">. I suggest choosing that work of literature that you like the most, and then seeking out certain </w:t>
      </w:r>
      <w:r w:rsidR="00240131" w:rsidRPr="00DE2EA7">
        <w:rPr>
          <w:rFonts w:ascii="Arial" w:hAnsi="Arial" w:cs="Arial"/>
          <w:sz w:val="22"/>
          <w:szCs w:val="22"/>
        </w:rPr>
        <w:t>scenes</w:t>
      </w:r>
      <w:r w:rsidR="003B3E64" w:rsidRPr="00DE2EA7">
        <w:rPr>
          <w:rFonts w:ascii="Arial" w:hAnsi="Arial" w:cs="Arial"/>
          <w:sz w:val="22"/>
          <w:szCs w:val="22"/>
        </w:rPr>
        <w:t xml:space="preserve"> that may link to Steger, rather than the other way around.</w:t>
      </w:r>
    </w:p>
    <w:p w:rsidR="00DE2EA7" w:rsidRDefault="00DE2EA7" w:rsidP="00DE2EA7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DE2EA7" w:rsidRPr="00DE2EA7" w:rsidRDefault="00DE2EA7" w:rsidP="00DE2EA7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  <w:u w:val="single"/>
        </w:rPr>
        <w:t>Homesickness</w:t>
      </w:r>
      <w:r>
        <w:rPr>
          <w:rFonts w:ascii="Arial" w:hAnsi="Arial" w:cs="Arial"/>
          <w:sz w:val="22"/>
          <w:szCs w:val="22"/>
        </w:rPr>
        <w:t>: Colonial Homesickness, Modern Homesickness, Global Homesickness, and Radical Homesickness.</w:t>
      </w:r>
    </w:p>
    <w:p w:rsidR="00D646F5" w:rsidRPr="00DE2EA7" w:rsidRDefault="00EB230F" w:rsidP="00AA6D7A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3B3E64" w:rsidRPr="00DE2EA7" w:rsidRDefault="00476430" w:rsidP="00AA6D7A">
      <w:pPr>
        <w:spacing w:line="276" w:lineRule="auto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  <w:u w:val="single"/>
        </w:rPr>
        <w:t xml:space="preserve">Essential </w:t>
      </w:r>
      <w:r w:rsidR="00D646F5" w:rsidRPr="00DE2EA7">
        <w:rPr>
          <w:rFonts w:ascii="Arial" w:hAnsi="Arial" w:cs="Arial"/>
          <w:sz w:val="22"/>
          <w:szCs w:val="22"/>
          <w:u w:val="single"/>
        </w:rPr>
        <w:t>Details</w:t>
      </w:r>
      <w:r w:rsidR="00D646F5" w:rsidRPr="00DE2EA7">
        <w:rPr>
          <w:rFonts w:ascii="Arial" w:hAnsi="Arial" w:cs="Arial"/>
          <w:sz w:val="22"/>
          <w:szCs w:val="22"/>
        </w:rPr>
        <w:t>:</w:t>
      </w:r>
    </w:p>
    <w:p w:rsidR="00EB230F" w:rsidRPr="00DE2EA7" w:rsidRDefault="00EB230F" w:rsidP="00AA6D7A">
      <w:pPr>
        <w:spacing w:line="276" w:lineRule="auto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</w:rPr>
        <w:t xml:space="preserve">1. Include at least four </w:t>
      </w:r>
      <w:r w:rsidR="003B3E64" w:rsidRPr="00DE2EA7">
        <w:rPr>
          <w:rFonts w:ascii="Arial" w:hAnsi="Arial" w:cs="Arial"/>
          <w:sz w:val="22"/>
          <w:szCs w:val="22"/>
        </w:rPr>
        <w:t xml:space="preserve">direct </w:t>
      </w:r>
      <w:r w:rsidRPr="00DE2EA7">
        <w:rPr>
          <w:rFonts w:ascii="Arial" w:hAnsi="Arial" w:cs="Arial"/>
          <w:sz w:val="22"/>
          <w:szCs w:val="22"/>
        </w:rPr>
        <w:t>quotations</w:t>
      </w:r>
      <w:r w:rsidR="00DE2EA7">
        <w:rPr>
          <w:rFonts w:ascii="Arial" w:hAnsi="Arial" w:cs="Arial"/>
          <w:sz w:val="22"/>
          <w:szCs w:val="22"/>
        </w:rPr>
        <w:t xml:space="preserve"> from the text</w:t>
      </w:r>
      <w:r w:rsidRPr="00DE2EA7">
        <w:rPr>
          <w:rFonts w:ascii="Arial" w:hAnsi="Arial" w:cs="Arial"/>
          <w:sz w:val="22"/>
          <w:szCs w:val="22"/>
        </w:rPr>
        <w:t xml:space="preserve"> (see OWL). </w:t>
      </w:r>
    </w:p>
    <w:p w:rsidR="00EB230F" w:rsidRPr="00DE2EA7" w:rsidRDefault="00EB230F" w:rsidP="00AA6D7A">
      <w:pPr>
        <w:spacing w:line="276" w:lineRule="auto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</w:rPr>
        <w:t xml:space="preserve">2. Provide an MLA style </w:t>
      </w:r>
      <w:r w:rsidR="003B3E64" w:rsidRPr="00DE2EA7">
        <w:rPr>
          <w:rFonts w:ascii="Arial" w:hAnsi="Arial" w:cs="Arial"/>
          <w:sz w:val="22"/>
          <w:szCs w:val="22"/>
        </w:rPr>
        <w:t>works cited page</w:t>
      </w:r>
      <w:r w:rsidRPr="00DE2EA7">
        <w:rPr>
          <w:rFonts w:ascii="Arial" w:hAnsi="Arial" w:cs="Arial"/>
          <w:sz w:val="22"/>
          <w:szCs w:val="22"/>
        </w:rPr>
        <w:t>.</w:t>
      </w:r>
    </w:p>
    <w:p w:rsidR="00964133" w:rsidRPr="00DE2EA7" w:rsidRDefault="00EB230F" w:rsidP="00AA6D7A">
      <w:pPr>
        <w:spacing w:line="276" w:lineRule="auto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</w:rPr>
        <w:t xml:space="preserve">3. </w:t>
      </w:r>
      <w:r w:rsidR="00D646F5" w:rsidRPr="00DE2EA7">
        <w:rPr>
          <w:rFonts w:ascii="Arial" w:hAnsi="Arial" w:cs="Arial"/>
          <w:sz w:val="22"/>
          <w:szCs w:val="22"/>
        </w:rPr>
        <w:t>Page length: 3-4 pages, typed,</w:t>
      </w:r>
      <w:r w:rsidR="003B3E64" w:rsidRPr="00DE2EA7">
        <w:rPr>
          <w:rFonts w:ascii="Arial" w:hAnsi="Arial" w:cs="Arial"/>
          <w:sz w:val="22"/>
          <w:szCs w:val="22"/>
        </w:rPr>
        <w:t xml:space="preserve"> using standard margins, fonts, and font size (12)</w:t>
      </w:r>
      <w:r w:rsidR="00D646F5" w:rsidRPr="00DE2EA7">
        <w:rPr>
          <w:rFonts w:ascii="Arial" w:hAnsi="Arial" w:cs="Arial"/>
          <w:sz w:val="22"/>
          <w:szCs w:val="22"/>
        </w:rPr>
        <w:t xml:space="preserve">. Use </w:t>
      </w:r>
    </w:p>
    <w:p w:rsidR="00D646F5" w:rsidRPr="00DE2EA7" w:rsidRDefault="00964133" w:rsidP="00AA6D7A">
      <w:pPr>
        <w:spacing w:line="276" w:lineRule="auto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</w:rPr>
        <w:t xml:space="preserve">    </w:t>
      </w:r>
      <w:r w:rsidR="00D646F5" w:rsidRPr="00DE2EA7">
        <w:rPr>
          <w:rFonts w:ascii="Arial" w:hAnsi="Arial" w:cs="Arial"/>
          <w:sz w:val="22"/>
          <w:szCs w:val="22"/>
        </w:rPr>
        <w:t xml:space="preserve">MLA format. See </w:t>
      </w:r>
      <w:proofErr w:type="gramStart"/>
      <w:r w:rsidR="00D646F5" w:rsidRPr="00DE2EA7">
        <w:rPr>
          <w:rFonts w:ascii="Arial" w:hAnsi="Arial" w:cs="Arial"/>
          <w:sz w:val="22"/>
          <w:szCs w:val="22"/>
        </w:rPr>
        <w:t>me or the Purdue OWL</w:t>
      </w:r>
      <w:proofErr w:type="gramEnd"/>
      <w:r w:rsidR="00D646F5" w:rsidRPr="00DE2EA7">
        <w:rPr>
          <w:rFonts w:ascii="Arial" w:hAnsi="Arial" w:cs="Arial"/>
          <w:sz w:val="22"/>
          <w:szCs w:val="22"/>
        </w:rPr>
        <w:t xml:space="preserve"> website for details on formatting.</w:t>
      </w:r>
    </w:p>
    <w:p w:rsidR="00964133" w:rsidRPr="00DE2EA7" w:rsidRDefault="00EB230F" w:rsidP="00AA6D7A">
      <w:pPr>
        <w:spacing w:line="276" w:lineRule="auto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</w:rPr>
        <w:t xml:space="preserve">4. </w:t>
      </w:r>
      <w:r w:rsidR="00D646F5" w:rsidRPr="00DE2EA7">
        <w:rPr>
          <w:rFonts w:ascii="Arial" w:hAnsi="Arial" w:cs="Arial"/>
          <w:sz w:val="22"/>
          <w:szCs w:val="22"/>
        </w:rPr>
        <w:t xml:space="preserve">Due Date: </w:t>
      </w:r>
      <w:r w:rsidR="00DE2EA7" w:rsidRPr="00DE2EA7">
        <w:rPr>
          <w:rFonts w:ascii="Arial" w:hAnsi="Arial" w:cs="Arial"/>
          <w:sz w:val="22"/>
          <w:szCs w:val="22"/>
        </w:rPr>
        <w:t>March 31, 2015</w:t>
      </w:r>
      <w:r w:rsidR="006A4745" w:rsidRPr="00DE2EA7">
        <w:rPr>
          <w:rFonts w:ascii="Arial" w:hAnsi="Arial" w:cs="Arial"/>
          <w:sz w:val="22"/>
          <w:szCs w:val="22"/>
        </w:rPr>
        <w:t>, at the beginning of class</w:t>
      </w:r>
      <w:r w:rsidR="000B6230" w:rsidRPr="00DE2EA7">
        <w:rPr>
          <w:rFonts w:ascii="Arial" w:hAnsi="Arial" w:cs="Arial"/>
          <w:sz w:val="22"/>
          <w:szCs w:val="22"/>
        </w:rPr>
        <w:t>. Late papers will not be accepted</w:t>
      </w:r>
      <w:proofErr w:type="gramStart"/>
      <w:r w:rsidR="005134AE" w:rsidRPr="00DE2EA7">
        <w:rPr>
          <w:rFonts w:ascii="Arial" w:hAnsi="Arial" w:cs="Arial"/>
          <w:sz w:val="22"/>
          <w:szCs w:val="22"/>
        </w:rPr>
        <w:t>;</w:t>
      </w:r>
      <w:proofErr w:type="gramEnd"/>
      <w:r w:rsidR="005134AE" w:rsidRPr="00DE2EA7">
        <w:rPr>
          <w:rFonts w:ascii="Arial" w:hAnsi="Arial" w:cs="Arial"/>
          <w:sz w:val="22"/>
          <w:szCs w:val="22"/>
        </w:rPr>
        <w:t xml:space="preserve"> </w:t>
      </w:r>
    </w:p>
    <w:p w:rsidR="00476430" w:rsidRPr="00DE2EA7" w:rsidRDefault="00964133" w:rsidP="00AA6D7A">
      <w:pPr>
        <w:spacing w:line="276" w:lineRule="auto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5134AE" w:rsidRPr="00DE2EA7">
        <w:rPr>
          <w:rFonts w:ascii="Arial" w:hAnsi="Arial" w:cs="Arial"/>
          <w:sz w:val="22"/>
          <w:szCs w:val="22"/>
        </w:rPr>
        <w:t>early</w:t>
      </w:r>
      <w:proofErr w:type="gramEnd"/>
      <w:r w:rsidR="005134AE" w:rsidRPr="00DE2EA7">
        <w:rPr>
          <w:rFonts w:ascii="Arial" w:hAnsi="Arial" w:cs="Arial"/>
          <w:sz w:val="22"/>
          <w:szCs w:val="22"/>
        </w:rPr>
        <w:t xml:space="preserve"> papers are always accepted</w:t>
      </w:r>
      <w:r w:rsidR="00D646F5" w:rsidRPr="00DE2EA7">
        <w:rPr>
          <w:rFonts w:ascii="Arial" w:hAnsi="Arial" w:cs="Arial"/>
          <w:sz w:val="22"/>
          <w:szCs w:val="22"/>
        </w:rPr>
        <w:t>.</w:t>
      </w:r>
    </w:p>
    <w:p w:rsidR="00240131" w:rsidRPr="00DE2EA7" w:rsidRDefault="00240131" w:rsidP="003B3E64">
      <w:pPr>
        <w:spacing w:line="360" w:lineRule="auto"/>
        <w:rPr>
          <w:rFonts w:ascii="Arial" w:hAnsi="Arial" w:cs="Arial"/>
          <w:sz w:val="22"/>
          <w:szCs w:val="22"/>
        </w:rPr>
      </w:pPr>
    </w:p>
    <w:p w:rsidR="00240131" w:rsidRPr="00DE2EA7" w:rsidRDefault="00240131" w:rsidP="003B3E64">
      <w:pPr>
        <w:spacing w:line="360" w:lineRule="auto"/>
        <w:rPr>
          <w:rFonts w:ascii="Arial" w:hAnsi="Arial" w:cs="Arial"/>
          <w:sz w:val="22"/>
          <w:szCs w:val="22"/>
        </w:rPr>
      </w:pPr>
      <w:r w:rsidRPr="00DE2EA7">
        <w:rPr>
          <w:rFonts w:ascii="Arial" w:hAnsi="Arial" w:cs="Arial"/>
          <w:sz w:val="22"/>
          <w:szCs w:val="22"/>
          <w:u w:val="single"/>
        </w:rPr>
        <w:t>Readings</w:t>
      </w:r>
      <w:r w:rsidRPr="00DE2EA7">
        <w:rPr>
          <w:rFonts w:ascii="Arial" w:hAnsi="Arial" w:cs="Arial"/>
          <w:sz w:val="22"/>
          <w:szCs w:val="22"/>
        </w:rPr>
        <w:t>:</w:t>
      </w:r>
    </w:p>
    <w:p w:rsidR="00240131" w:rsidRPr="00240131" w:rsidRDefault="00240131" w:rsidP="003B3E64">
      <w:pPr>
        <w:spacing w:line="360" w:lineRule="auto"/>
        <w:rPr>
          <w:rFonts w:ascii="Arial" w:hAnsi="Arial" w:cs="Arial"/>
        </w:rPr>
        <w:sectPr w:rsidR="00240131" w:rsidRPr="00240131" w:rsidSect="001710B8">
          <w:type w:val="continuous"/>
          <w:pgSz w:w="12240" w:h="15840"/>
          <w:pgMar w:top="1008" w:right="1296" w:bottom="1008" w:left="1296" w:header="720" w:footer="720" w:gutter="0"/>
          <w:cols w:space="720"/>
        </w:sectPr>
      </w:pPr>
    </w:p>
    <w:p w:rsidR="00240131" w:rsidRPr="00240131" w:rsidRDefault="00AA6D7A" w:rsidP="00AA6D7A">
      <w:pPr>
        <w:spacing w:line="360" w:lineRule="auto"/>
        <w:rPr>
          <w:rFonts w:ascii="Arial" w:hAnsi="Arial" w:cs="Arial"/>
        </w:rPr>
      </w:pPr>
      <w:r>
        <w:rPr>
          <w:rFonts w:ascii="Times New Roman" w:hAnsi="Times New Roman"/>
        </w:rPr>
        <w:lastRenderedPageBreak/>
        <w:t>■</w:t>
      </w:r>
      <w:r>
        <w:rPr>
          <w:rFonts w:ascii="Arial" w:hAnsi="Arial" w:cs="Arial"/>
        </w:rPr>
        <w:t xml:space="preserve"> </w:t>
      </w:r>
      <w:r w:rsidR="00240131" w:rsidRPr="00240131">
        <w:rPr>
          <w:rFonts w:ascii="Arial" w:hAnsi="Arial" w:cs="Arial"/>
        </w:rPr>
        <w:t>“A Good Fall,” Ha Jin</w:t>
      </w:r>
    </w:p>
    <w:p w:rsidR="00240131" w:rsidRPr="00240131" w:rsidRDefault="00AA6D7A" w:rsidP="00AA6D7A">
      <w:pPr>
        <w:spacing w:line="360" w:lineRule="auto"/>
        <w:rPr>
          <w:rFonts w:ascii="Arial" w:hAnsi="Arial" w:cs="Arial"/>
        </w:rPr>
      </w:pPr>
      <w:r>
        <w:rPr>
          <w:rFonts w:ascii="Times New Roman" w:hAnsi="Times New Roman"/>
        </w:rPr>
        <w:t>■</w:t>
      </w:r>
      <w:r>
        <w:rPr>
          <w:rFonts w:ascii="Arial" w:hAnsi="Arial" w:cs="Arial"/>
        </w:rPr>
        <w:t xml:space="preserve"> </w:t>
      </w:r>
      <w:r w:rsidR="00240131" w:rsidRPr="00240131">
        <w:rPr>
          <w:rFonts w:ascii="Arial" w:hAnsi="Arial" w:cs="Arial"/>
        </w:rPr>
        <w:t>“An Arranged Marriage,” Nell Freudenberger</w:t>
      </w:r>
    </w:p>
    <w:p w:rsidR="00240131" w:rsidRPr="00240131" w:rsidRDefault="00AA6D7A" w:rsidP="00AA6D7A">
      <w:pPr>
        <w:spacing w:line="360" w:lineRule="auto"/>
        <w:rPr>
          <w:rFonts w:ascii="Arial" w:hAnsi="Arial" w:cs="Arial"/>
        </w:rPr>
      </w:pPr>
      <w:r>
        <w:rPr>
          <w:rFonts w:ascii="Times New Roman" w:hAnsi="Times New Roman"/>
        </w:rPr>
        <w:t>■</w:t>
      </w:r>
      <w:r>
        <w:rPr>
          <w:rFonts w:ascii="Arial" w:hAnsi="Arial" w:cs="Arial"/>
        </w:rPr>
        <w:t xml:space="preserve"> </w:t>
      </w:r>
      <w:r w:rsidR="00240131" w:rsidRPr="00240131">
        <w:rPr>
          <w:rFonts w:ascii="Arial" w:hAnsi="Arial" w:cs="Arial"/>
        </w:rPr>
        <w:t>“Assimilation,” E.L. Doctorow</w:t>
      </w:r>
    </w:p>
    <w:p w:rsidR="00240131" w:rsidRPr="00240131" w:rsidRDefault="00AA6D7A" w:rsidP="00AA6D7A">
      <w:pPr>
        <w:spacing w:line="360" w:lineRule="auto"/>
        <w:rPr>
          <w:rFonts w:ascii="Arial" w:hAnsi="Arial" w:cs="Arial"/>
        </w:rPr>
      </w:pPr>
      <w:r>
        <w:rPr>
          <w:rFonts w:ascii="Times New Roman" w:hAnsi="Times New Roman"/>
        </w:rPr>
        <w:t>■</w:t>
      </w:r>
      <w:r>
        <w:rPr>
          <w:rFonts w:ascii="Arial" w:hAnsi="Arial" w:cs="Arial"/>
        </w:rPr>
        <w:t xml:space="preserve"> </w:t>
      </w:r>
      <w:r w:rsidR="00240131" w:rsidRPr="00240131">
        <w:rPr>
          <w:rFonts w:ascii="Arial" w:hAnsi="Arial" w:cs="Arial"/>
        </w:rPr>
        <w:t>“The Inheritance of Loss,” Kiran Desai</w:t>
      </w:r>
    </w:p>
    <w:p w:rsidR="00240131" w:rsidRDefault="00AA6D7A" w:rsidP="00DE2EA7">
      <w:pPr>
        <w:spacing w:line="360" w:lineRule="auto"/>
        <w:rPr>
          <w:rFonts w:ascii="Arial" w:hAnsi="Arial" w:cs="Arial"/>
          <w:i/>
        </w:rPr>
      </w:pPr>
      <w:r>
        <w:rPr>
          <w:rFonts w:ascii="Times New Roman" w:hAnsi="Times New Roman"/>
        </w:rPr>
        <w:lastRenderedPageBreak/>
        <w:t xml:space="preserve">■ </w:t>
      </w:r>
      <w:proofErr w:type="gramStart"/>
      <w:r w:rsidR="00DE2EA7" w:rsidRPr="00DE2EA7">
        <w:rPr>
          <w:rFonts w:ascii="Arial" w:hAnsi="Arial" w:cs="Arial"/>
        </w:rPr>
        <w:t>Any</w:t>
      </w:r>
      <w:proofErr w:type="gramEnd"/>
      <w:r w:rsidR="00DE2EA7" w:rsidRPr="00DE2EA7">
        <w:rPr>
          <w:rFonts w:ascii="Arial" w:hAnsi="Arial" w:cs="Arial"/>
        </w:rPr>
        <w:t xml:space="preserve"> of the stories from </w:t>
      </w:r>
      <w:proofErr w:type="spellStart"/>
      <w:r w:rsidR="00DE2EA7" w:rsidRPr="00DE2EA7">
        <w:rPr>
          <w:rFonts w:ascii="Arial" w:hAnsi="Arial" w:cs="Arial"/>
        </w:rPr>
        <w:t>Jhumpa</w:t>
      </w:r>
      <w:proofErr w:type="spellEnd"/>
      <w:r w:rsidR="00DE2EA7" w:rsidRPr="00DE2EA7">
        <w:rPr>
          <w:rFonts w:ascii="Arial" w:hAnsi="Arial" w:cs="Arial"/>
        </w:rPr>
        <w:t xml:space="preserve"> </w:t>
      </w:r>
      <w:proofErr w:type="spellStart"/>
      <w:r w:rsidR="00DE2EA7" w:rsidRPr="00DE2EA7">
        <w:rPr>
          <w:rFonts w:ascii="Arial" w:hAnsi="Arial" w:cs="Arial"/>
        </w:rPr>
        <w:t>Lahiri’s</w:t>
      </w:r>
      <w:proofErr w:type="spellEnd"/>
      <w:r w:rsidR="00DE2EA7" w:rsidRPr="00DE2EA7">
        <w:rPr>
          <w:rFonts w:ascii="Arial" w:hAnsi="Arial" w:cs="Arial"/>
        </w:rPr>
        <w:t xml:space="preserve"> </w:t>
      </w:r>
      <w:r w:rsidR="00DE2EA7" w:rsidRPr="00DE2EA7">
        <w:rPr>
          <w:rFonts w:ascii="Arial" w:hAnsi="Arial" w:cs="Arial"/>
          <w:i/>
        </w:rPr>
        <w:t>Interpreter of Maladies</w:t>
      </w:r>
    </w:p>
    <w:p w:rsidR="00DE2EA7" w:rsidRPr="00DE2EA7" w:rsidRDefault="00DE2EA7" w:rsidP="00DE2EA7">
      <w:pPr>
        <w:spacing w:line="360" w:lineRule="auto"/>
        <w:rPr>
          <w:rFonts w:ascii="Arial" w:hAnsi="Arial" w:cs="Arial"/>
        </w:rPr>
      </w:pPr>
      <w:r>
        <w:rPr>
          <w:rFonts w:ascii="Times New Roman" w:hAnsi="Times New Roman"/>
        </w:rPr>
        <w:t>■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i/>
        </w:rPr>
        <w:t>The Terminal</w:t>
      </w:r>
      <w:r>
        <w:rPr>
          <w:rFonts w:ascii="Arial" w:hAnsi="Arial" w:cs="Arial"/>
        </w:rPr>
        <w:t>, dir. Steven Spie</w:t>
      </w:r>
      <w:r w:rsidRPr="00DE2EA7">
        <w:rPr>
          <w:rFonts w:ascii="Arial" w:hAnsi="Arial" w:cs="Arial"/>
        </w:rPr>
        <w:t>lberg</w:t>
      </w:r>
    </w:p>
    <w:p w:rsidR="00240131" w:rsidRDefault="00240131" w:rsidP="003B3E64">
      <w:pPr>
        <w:spacing w:line="360" w:lineRule="auto"/>
        <w:rPr>
          <w:rFonts w:ascii="Arial" w:hAnsi="Arial" w:cs="Arial"/>
          <w:sz w:val="24"/>
          <w:szCs w:val="24"/>
        </w:rPr>
        <w:sectPr w:rsidR="00240131" w:rsidSect="00240131">
          <w:type w:val="continuous"/>
          <w:pgSz w:w="12240" w:h="15840"/>
          <w:pgMar w:top="1008" w:right="1296" w:bottom="1008" w:left="1296" w:header="720" w:footer="720" w:gutter="0"/>
          <w:cols w:num="2" w:space="720"/>
        </w:sectPr>
      </w:pPr>
    </w:p>
    <w:p w:rsidR="00240131" w:rsidRPr="003B3E64" w:rsidRDefault="00240131" w:rsidP="003B3E64">
      <w:pPr>
        <w:spacing w:line="360" w:lineRule="auto"/>
        <w:rPr>
          <w:rFonts w:ascii="Arial" w:hAnsi="Arial" w:cs="Arial"/>
          <w:sz w:val="24"/>
          <w:szCs w:val="24"/>
        </w:rPr>
      </w:pPr>
    </w:p>
    <w:p w:rsidR="00476430" w:rsidRPr="003B3E64" w:rsidRDefault="00476430" w:rsidP="002676F8">
      <w:pPr>
        <w:rPr>
          <w:rFonts w:ascii="Arial" w:hAnsi="Arial" w:cs="Arial"/>
          <w:sz w:val="24"/>
          <w:szCs w:val="24"/>
        </w:rPr>
      </w:pPr>
    </w:p>
    <w:sectPr w:rsidR="00476430" w:rsidRPr="003B3E64" w:rsidSect="001710B8">
      <w:type w:val="continuous"/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F8"/>
    <w:rsid w:val="0002225B"/>
    <w:rsid w:val="000852BD"/>
    <w:rsid w:val="000B6230"/>
    <w:rsid w:val="00111585"/>
    <w:rsid w:val="001656F2"/>
    <w:rsid w:val="001710B8"/>
    <w:rsid w:val="001A5D30"/>
    <w:rsid w:val="001E5A79"/>
    <w:rsid w:val="00240131"/>
    <w:rsid w:val="002676F8"/>
    <w:rsid w:val="003961BB"/>
    <w:rsid w:val="003B3E64"/>
    <w:rsid w:val="00476430"/>
    <w:rsid w:val="005134AE"/>
    <w:rsid w:val="005341A8"/>
    <w:rsid w:val="00594746"/>
    <w:rsid w:val="00692773"/>
    <w:rsid w:val="006A4745"/>
    <w:rsid w:val="00701EBB"/>
    <w:rsid w:val="007D22A0"/>
    <w:rsid w:val="008D7628"/>
    <w:rsid w:val="00911281"/>
    <w:rsid w:val="00964133"/>
    <w:rsid w:val="00A075F8"/>
    <w:rsid w:val="00AA6D7A"/>
    <w:rsid w:val="00AD5E0B"/>
    <w:rsid w:val="00AD6F64"/>
    <w:rsid w:val="00C428C8"/>
    <w:rsid w:val="00D644D6"/>
    <w:rsid w:val="00D646F5"/>
    <w:rsid w:val="00D77DEA"/>
    <w:rsid w:val="00DE2EA7"/>
    <w:rsid w:val="00E2014F"/>
    <w:rsid w:val="00EB230F"/>
    <w:rsid w:val="00F458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8"/>
    <w:rPr>
      <w:rFonts w:ascii="Calibri" w:eastAsia="Calibri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6F8"/>
    <w:pPr>
      <w:spacing w:before="100" w:beforeAutospacing="1" w:after="100" w:afterAutospacing="1"/>
    </w:pPr>
    <w:rPr>
      <w:rFonts w:ascii="Times" w:eastAsiaTheme="minorEastAsia" w:hAnsi="Times"/>
    </w:rPr>
  </w:style>
  <w:style w:type="character" w:styleId="Hyperlink">
    <w:name w:val="Hyperlink"/>
    <w:basedOn w:val="DefaultParagraphFont"/>
    <w:uiPriority w:val="99"/>
    <w:unhideWhenUsed/>
    <w:rsid w:val="00D64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8"/>
    <w:rPr>
      <w:rFonts w:ascii="Calibri" w:eastAsia="Calibri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6F8"/>
    <w:pPr>
      <w:spacing w:before="100" w:beforeAutospacing="1" w:after="100" w:afterAutospacing="1"/>
    </w:pPr>
    <w:rPr>
      <w:rFonts w:ascii="Times" w:eastAsiaTheme="minorEastAsia" w:hAnsi="Times"/>
    </w:rPr>
  </w:style>
  <w:style w:type="character" w:styleId="Hyperlink">
    <w:name w:val="Hyperlink"/>
    <w:basedOn w:val="DefaultParagraphFont"/>
    <w:uiPriority w:val="99"/>
    <w:unhideWhenUsed/>
    <w:rsid w:val="00D64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91A075-349E-424E-A64F-9F44141C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 Wordsmiths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Scanlan</dc:creator>
  <cp:keywords/>
  <dc:description/>
  <cp:lastModifiedBy>Sean Scanlan</cp:lastModifiedBy>
  <cp:revision>2</cp:revision>
  <dcterms:created xsi:type="dcterms:W3CDTF">2015-03-17T21:49:00Z</dcterms:created>
  <dcterms:modified xsi:type="dcterms:W3CDTF">2015-03-17T21:49:00Z</dcterms:modified>
</cp:coreProperties>
</file>