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8C3A" w14:textId="4DCA1FCF" w:rsidR="00000000" w:rsidRPr="003E44B2" w:rsidRDefault="001A02BD" w:rsidP="003E44B2">
      <w:pPr>
        <w:jc w:val="center"/>
        <w:rPr>
          <w:rFonts w:asciiTheme="majorHAnsi" w:hAnsiTheme="majorHAnsi" w:cstheme="majorHAnsi"/>
          <w:b/>
          <w:bCs/>
          <w:sz w:val="32"/>
          <w:szCs w:val="32"/>
        </w:rPr>
      </w:pPr>
      <w:r w:rsidRPr="003E44B2">
        <w:rPr>
          <w:rFonts w:asciiTheme="majorHAnsi" w:hAnsiTheme="majorHAnsi" w:cstheme="majorHAnsi"/>
          <w:b/>
          <w:bCs/>
          <w:sz w:val="32"/>
          <w:szCs w:val="32"/>
        </w:rPr>
        <w:t>Compound Odontoma</w:t>
      </w:r>
    </w:p>
    <w:p w14:paraId="74172F68" w14:textId="022FE82E" w:rsidR="001A02BD" w:rsidRPr="001A02BD" w:rsidRDefault="001A02BD" w:rsidP="003E44B2">
      <w:pPr>
        <w:jc w:val="center"/>
        <w:rPr>
          <w:rFonts w:asciiTheme="majorHAnsi" w:hAnsiTheme="majorHAnsi" w:cstheme="majorHAnsi"/>
        </w:rPr>
      </w:pPr>
      <w:r w:rsidRPr="001A02BD">
        <w:rPr>
          <w:rFonts w:asciiTheme="majorHAnsi" w:hAnsiTheme="majorHAnsi" w:cstheme="majorHAnsi"/>
        </w:rPr>
        <w:t>By Sandy Li</w:t>
      </w:r>
    </w:p>
    <w:p w14:paraId="0A14472E" w14:textId="711849B0" w:rsidR="001A02BD" w:rsidRPr="001A02BD" w:rsidRDefault="001A02BD" w:rsidP="003E44B2">
      <w:pPr>
        <w:jc w:val="center"/>
        <w:rPr>
          <w:rFonts w:asciiTheme="majorHAnsi" w:hAnsiTheme="majorHAnsi" w:cstheme="majorHAnsi"/>
        </w:rPr>
      </w:pPr>
      <w:r w:rsidRPr="001A02BD">
        <w:rPr>
          <w:rFonts w:asciiTheme="majorHAnsi" w:hAnsiTheme="majorHAnsi" w:cstheme="majorHAnsi"/>
        </w:rPr>
        <w:t>Oral Pathology 2023</w:t>
      </w:r>
    </w:p>
    <w:p w14:paraId="0270DE00" w14:textId="5E333299" w:rsidR="001A02BD" w:rsidRPr="001A02BD" w:rsidRDefault="001A02BD" w:rsidP="003E44B2">
      <w:pPr>
        <w:jc w:val="center"/>
        <w:rPr>
          <w:rFonts w:asciiTheme="majorHAnsi" w:hAnsiTheme="majorHAnsi" w:cstheme="majorHAnsi"/>
        </w:rPr>
      </w:pPr>
      <w:r w:rsidRPr="001A02BD">
        <w:rPr>
          <w:rFonts w:asciiTheme="majorHAnsi" w:hAnsiTheme="majorHAnsi" w:cstheme="majorHAnsi"/>
        </w:rPr>
        <w:t xml:space="preserve">Section: </w:t>
      </w:r>
      <w:r w:rsidR="006160FD">
        <w:rPr>
          <w:rFonts w:asciiTheme="majorHAnsi" w:hAnsiTheme="majorHAnsi" w:cstheme="majorHAnsi"/>
        </w:rPr>
        <w:t>D043</w:t>
      </w:r>
    </w:p>
    <w:p w14:paraId="3339EF42" w14:textId="77777777" w:rsidR="001A02BD" w:rsidRDefault="001A02BD"/>
    <w:p w14:paraId="5B50A285" w14:textId="77777777" w:rsidR="001A02BD" w:rsidRDefault="001A02BD"/>
    <w:p w14:paraId="394F564D" w14:textId="3D5A2962" w:rsidR="001A02BD" w:rsidRPr="001A02BD" w:rsidRDefault="001A02BD">
      <w:pPr>
        <w:rPr>
          <w:b/>
          <w:bCs/>
        </w:rPr>
      </w:pPr>
      <w:r w:rsidRPr="001A02BD">
        <w:rPr>
          <w:b/>
          <w:bCs/>
        </w:rPr>
        <w:t>Overview</w:t>
      </w:r>
    </w:p>
    <w:p w14:paraId="441ED33B" w14:textId="00A7043F" w:rsidR="001A02BD" w:rsidRPr="00D77502" w:rsidRDefault="001A02BD" w:rsidP="003E44B2">
      <w:pPr>
        <w:spacing w:line="480" w:lineRule="auto"/>
      </w:pPr>
      <w:r>
        <w:rPr>
          <w:b/>
          <w:bCs/>
        </w:rPr>
        <w:tab/>
      </w:r>
    </w:p>
    <w:p w14:paraId="470D80F6" w14:textId="6EEE3025" w:rsidR="00141CAE" w:rsidRPr="003738D2" w:rsidRDefault="00141CAE" w:rsidP="003E44B2">
      <w:pPr>
        <w:spacing w:line="480" w:lineRule="auto"/>
        <w:rPr>
          <w:rFonts w:asciiTheme="majorHAnsi" w:hAnsiTheme="majorHAnsi" w:cstheme="majorHAnsi"/>
        </w:rPr>
      </w:pPr>
      <w:r>
        <w:rPr>
          <w:rFonts w:asciiTheme="majorHAnsi" w:hAnsiTheme="majorHAnsi" w:cstheme="majorHAnsi"/>
        </w:rPr>
        <w:tab/>
      </w:r>
      <w:r w:rsidRPr="00141CAE">
        <w:rPr>
          <w:rFonts w:asciiTheme="majorHAnsi" w:hAnsiTheme="majorHAnsi" w:cstheme="majorHAnsi"/>
        </w:rPr>
        <w:t xml:space="preserve">A combination of pulp, cementum, dentine, and enamel makes up odontoma. </w:t>
      </w:r>
      <w:r w:rsidR="00427B9E">
        <w:rPr>
          <w:rFonts w:asciiTheme="majorHAnsi" w:hAnsiTheme="majorHAnsi" w:cstheme="majorHAnsi"/>
        </w:rPr>
        <w:t xml:space="preserve">There are two main types of </w:t>
      </w:r>
      <w:r w:rsidRPr="00141CAE">
        <w:rPr>
          <w:rFonts w:asciiTheme="majorHAnsi" w:hAnsiTheme="majorHAnsi" w:cstheme="majorHAnsi"/>
        </w:rPr>
        <w:t>odontoma</w:t>
      </w:r>
      <w:r w:rsidR="00427B9E">
        <w:rPr>
          <w:rFonts w:asciiTheme="majorHAnsi" w:hAnsiTheme="majorHAnsi" w:cstheme="majorHAnsi"/>
        </w:rPr>
        <w:t xml:space="preserve">, the </w:t>
      </w:r>
      <w:r w:rsidRPr="00141CAE">
        <w:rPr>
          <w:rFonts w:asciiTheme="majorHAnsi" w:hAnsiTheme="majorHAnsi" w:cstheme="majorHAnsi"/>
        </w:rPr>
        <w:t>compl</w:t>
      </w:r>
      <w:r>
        <w:rPr>
          <w:rFonts w:asciiTheme="majorHAnsi" w:hAnsiTheme="majorHAnsi" w:cstheme="majorHAnsi"/>
        </w:rPr>
        <w:t>ex</w:t>
      </w:r>
      <w:r w:rsidRPr="00141CAE">
        <w:rPr>
          <w:rFonts w:asciiTheme="majorHAnsi" w:hAnsiTheme="majorHAnsi" w:cstheme="majorHAnsi"/>
        </w:rPr>
        <w:t xml:space="preserve"> odontoma</w:t>
      </w:r>
      <w:r w:rsidR="00427B9E">
        <w:rPr>
          <w:rFonts w:asciiTheme="majorHAnsi" w:hAnsiTheme="majorHAnsi" w:cstheme="majorHAnsi"/>
        </w:rPr>
        <w:t xml:space="preserve"> and the</w:t>
      </w:r>
      <w:r w:rsidRPr="00141CAE">
        <w:rPr>
          <w:rFonts w:asciiTheme="majorHAnsi" w:hAnsiTheme="majorHAnsi" w:cstheme="majorHAnsi"/>
        </w:rPr>
        <w:t xml:space="preserve"> compound odontoma. </w:t>
      </w:r>
      <w:r w:rsidR="007A58DC" w:rsidRPr="007A58DC">
        <w:rPr>
          <w:rFonts w:asciiTheme="majorHAnsi" w:hAnsiTheme="majorHAnsi" w:cstheme="majorHAnsi"/>
        </w:rPr>
        <w:t xml:space="preserve">One of the most prevalent odontogenic tumors, affecting the structure, size, and development of the teeth.  </w:t>
      </w:r>
      <w:r w:rsidR="0086074C">
        <w:rPr>
          <w:rFonts w:asciiTheme="majorHAnsi" w:hAnsiTheme="majorHAnsi" w:cstheme="majorHAnsi"/>
        </w:rPr>
        <w:t xml:space="preserve">Odontoma are a type of mixed odontogenic tumors that involves both epithelium and mesenchymal components. </w:t>
      </w:r>
      <w:r w:rsidRPr="00141CAE">
        <w:rPr>
          <w:rFonts w:asciiTheme="majorHAnsi" w:hAnsiTheme="majorHAnsi" w:cstheme="majorHAnsi"/>
        </w:rPr>
        <w:t xml:space="preserve">Compound odontomas consist of several </w:t>
      </w:r>
      <w:r w:rsidR="00F516E4">
        <w:rPr>
          <w:rFonts w:asciiTheme="majorHAnsi" w:hAnsiTheme="majorHAnsi" w:cstheme="majorHAnsi"/>
        </w:rPr>
        <w:t xml:space="preserve">small </w:t>
      </w:r>
      <w:r w:rsidRPr="00141CAE">
        <w:rPr>
          <w:rFonts w:asciiTheme="majorHAnsi" w:hAnsiTheme="majorHAnsi" w:cstheme="majorHAnsi"/>
        </w:rPr>
        <w:t>partially formed structures that resemble</w:t>
      </w:r>
      <w:r w:rsidR="00427B9E">
        <w:rPr>
          <w:rFonts w:asciiTheme="majorHAnsi" w:hAnsiTheme="majorHAnsi" w:cstheme="majorHAnsi"/>
        </w:rPr>
        <w:t>s</w:t>
      </w:r>
      <w:r w:rsidRPr="00141CAE">
        <w:rPr>
          <w:rFonts w:asciiTheme="majorHAnsi" w:hAnsiTheme="majorHAnsi" w:cstheme="majorHAnsi"/>
        </w:rPr>
        <w:t xml:space="preserve"> </w:t>
      </w:r>
      <w:r w:rsidR="00F516E4">
        <w:rPr>
          <w:rFonts w:asciiTheme="majorHAnsi" w:hAnsiTheme="majorHAnsi" w:cstheme="majorHAnsi"/>
        </w:rPr>
        <w:t>teeth</w:t>
      </w:r>
      <w:r w:rsidRPr="00141CAE">
        <w:rPr>
          <w:rFonts w:asciiTheme="majorHAnsi" w:hAnsiTheme="majorHAnsi" w:cstheme="majorHAnsi"/>
        </w:rPr>
        <w:t xml:space="preserve">. </w:t>
      </w:r>
      <w:r w:rsidR="0086074C">
        <w:rPr>
          <w:rFonts w:asciiTheme="majorHAnsi" w:hAnsiTheme="majorHAnsi" w:cstheme="majorHAnsi"/>
        </w:rPr>
        <w:t>W</w:t>
      </w:r>
      <w:r w:rsidR="00427B9E" w:rsidRPr="00427B9E">
        <w:rPr>
          <w:rFonts w:asciiTheme="majorHAnsi" w:hAnsiTheme="majorHAnsi" w:cstheme="majorHAnsi"/>
        </w:rPr>
        <w:t>hich usually occur adjacent to impacted teeth and unerupted teeth, are distinguished by denticles made of two or more hard tissues with crowns and roots.</w:t>
      </w:r>
      <w:r w:rsidR="0081751D">
        <w:rPr>
          <w:rFonts w:asciiTheme="majorHAnsi" w:hAnsiTheme="majorHAnsi" w:cstheme="majorHAnsi"/>
        </w:rPr>
        <w:t xml:space="preserve"> </w:t>
      </w:r>
    </w:p>
    <w:p w14:paraId="730A9B44" w14:textId="77777777" w:rsidR="001A02BD" w:rsidRPr="001A02BD" w:rsidRDefault="001A02BD" w:rsidP="003E44B2">
      <w:pPr>
        <w:spacing w:line="480" w:lineRule="auto"/>
      </w:pPr>
    </w:p>
    <w:p w14:paraId="2F0BE9A3" w14:textId="42B9E670" w:rsidR="001A02BD" w:rsidRDefault="001A02BD" w:rsidP="003E44B2">
      <w:pPr>
        <w:spacing w:line="480" w:lineRule="auto"/>
        <w:rPr>
          <w:b/>
          <w:bCs/>
        </w:rPr>
      </w:pPr>
      <w:r w:rsidRPr="001A02BD">
        <w:rPr>
          <w:b/>
          <w:bCs/>
        </w:rPr>
        <w:t>Etiology</w:t>
      </w:r>
    </w:p>
    <w:p w14:paraId="19E7E35F" w14:textId="77777777" w:rsidR="0086074C" w:rsidRDefault="0086074C" w:rsidP="003E44B2">
      <w:pPr>
        <w:spacing w:line="480" w:lineRule="auto"/>
        <w:rPr>
          <w:b/>
          <w:bCs/>
        </w:rPr>
      </w:pPr>
    </w:p>
    <w:p w14:paraId="5AE314FC" w14:textId="440CD60E" w:rsidR="001A02BD" w:rsidRDefault="00D77502" w:rsidP="003E44B2">
      <w:pPr>
        <w:spacing w:line="480" w:lineRule="auto"/>
        <w:rPr>
          <w:rFonts w:asciiTheme="majorHAnsi" w:hAnsiTheme="majorHAnsi" w:cstheme="majorHAnsi"/>
        </w:rPr>
      </w:pPr>
      <w:r>
        <w:rPr>
          <w:b/>
          <w:bCs/>
        </w:rPr>
        <w:tab/>
      </w:r>
      <w:r w:rsidR="0074087B">
        <w:rPr>
          <w:rFonts w:asciiTheme="majorHAnsi" w:hAnsiTheme="majorHAnsi" w:cstheme="majorHAnsi"/>
        </w:rPr>
        <w:t xml:space="preserve">Although the etiology is </w:t>
      </w:r>
      <w:r w:rsidR="00EC01B4">
        <w:rPr>
          <w:rFonts w:asciiTheme="majorHAnsi" w:hAnsiTheme="majorHAnsi" w:cstheme="majorHAnsi"/>
        </w:rPr>
        <w:t>still unknown</w:t>
      </w:r>
      <w:r w:rsidR="0074087B">
        <w:rPr>
          <w:rFonts w:asciiTheme="majorHAnsi" w:hAnsiTheme="majorHAnsi" w:cstheme="majorHAnsi"/>
        </w:rPr>
        <w:t xml:space="preserve">, it may be caused by an interruption in tooth growth. This could </w:t>
      </w:r>
      <w:r w:rsidR="00EC01B4">
        <w:rPr>
          <w:rFonts w:asciiTheme="majorHAnsi" w:hAnsiTheme="majorHAnsi" w:cstheme="majorHAnsi"/>
        </w:rPr>
        <w:t xml:space="preserve">be due to </w:t>
      </w:r>
      <w:r w:rsidR="0074087B">
        <w:rPr>
          <w:rFonts w:asciiTheme="majorHAnsi" w:hAnsiTheme="majorHAnsi" w:cstheme="majorHAnsi"/>
        </w:rPr>
        <w:t>infection</w:t>
      </w:r>
      <w:r w:rsidR="00EC01B4">
        <w:rPr>
          <w:rFonts w:asciiTheme="majorHAnsi" w:hAnsiTheme="majorHAnsi" w:cstheme="majorHAnsi"/>
        </w:rPr>
        <w:t>s</w:t>
      </w:r>
      <w:r w:rsidR="0074087B">
        <w:rPr>
          <w:rFonts w:asciiTheme="majorHAnsi" w:hAnsiTheme="majorHAnsi" w:cstheme="majorHAnsi"/>
        </w:rPr>
        <w:t>, genetics, local trauma, and perhaps</w:t>
      </w:r>
      <w:r w:rsidR="00EC01B4">
        <w:rPr>
          <w:rFonts w:asciiTheme="majorHAnsi" w:hAnsiTheme="majorHAnsi" w:cstheme="majorHAnsi"/>
        </w:rPr>
        <w:t xml:space="preserve"> inherited</w:t>
      </w:r>
      <w:r w:rsidR="0074087B">
        <w:rPr>
          <w:rFonts w:asciiTheme="majorHAnsi" w:hAnsiTheme="majorHAnsi" w:cstheme="majorHAnsi"/>
        </w:rPr>
        <w:t xml:space="preserve"> hereditary Gardner’s syndrome. </w:t>
      </w:r>
      <w:r w:rsidR="002C64BD">
        <w:rPr>
          <w:rFonts w:asciiTheme="majorHAnsi" w:hAnsiTheme="majorHAnsi" w:cstheme="majorHAnsi"/>
        </w:rPr>
        <w:t xml:space="preserve"> </w:t>
      </w:r>
      <w:r w:rsidR="0074087B">
        <w:rPr>
          <w:rFonts w:asciiTheme="majorHAnsi" w:hAnsiTheme="majorHAnsi" w:cstheme="majorHAnsi"/>
        </w:rPr>
        <w:t xml:space="preserve">Development, environmental, and genetic factors may have impact. </w:t>
      </w:r>
      <w:r w:rsidR="00EC01B4">
        <w:rPr>
          <w:rFonts w:asciiTheme="majorHAnsi" w:hAnsiTheme="majorHAnsi" w:cstheme="majorHAnsi"/>
        </w:rPr>
        <w:t xml:space="preserve">The majority of odontomas are asymptomatic and clinical signs and symptoms include discomfort, tooth displacement, non-eruption of permanent teeth, and retention of deciduous teeth. </w:t>
      </w:r>
    </w:p>
    <w:p w14:paraId="15389C1F" w14:textId="77777777" w:rsidR="00452E1A" w:rsidRPr="001A02BD" w:rsidRDefault="00452E1A" w:rsidP="003E44B2">
      <w:pPr>
        <w:spacing w:line="480" w:lineRule="auto"/>
        <w:rPr>
          <w:b/>
          <w:bCs/>
        </w:rPr>
      </w:pPr>
    </w:p>
    <w:p w14:paraId="6E935C5B" w14:textId="1C226DD1" w:rsidR="001A02BD" w:rsidRPr="001A02BD" w:rsidRDefault="001A02BD" w:rsidP="003E44B2">
      <w:pPr>
        <w:spacing w:line="480" w:lineRule="auto"/>
        <w:rPr>
          <w:b/>
          <w:bCs/>
        </w:rPr>
      </w:pPr>
      <w:r w:rsidRPr="001A02BD">
        <w:rPr>
          <w:b/>
          <w:bCs/>
        </w:rPr>
        <w:t>Clinical Presentation</w:t>
      </w:r>
    </w:p>
    <w:p w14:paraId="219CA395" w14:textId="77777777" w:rsidR="0086633A" w:rsidRDefault="0086633A" w:rsidP="003E44B2">
      <w:pPr>
        <w:spacing w:line="480" w:lineRule="auto"/>
        <w:rPr>
          <w:rFonts w:asciiTheme="majorHAnsi" w:hAnsiTheme="majorHAnsi" w:cstheme="majorHAnsi"/>
        </w:rPr>
      </w:pPr>
    </w:p>
    <w:p w14:paraId="547615B7" w14:textId="52E5A5BC" w:rsidR="0086633A" w:rsidRDefault="0086633A" w:rsidP="003E44B2">
      <w:pPr>
        <w:spacing w:line="480" w:lineRule="auto"/>
        <w:rPr>
          <w:rFonts w:asciiTheme="majorHAnsi" w:hAnsiTheme="majorHAnsi" w:cstheme="majorHAnsi"/>
        </w:rPr>
      </w:pPr>
      <w:r>
        <w:rPr>
          <w:rFonts w:asciiTheme="majorHAnsi" w:hAnsiTheme="majorHAnsi" w:cstheme="majorHAnsi"/>
        </w:rPr>
        <w:t xml:space="preserve">Objective finding: The lesion on the CT images, which measured 3.1x 2.6 x 2.2 cm was the discovered from the radiographs in the case of the 13 -year-old boy. There are several radiopaque features in the lesion that resemble teeth. Upon clinical examination, palpation revealed a small edema above the right chin region. Malocclusion resulting from the right permanent mandibular canine affected. </w:t>
      </w:r>
    </w:p>
    <w:p w14:paraId="037B46CC" w14:textId="77777777" w:rsidR="000A27D6" w:rsidRDefault="000A27D6" w:rsidP="003E44B2">
      <w:pPr>
        <w:spacing w:line="480" w:lineRule="auto"/>
        <w:rPr>
          <w:rFonts w:asciiTheme="majorHAnsi" w:hAnsiTheme="majorHAnsi" w:cstheme="majorHAnsi"/>
        </w:rPr>
      </w:pPr>
    </w:p>
    <w:p w14:paraId="323313BC" w14:textId="155E59C5" w:rsidR="0086633A" w:rsidRDefault="0086633A" w:rsidP="003E44B2">
      <w:pPr>
        <w:spacing w:line="480" w:lineRule="auto"/>
        <w:rPr>
          <w:rFonts w:asciiTheme="majorHAnsi" w:hAnsiTheme="majorHAnsi" w:cstheme="majorHAnsi"/>
        </w:rPr>
      </w:pPr>
      <w:r>
        <w:rPr>
          <w:rFonts w:asciiTheme="majorHAnsi" w:hAnsiTheme="majorHAnsi" w:cstheme="majorHAnsi"/>
        </w:rPr>
        <w:t xml:space="preserve">Subjective finding: The patient reported dull soreness in the lower right cheek region, indicating an improper growth of the right molar. Patient reported a sensation of entanglement when chewing. Delayed eruption of the right permanent canine, along with tooth alignment affected by the mass compression. </w:t>
      </w:r>
    </w:p>
    <w:p w14:paraId="097A5339" w14:textId="77777777" w:rsidR="0086633A" w:rsidRDefault="0086633A" w:rsidP="003E44B2">
      <w:pPr>
        <w:spacing w:line="480" w:lineRule="auto"/>
        <w:rPr>
          <w:rFonts w:asciiTheme="majorHAnsi" w:hAnsiTheme="majorHAnsi" w:cstheme="majorHAnsi"/>
        </w:rPr>
      </w:pPr>
    </w:p>
    <w:p w14:paraId="1292C520" w14:textId="0534AD64" w:rsidR="001A02BD" w:rsidRDefault="001A02BD" w:rsidP="003E44B2">
      <w:pPr>
        <w:spacing w:line="480" w:lineRule="auto"/>
        <w:rPr>
          <w:b/>
          <w:bCs/>
        </w:rPr>
      </w:pPr>
      <w:r w:rsidRPr="001A02BD">
        <w:rPr>
          <w:b/>
          <w:bCs/>
        </w:rPr>
        <w:t>Demographic</w:t>
      </w:r>
    </w:p>
    <w:p w14:paraId="72F8AE0A" w14:textId="77777777" w:rsidR="00254F2E" w:rsidRPr="00EC01B4" w:rsidRDefault="00254F2E" w:rsidP="003E44B2">
      <w:pPr>
        <w:spacing w:line="480" w:lineRule="auto"/>
        <w:rPr>
          <w:rFonts w:asciiTheme="majorHAnsi" w:hAnsiTheme="majorHAnsi" w:cstheme="majorHAnsi"/>
        </w:rPr>
      </w:pPr>
    </w:p>
    <w:p w14:paraId="04B90AA5" w14:textId="76EE7F54" w:rsidR="00EC01B4" w:rsidRPr="00EC01B4" w:rsidRDefault="00EC01B4" w:rsidP="003E44B2">
      <w:pPr>
        <w:spacing w:line="480" w:lineRule="auto"/>
        <w:rPr>
          <w:rFonts w:asciiTheme="majorHAnsi" w:hAnsiTheme="majorHAnsi" w:cstheme="majorHAnsi"/>
        </w:rPr>
      </w:pPr>
      <w:r w:rsidRPr="00EC01B4">
        <w:rPr>
          <w:rFonts w:asciiTheme="majorHAnsi" w:hAnsiTheme="majorHAnsi" w:cstheme="majorHAnsi"/>
        </w:rPr>
        <w:tab/>
      </w:r>
      <w:r w:rsidR="00E504EA">
        <w:rPr>
          <w:rFonts w:asciiTheme="majorHAnsi" w:hAnsiTheme="majorHAnsi" w:cstheme="majorHAnsi"/>
        </w:rPr>
        <w:t xml:space="preserve">Patients under the age of twenty usually experience this during their childhood and adolescence. Occur primarily in the maxillary anterior region and usually in the second or third decades of life. </w:t>
      </w:r>
      <w:r w:rsidR="001769A2">
        <w:rPr>
          <w:rFonts w:asciiTheme="majorHAnsi" w:hAnsiTheme="majorHAnsi" w:cstheme="majorHAnsi"/>
        </w:rPr>
        <w:t xml:space="preserve">While they are regarded as anomalies, there is no sex preference, and gender has no influence on how frequently they occur. </w:t>
      </w:r>
      <w:r w:rsidR="00F55782">
        <w:rPr>
          <w:rFonts w:asciiTheme="majorHAnsi" w:hAnsiTheme="majorHAnsi" w:cstheme="majorHAnsi"/>
        </w:rPr>
        <w:t xml:space="preserve">Compound odontomas can occur in people of any race or ethnicity; there is no one race that is more likely to acquire this lesion. </w:t>
      </w:r>
    </w:p>
    <w:p w14:paraId="1CF2DC64" w14:textId="3C85718B" w:rsidR="001A02BD" w:rsidRPr="001A02BD" w:rsidRDefault="001A02BD" w:rsidP="003E44B2">
      <w:pPr>
        <w:spacing w:line="480" w:lineRule="auto"/>
        <w:rPr>
          <w:b/>
          <w:bCs/>
        </w:rPr>
      </w:pPr>
    </w:p>
    <w:p w14:paraId="0F08F742" w14:textId="12FCBB24" w:rsidR="001A02BD" w:rsidRDefault="001A02BD" w:rsidP="003E44B2">
      <w:pPr>
        <w:spacing w:line="480" w:lineRule="auto"/>
        <w:rPr>
          <w:b/>
          <w:bCs/>
        </w:rPr>
      </w:pPr>
      <w:r w:rsidRPr="001A02BD">
        <w:rPr>
          <w:b/>
          <w:bCs/>
        </w:rPr>
        <w:t>Biopsy/Histology/Radiographs</w:t>
      </w:r>
    </w:p>
    <w:p w14:paraId="239CE9F7" w14:textId="77777777" w:rsidR="001769A2" w:rsidRPr="001769A2" w:rsidRDefault="001769A2" w:rsidP="003E44B2">
      <w:pPr>
        <w:spacing w:line="480" w:lineRule="auto"/>
        <w:rPr>
          <w:b/>
          <w:bCs/>
        </w:rPr>
      </w:pPr>
    </w:p>
    <w:p w14:paraId="40AAD67B" w14:textId="249D11B0" w:rsidR="00772190" w:rsidRDefault="00BF5A08" w:rsidP="003E44B2">
      <w:pPr>
        <w:spacing w:line="480" w:lineRule="auto"/>
        <w:rPr>
          <w:rFonts w:asciiTheme="majorHAnsi" w:hAnsiTheme="majorHAnsi" w:cstheme="majorHAnsi"/>
        </w:rPr>
      </w:pPr>
      <w:r>
        <w:lastRenderedPageBreak/>
        <w:tab/>
      </w:r>
      <w:r>
        <w:rPr>
          <w:rFonts w:asciiTheme="majorHAnsi" w:hAnsiTheme="majorHAnsi" w:cstheme="majorHAnsi"/>
        </w:rPr>
        <w:t xml:space="preserve">The numerous tiny tooth structures and the dental tissues’ frequent regular organization are </w:t>
      </w:r>
      <w:r w:rsidR="0086074C">
        <w:rPr>
          <w:rFonts w:asciiTheme="majorHAnsi" w:hAnsiTheme="majorHAnsi" w:cstheme="majorHAnsi"/>
        </w:rPr>
        <w:t>characteristics</w:t>
      </w:r>
      <w:r>
        <w:rPr>
          <w:rFonts w:asciiTheme="majorHAnsi" w:hAnsiTheme="majorHAnsi" w:cstheme="majorHAnsi"/>
        </w:rPr>
        <w:t xml:space="preserve"> of histology that mimic the formation of teeth</w:t>
      </w:r>
      <w:r w:rsidR="003E44B2">
        <w:rPr>
          <w:rFonts w:asciiTheme="majorHAnsi" w:hAnsiTheme="majorHAnsi" w:cstheme="majorHAnsi"/>
        </w:rPr>
        <w:t xml:space="preserve">. Structures changes in conjunction with fibrous connective tissue during stages of development.  </w:t>
      </w:r>
    </w:p>
    <w:p w14:paraId="48EF105D" w14:textId="2F93A267" w:rsidR="00772190" w:rsidRDefault="003E44B2" w:rsidP="003E44B2">
      <w:pPr>
        <w:spacing w:line="480" w:lineRule="auto"/>
        <w:ind w:firstLine="720"/>
        <w:rPr>
          <w:rFonts w:asciiTheme="majorHAnsi" w:hAnsiTheme="majorHAnsi" w:cstheme="majorHAnsi"/>
        </w:rPr>
      </w:pPr>
      <w:r>
        <w:rPr>
          <w:rFonts w:asciiTheme="majorHAnsi" w:hAnsiTheme="majorHAnsi" w:cstheme="majorHAnsi"/>
        </w:rPr>
        <w:t xml:space="preserve">Panoramic radiographs will be able to provide a better perspective image of the area because they can inspect the jawbone. The lesion will first appear radiolucent on the radiographs but progresses to radiopaque and cluster numerous tiny/small teeth like. Cone beam computed tomography is suggested as of detecting any persistence in the size and overlapping presence of the location. </w:t>
      </w:r>
    </w:p>
    <w:p w14:paraId="323CCC5A" w14:textId="30632918" w:rsidR="00D77502" w:rsidRDefault="0086074C" w:rsidP="003E44B2">
      <w:pPr>
        <w:spacing w:line="480" w:lineRule="auto"/>
        <w:ind w:firstLine="720"/>
        <w:rPr>
          <w:rFonts w:asciiTheme="majorHAnsi" w:hAnsiTheme="majorHAnsi" w:cstheme="majorHAnsi"/>
        </w:rPr>
      </w:pPr>
      <w:r>
        <w:rPr>
          <w:rFonts w:asciiTheme="majorHAnsi" w:hAnsiTheme="majorHAnsi" w:cstheme="majorHAnsi"/>
        </w:rPr>
        <w:t xml:space="preserve">A biopsy may not be necessary in every case because compound odontomas are usually benign tumors with a slow growth rate and asymptomatic. If the lesion displays symptoms, including signs of infection and worrisome characteristics, a biopsy may be necessary. </w:t>
      </w:r>
      <w:r w:rsidR="00BF5A08">
        <w:rPr>
          <w:rFonts w:asciiTheme="majorHAnsi" w:hAnsiTheme="majorHAnsi" w:cstheme="majorHAnsi"/>
        </w:rPr>
        <w:t xml:space="preserve"> </w:t>
      </w:r>
    </w:p>
    <w:p w14:paraId="21C2920C" w14:textId="77777777" w:rsidR="00660838" w:rsidRPr="00660838" w:rsidRDefault="00660838" w:rsidP="003E44B2">
      <w:pPr>
        <w:spacing w:line="480" w:lineRule="auto"/>
        <w:ind w:firstLine="720"/>
        <w:rPr>
          <w:rFonts w:asciiTheme="majorHAnsi" w:hAnsiTheme="majorHAnsi" w:cstheme="majorHAnsi"/>
        </w:rPr>
      </w:pPr>
    </w:p>
    <w:p w14:paraId="05079C73" w14:textId="2289E98C" w:rsidR="001A02BD" w:rsidRPr="001A02BD" w:rsidRDefault="001A02BD" w:rsidP="003E44B2">
      <w:pPr>
        <w:spacing w:line="480" w:lineRule="auto"/>
        <w:rPr>
          <w:b/>
          <w:bCs/>
        </w:rPr>
      </w:pPr>
      <w:r w:rsidRPr="001A02BD">
        <w:rPr>
          <w:b/>
          <w:bCs/>
        </w:rPr>
        <w:t>Differential Diagnosis</w:t>
      </w:r>
    </w:p>
    <w:p w14:paraId="3C9C3A3C" w14:textId="1E4AF861" w:rsidR="001A02BD" w:rsidRDefault="007D37CE" w:rsidP="003E44B2">
      <w:pPr>
        <w:spacing w:line="480" w:lineRule="auto"/>
        <w:rPr>
          <w:b/>
          <w:bCs/>
        </w:rPr>
      </w:pPr>
      <w:r>
        <w:rPr>
          <w:b/>
          <w:bCs/>
        </w:rPr>
        <w:tab/>
      </w:r>
    </w:p>
    <w:p w14:paraId="294B7DC2" w14:textId="4529BADD" w:rsidR="007D37CE" w:rsidRPr="007D37CE" w:rsidRDefault="007D37CE" w:rsidP="003E44B2">
      <w:pPr>
        <w:spacing w:line="480" w:lineRule="auto"/>
        <w:rPr>
          <w:rFonts w:asciiTheme="majorHAnsi" w:hAnsiTheme="majorHAnsi" w:cstheme="majorHAnsi"/>
        </w:rPr>
      </w:pPr>
      <w:r>
        <w:rPr>
          <w:b/>
          <w:bCs/>
        </w:rPr>
        <w:tab/>
      </w:r>
      <w:r w:rsidR="00576900">
        <w:rPr>
          <w:rFonts w:asciiTheme="majorHAnsi" w:hAnsiTheme="majorHAnsi" w:cstheme="majorHAnsi"/>
        </w:rPr>
        <w:t xml:space="preserve">Supernumerary tooth, cement blastoma, ossifying fibroma, </w:t>
      </w:r>
      <w:proofErr w:type="spellStart"/>
      <w:r w:rsidR="00576900">
        <w:rPr>
          <w:rFonts w:asciiTheme="majorHAnsi" w:hAnsiTheme="majorHAnsi" w:cstheme="majorHAnsi"/>
        </w:rPr>
        <w:t>ameloblastic</w:t>
      </w:r>
      <w:proofErr w:type="spellEnd"/>
      <w:r w:rsidR="00576900">
        <w:rPr>
          <w:rFonts w:asciiTheme="majorHAnsi" w:hAnsiTheme="majorHAnsi" w:cstheme="majorHAnsi"/>
        </w:rPr>
        <w:t xml:space="preserve"> fibroma, florid osseous dysplasia, and osteoma. These osseous lesions have certain radiographic features with odontomas that may often be mistaken. Including the potential of a benign tumor of the jawbones. Odontogenic tumor with epithelium and mesenchyme within. Formation of cementum and bone, as well as radiographic radiopaque material that is well defined. </w:t>
      </w:r>
    </w:p>
    <w:p w14:paraId="20A6139C" w14:textId="77777777" w:rsidR="007D37CE" w:rsidRPr="001A02BD" w:rsidRDefault="007D37CE" w:rsidP="003E44B2">
      <w:pPr>
        <w:spacing w:line="480" w:lineRule="auto"/>
        <w:rPr>
          <w:b/>
          <w:bCs/>
        </w:rPr>
      </w:pPr>
    </w:p>
    <w:p w14:paraId="32FEA968" w14:textId="66B75CE9" w:rsidR="001A02BD" w:rsidRDefault="001A02BD" w:rsidP="003E44B2">
      <w:pPr>
        <w:spacing w:line="480" w:lineRule="auto"/>
        <w:rPr>
          <w:b/>
          <w:bCs/>
        </w:rPr>
      </w:pPr>
      <w:r w:rsidRPr="001A02BD">
        <w:rPr>
          <w:b/>
          <w:bCs/>
        </w:rPr>
        <w:t xml:space="preserve">Treatment </w:t>
      </w:r>
    </w:p>
    <w:p w14:paraId="5314BAFC" w14:textId="77777777" w:rsidR="00754391" w:rsidRDefault="00754391" w:rsidP="003E44B2">
      <w:pPr>
        <w:spacing w:line="480" w:lineRule="auto"/>
        <w:rPr>
          <w:b/>
          <w:bCs/>
        </w:rPr>
      </w:pPr>
    </w:p>
    <w:p w14:paraId="3FCD44AC" w14:textId="4E377213" w:rsidR="001A02BD" w:rsidRDefault="00754391" w:rsidP="003E44B2">
      <w:pPr>
        <w:spacing w:line="480" w:lineRule="auto"/>
        <w:ind w:firstLine="720"/>
        <w:rPr>
          <w:rFonts w:asciiTheme="majorHAnsi" w:hAnsiTheme="majorHAnsi" w:cstheme="majorHAnsi"/>
        </w:rPr>
      </w:pPr>
      <w:r w:rsidRPr="00754391">
        <w:rPr>
          <w:rFonts w:asciiTheme="majorHAnsi" w:hAnsiTheme="majorHAnsi" w:cstheme="majorHAnsi"/>
        </w:rPr>
        <w:lastRenderedPageBreak/>
        <w:t>The treatment plan for the asymptomatic lesion involves monitoring the lesion with dental checkups and documenting any changes in its size. If a patient reports pain and receives information on how to manage their discomfort, they must provide their informed consent to any findings. Decisions will be made in collaboration with other dental health professionals. Since complete removal reduces the probability of recurrence, excision is</w:t>
      </w:r>
      <w:r>
        <w:rPr>
          <w:rFonts w:asciiTheme="majorHAnsi" w:hAnsiTheme="majorHAnsi" w:cstheme="majorHAnsi"/>
        </w:rPr>
        <w:t xml:space="preserve"> </w:t>
      </w:r>
      <w:r w:rsidRPr="00754391">
        <w:rPr>
          <w:rFonts w:asciiTheme="majorHAnsi" w:hAnsiTheme="majorHAnsi" w:cstheme="majorHAnsi"/>
        </w:rPr>
        <w:t>recommende</w:t>
      </w:r>
      <w:r>
        <w:rPr>
          <w:rFonts w:asciiTheme="majorHAnsi" w:hAnsiTheme="majorHAnsi" w:cstheme="majorHAnsi"/>
        </w:rPr>
        <w:t>d</w:t>
      </w:r>
      <w:r w:rsidRPr="00754391">
        <w:rPr>
          <w:rFonts w:asciiTheme="majorHAnsi" w:hAnsiTheme="majorHAnsi" w:cstheme="majorHAnsi"/>
        </w:rPr>
        <w:t xml:space="preserve">. After surgery, precautions must be followed to ensure complete </w:t>
      </w:r>
      <w:r>
        <w:rPr>
          <w:rFonts w:asciiTheme="majorHAnsi" w:hAnsiTheme="majorHAnsi" w:cstheme="majorHAnsi"/>
        </w:rPr>
        <w:t>removal</w:t>
      </w:r>
      <w:r w:rsidRPr="00754391">
        <w:rPr>
          <w:rFonts w:asciiTheme="majorHAnsi" w:hAnsiTheme="majorHAnsi" w:cstheme="majorHAnsi"/>
        </w:rPr>
        <w:t xml:space="preserve"> and avoid recurrence.</w:t>
      </w:r>
      <w:r>
        <w:rPr>
          <w:rFonts w:asciiTheme="majorHAnsi" w:hAnsiTheme="majorHAnsi" w:cstheme="majorHAnsi"/>
        </w:rPr>
        <w:t xml:space="preserve"> </w:t>
      </w:r>
    </w:p>
    <w:p w14:paraId="4D1189E6" w14:textId="77777777" w:rsidR="00754391" w:rsidRPr="00754391" w:rsidRDefault="00754391" w:rsidP="003E44B2">
      <w:pPr>
        <w:spacing w:line="480" w:lineRule="auto"/>
        <w:ind w:firstLine="720"/>
        <w:rPr>
          <w:rFonts w:asciiTheme="majorHAnsi" w:hAnsiTheme="majorHAnsi" w:cstheme="majorHAnsi"/>
        </w:rPr>
      </w:pPr>
    </w:p>
    <w:p w14:paraId="7C5292BE" w14:textId="680D532D" w:rsidR="00110B9D" w:rsidRDefault="001A02BD" w:rsidP="003E44B2">
      <w:pPr>
        <w:spacing w:line="480" w:lineRule="auto"/>
        <w:rPr>
          <w:b/>
          <w:bCs/>
        </w:rPr>
      </w:pPr>
      <w:r w:rsidRPr="001A02BD">
        <w:rPr>
          <w:b/>
          <w:bCs/>
        </w:rPr>
        <w:t xml:space="preserve">Prognosis </w:t>
      </w:r>
    </w:p>
    <w:p w14:paraId="4FE9C153" w14:textId="77777777" w:rsidR="00A825C7" w:rsidRPr="00A825C7" w:rsidRDefault="00A825C7" w:rsidP="003E44B2">
      <w:pPr>
        <w:spacing w:line="480" w:lineRule="auto"/>
        <w:rPr>
          <w:b/>
          <w:bCs/>
        </w:rPr>
      </w:pPr>
    </w:p>
    <w:p w14:paraId="00013367" w14:textId="3D71B7F5" w:rsidR="00A825C7" w:rsidRDefault="00A825C7" w:rsidP="003E44B2">
      <w:pPr>
        <w:spacing w:line="480" w:lineRule="auto"/>
        <w:rPr>
          <w:rFonts w:asciiTheme="majorHAnsi" w:hAnsiTheme="majorHAnsi" w:cstheme="majorHAnsi"/>
        </w:rPr>
      </w:pPr>
      <w:r>
        <w:rPr>
          <w:rFonts w:asciiTheme="majorHAnsi" w:hAnsiTheme="majorHAnsi" w:cstheme="majorHAnsi"/>
        </w:rPr>
        <w:tab/>
        <w:t xml:space="preserve">If there are alterations and interference with eruption of the permanent teeth and cystic changes, benign tumor, augmentation, immediate intervention, and early discovery will give an early prevention of results. Normal tooth eruption and dental health are preserved with surgical removal. Excision is the preferred course of treatment because to its low rate of recurrence after surgical removal. If left untreated, odontomas may enlarge, become more complex, inflame, or get infection. Effects on oral function include appearance, feeling bloated, and abnormal features. </w:t>
      </w:r>
      <w:r w:rsidR="003E44B2">
        <w:rPr>
          <w:rFonts w:asciiTheme="majorHAnsi" w:hAnsiTheme="majorHAnsi" w:cstheme="majorHAnsi"/>
        </w:rPr>
        <w:t>Whether or whether not treatment is received, home care</w:t>
      </w:r>
      <w:r>
        <w:rPr>
          <w:rFonts w:asciiTheme="majorHAnsi" w:hAnsiTheme="majorHAnsi" w:cstheme="majorHAnsi"/>
        </w:rPr>
        <w:t xml:space="preserve"> is essential</w:t>
      </w:r>
      <w:r w:rsidR="003E44B2">
        <w:rPr>
          <w:rFonts w:asciiTheme="majorHAnsi" w:hAnsiTheme="majorHAnsi" w:cstheme="majorHAnsi"/>
        </w:rPr>
        <w:t xml:space="preserve">. To maintain overall oral health, routine edental examination are recommended to ensure there are no changes in size or signs of recurrence. </w:t>
      </w:r>
    </w:p>
    <w:p w14:paraId="2D5CB887" w14:textId="77777777" w:rsidR="00A825C7" w:rsidRPr="00110B9D" w:rsidRDefault="00A825C7" w:rsidP="003E44B2">
      <w:pPr>
        <w:spacing w:line="480" w:lineRule="auto"/>
        <w:rPr>
          <w:rFonts w:asciiTheme="majorHAnsi" w:hAnsiTheme="majorHAnsi" w:cstheme="majorHAnsi"/>
        </w:rPr>
      </w:pPr>
    </w:p>
    <w:p w14:paraId="737D4B33" w14:textId="2CE437EB" w:rsidR="00254F2E" w:rsidRPr="00040683" w:rsidRDefault="001A02BD" w:rsidP="003E44B2">
      <w:pPr>
        <w:spacing w:line="480" w:lineRule="auto"/>
        <w:rPr>
          <w:b/>
          <w:bCs/>
        </w:rPr>
      </w:pPr>
      <w:r w:rsidRPr="001A02BD">
        <w:rPr>
          <w:b/>
          <w:bCs/>
        </w:rPr>
        <w:t xml:space="preserve">Professional Relevance </w:t>
      </w:r>
      <w:r w:rsidR="0071727C" w:rsidRPr="00141CAE">
        <w:rPr>
          <w:rFonts w:asciiTheme="majorHAnsi" w:hAnsiTheme="majorHAnsi" w:cstheme="majorHAnsi"/>
          <w:color w:val="0070C0"/>
        </w:rPr>
        <w:t xml:space="preserve"> </w:t>
      </w:r>
    </w:p>
    <w:p w14:paraId="75D5FB62" w14:textId="77777777" w:rsidR="0071727C" w:rsidRPr="00141CAE" w:rsidRDefault="0071727C" w:rsidP="003E44B2">
      <w:pPr>
        <w:spacing w:line="480" w:lineRule="auto"/>
        <w:rPr>
          <w:rFonts w:asciiTheme="majorHAnsi" w:hAnsiTheme="majorHAnsi" w:cstheme="majorHAnsi"/>
          <w:color w:val="000000" w:themeColor="text1"/>
        </w:rPr>
      </w:pPr>
    </w:p>
    <w:p w14:paraId="508044E1" w14:textId="27D4E176" w:rsidR="0071727C" w:rsidRPr="00141CAE" w:rsidRDefault="0071727C" w:rsidP="003E44B2">
      <w:pPr>
        <w:spacing w:line="480" w:lineRule="auto"/>
        <w:rPr>
          <w:rFonts w:asciiTheme="majorHAnsi" w:hAnsiTheme="majorHAnsi" w:cstheme="majorHAnsi"/>
          <w:color w:val="000000" w:themeColor="text1"/>
        </w:rPr>
      </w:pPr>
      <w:r w:rsidRPr="00141CAE">
        <w:rPr>
          <w:rFonts w:asciiTheme="majorHAnsi" w:hAnsiTheme="majorHAnsi" w:cstheme="majorHAnsi"/>
          <w:color w:val="000000" w:themeColor="text1"/>
        </w:rPr>
        <w:lastRenderedPageBreak/>
        <w:tab/>
      </w:r>
      <w:r w:rsidRPr="00141CAE">
        <w:rPr>
          <w:rFonts w:asciiTheme="majorHAnsi" w:hAnsiTheme="majorHAnsi" w:cstheme="majorHAnsi"/>
          <w:color w:val="000000" w:themeColor="text1"/>
        </w:rPr>
        <w:t>Compound odontomas should be recognized by dental professionals, as they may represent an abnormal malformation lesion</w:t>
      </w:r>
      <w:r w:rsidRPr="00141CAE">
        <w:rPr>
          <w:rFonts w:asciiTheme="majorHAnsi" w:hAnsiTheme="majorHAnsi" w:cstheme="majorHAnsi"/>
          <w:color w:val="000000" w:themeColor="text1"/>
        </w:rPr>
        <w:t xml:space="preserve">. </w:t>
      </w:r>
      <w:r w:rsidRPr="00141CAE">
        <w:rPr>
          <w:rFonts w:asciiTheme="majorHAnsi" w:hAnsiTheme="majorHAnsi" w:cstheme="majorHAnsi"/>
          <w:color w:val="000000" w:themeColor="text1"/>
        </w:rPr>
        <w:t xml:space="preserve">When it comes to preventive care and patient education that promotes oral health, dental hygienists are the first line of defense. Patients can express their </w:t>
      </w:r>
      <w:r w:rsidRPr="00141CAE">
        <w:rPr>
          <w:rFonts w:asciiTheme="majorHAnsi" w:hAnsiTheme="majorHAnsi" w:cstheme="majorHAnsi"/>
          <w:color w:val="000000" w:themeColor="text1"/>
        </w:rPr>
        <w:t>concerns</w:t>
      </w:r>
      <w:r w:rsidRPr="00141CAE">
        <w:rPr>
          <w:rFonts w:asciiTheme="majorHAnsi" w:hAnsiTheme="majorHAnsi" w:cstheme="majorHAnsi"/>
          <w:color w:val="000000" w:themeColor="text1"/>
        </w:rPr>
        <w:t xml:space="preserve"> and discomfort at a routine visit, and they </w:t>
      </w:r>
      <w:r w:rsidR="00110B9D">
        <w:rPr>
          <w:rFonts w:asciiTheme="majorHAnsi" w:hAnsiTheme="majorHAnsi" w:cstheme="majorHAnsi"/>
          <w:color w:val="000000" w:themeColor="text1"/>
        </w:rPr>
        <w:t xml:space="preserve">will be </w:t>
      </w:r>
      <w:r w:rsidRPr="00141CAE">
        <w:rPr>
          <w:rFonts w:asciiTheme="majorHAnsi" w:hAnsiTheme="majorHAnsi" w:cstheme="majorHAnsi"/>
          <w:color w:val="000000" w:themeColor="text1"/>
        </w:rPr>
        <w:t>recommend</w:t>
      </w:r>
      <w:r w:rsidR="00110B9D">
        <w:rPr>
          <w:rFonts w:asciiTheme="majorHAnsi" w:hAnsiTheme="majorHAnsi" w:cstheme="majorHAnsi"/>
          <w:color w:val="000000" w:themeColor="text1"/>
        </w:rPr>
        <w:t>ed</w:t>
      </w:r>
      <w:r w:rsidRPr="00141CAE">
        <w:rPr>
          <w:rFonts w:asciiTheme="majorHAnsi" w:hAnsiTheme="majorHAnsi" w:cstheme="majorHAnsi"/>
          <w:color w:val="000000" w:themeColor="text1"/>
        </w:rPr>
        <w:t xml:space="preserve"> of radiographs </w:t>
      </w:r>
      <w:r w:rsidR="00110B9D">
        <w:rPr>
          <w:rFonts w:asciiTheme="majorHAnsi" w:hAnsiTheme="majorHAnsi" w:cstheme="majorHAnsi"/>
          <w:color w:val="000000" w:themeColor="text1"/>
        </w:rPr>
        <w:t xml:space="preserve">that </w:t>
      </w:r>
      <w:r w:rsidRPr="00141CAE">
        <w:rPr>
          <w:rFonts w:asciiTheme="majorHAnsi" w:hAnsiTheme="majorHAnsi" w:cstheme="majorHAnsi"/>
          <w:color w:val="000000" w:themeColor="text1"/>
        </w:rPr>
        <w:t xml:space="preserve">are necessary. </w:t>
      </w:r>
      <w:r w:rsidR="00110B9D">
        <w:rPr>
          <w:rFonts w:asciiTheme="majorHAnsi" w:hAnsiTheme="majorHAnsi" w:cstheme="majorHAnsi"/>
          <w:color w:val="000000" w:themeColor="text1"/>
        </w:rPr>
        <w:t>Dental hygienists will be better prepared to propose a treatment plan if they can distinguish odontomas from other ossified bone lesions. I</w:t>
      </w:r>
      <w:r w:rsidR="00FF75A9" w:rsidRPr="00141CAE">
        <w:rPr>
          <w:rFonts w:asciiTheme="majorHAnsi" w:hAnsiTheme="majorHAnsi" w:cstheme="majorHAnsi"/>
          <w:color w:val="000000" w:themeColor="text1"/>
        </w:rPr>
        <w:t xml:space="preserve">mplementing the treatment plan into action and making appropriate specialist referrals for the patient. </w:t>
      </w:r>
    </w:p>
    <w:p w14:paraId="3B628592" w14:textId="77777777" w:rsidR="001A02BD" w:rsidRPr="001A02BD" w:rsidRDefault="001A02BD">
      <w:pPr>
        <w:rPr>
          <w:b/>
          <w:bCs/>
        </w:rPr>
      </w:pPr>
    </w:p>
    <w:p w14:paraId="379455A9" w14:textId="3C487CE0" w:rsidR="001A02BD" w:rsidRDefault="001A02BD">
      <w:pPr>
        <w:rPr>
          <w:b/>
          <w:bCs/>
        </w:rPr>
      </w:pPr>
      <w:r w:rsidRPr="001A02BD">
        <w:rPr>
          <w:b/>
          <w:bCs/>
        </w:rPr>
        <w:t xml:space="preserve">Citations </w:t>
      </w:r>
    </w:p>
    <w:p w14:paraId="4C0FF029" w14:textId="35C74D18" w:rsidR="00FA71F3" w:rsidRDefault="00FA71F3" w:rsidP="00D77502">
      <w:pPr>
        <w:rPr>
          <w:b/>
          <w:bCs/>
        </w:rPr>
      </w:pPr>
    </w:p>
    <w:p w14:paraId="2F28B7F8" w14:textId="272AB097" w:rsidR="00D77502" w:rsidRDefault="00C85FC7" w:rsidP="00D77502">
      <w:pPr>
        <w:pStyle w:val="ListParagraph"/>
        <w:numPr>
          <w:ilvl w:val="0"/>
          <w:numId w:val="2"/>
        </w:numPr>
        <w:rPr>
          <w:b/>
          <w:bCs/>
        </w:rPr>
      </w:pPr>
      <w:proofErr w:type="spellStart"/>
      <w:r>
        <w:rPr>
          <w:b/>
          <w:bCs/>
        </w:rPr>
        <w:t>Freilich</w:t>
      </w:r>
      <w:proofErr w:type="spellEnd"/>
      <w:r>
        <w:rPr>
          <w:b/>
          <w:bCs/>
        </w:rPr>
        <w:t>, Marshall M. “</w:t>
      </w:r>
      <w:r w:rsidR="0067137F">
        <w:rPr>
          <w:b/>
          <w:bCs/>
        </w:rPr>
        <w:t xml:space="preserve">Complex – </w:t>
      </w:r>
      <w:r>
        <w:rPr>
          <w:b/>
          <w:bCs/>
        </w:rPr>
        <w:t>C</w:t>
      </w:r>
      <w:r w:rsidR="0067137F">
        <w:rPr>
          <w:b/>
          <w:bCs/>
        </w:rPr>
        <w:t xml:space="preserve">ompound </w:t>
      </w:r>
      <w:r>
        <w:rPr>
          <w:b/>
          <w:bCs/>
        </w:rPr>
        <w:t>O</w:t>
      </w:r>
      <w:r w:rsidR="0067137F">
        <w:rPr>
          <w:b/>
          <w:bCs/>
        </w:rPr>
        <w:t>dontoma</w:t>
      </w:r>
      <w:r>
        <w:rPr>
          <w:b/>
          <w:bCs/>
        </w:rPr>
        <w:t xml:space="preserve">: A Case Report” </w:t>
      </w:r>
      <w:r w:rsidRPr="00C85FC7">
        <w:rPr>
          <w:b/>
          <w:bCs/>
          <w:i/>
          <w:iCs/>
        </w:rPr>
        <w:t>Oral Health</w:t>
      </w:r>
      <w:r>
        <w:rPr>
          <w:b/>
          <w:bCs/>
          <w:i/>
          <w:iCs/>
        </w:rPr>
        <w:t xml:space="preserve">. </w:t>
      </w:r>
      <w:r w:rsidRPr="00C85FC7">
        <w:rPr>
          <w:b/>
          <w:bCs/>
        </w:rPr>
        <w:t xml:space="preserve">Jan. 9, </w:t>
      </w:r>
      <w:proofErr w:type="gramStart"/>
      <w:r w:rsidRPr="00C85FC7">
        <w:rPr>
          <w:b/>
          <w:bCs/>
        </w:rPr>
        <w:t>2023</w:t>
      </w:r>
      <w:proofErr w:type="gramEnd"/>
      <w:r>
        <w:rPr>
          <w:b/>
          <w:bCs/>
          <w:i/>
          <w:iCs/>
        </w:rPr>
        <w:t xml:space="preserve"> </w:t>
      </w:r>
      <w:hyperlink r:id="rId5" w:history="1">
        <w:r w:rsidRPr="007A202F">
          <w:rPr>
            <w:rStyle w:val="Hyperlink"/>
            <w:b/>
            <w:bCs/>
          </w:rPr>
          <w:t>https://www.oralhealthgroup.com/fe</w:t>
        </w:r>
        <w:r w:rsidRPr="007A202F">
          <w:rPr>
            <w:rStyle w:val="Hyperlink"/>
            <w:b/>
            <w:bCs/>
          </w:rPr>
          <w:t>a</w:t>
        </w:r>
        <w:r w:rsidRPr="007A202F">
          <w:rPr>
            <w:rStyle w:val="Hyperlink"/>
            <w:b/>
            <w:bCs/>
          </w:rPr>
          <w:t>tures/complex-compound-odontoma-a-case-report/</w:t>
        </w:r>
      </w:hyperlink>
    </w:p>
    <w:p w14:paraId="1CFEDA94" w14:textId="77777777" w:rsidR="00C85FC7" w:rsidRDefault="00C85FC7" w:rsidP="00C85FC7">
      <w:pPr>
        <w:pStyle w:val="ListParagraph"/>
        <w:rPr>
          <w:b/>
          <w:bCs/>
        </w:rPr>
      </w:pPr>
    </w:p>
    <w:p w14:paraId="74A9D5C3" w14:textId="469BFAF7" w:rsidR="0067137F" w:rsidRPr="00C85FC7" w:rsidRDefault="00C85FC7" w:rsidP="00C85FC7">
      <w:pPr>
        <w:pStyle w:val="ListParagraph"/>
        <w:numPr>
          <w:ilvl w:val="0"/>
          <w:numId w:val="2"/>
        </w:numPr>
        <w:rPr>
          <w:b/>
          <w:bCs/>
        </w:rPr>
      </w:pPr>
      <w:r>
        <w:rPr>
          <w:b/>
          <w:bCs/>
        </w:rPr>
        <w:t xml:space="preserve">Mazur, M., Giorgio, G. D., </w:t>
      </w:r>
      <w:proofErr w:type="spellStart"/>
      <w:r>
        <w:rPr>
          <w:b/>
          <w:bCs/>
        </w:rPr>
        <w:t>Ndokaj</w:t>
      </w:r>
      <w:proofErr w:type="spellEnd"/>
      <w:r>
        <w:rPr>
          <w:b/>
          <w:bCs/>
        </w:rPr>
        <w:t xml:space="preserve">, A., </w:t>
      </w:r>
      <w:proofErr w:type="spellStart"/>
      <w:r>
        <w:rPr>
          <w:b/>
          <w:bCs/>
        </w:rPr>
        <w:t>Jedlinski</w:t>
      </w:r>
      <w:proofErr w:type="spellEnd"/>
      <w:r>
        <w:rPr>
          <w:b/>
          <w:bCs/>
        </w:rPr>
        <w:t xml:space="preserve">, </w:t>
      </w:r>
      <w:proofErr w:type="spellStart"/>
      <w:r>
        <w:rPr>
          <w:b/>
          <w:bCs/>
        </w:rPr>
        <w:t>M.,</w:t>
      </w:r>
      <w:proofErr w:type="spellEnd"/>
      <w:r>
        <w:rPr>
          <w:b/>
          <w:bCs/>
        </w:rPr>
        <w:t xml:space="preserve"> </w:t>
      </w:r>
      <w:proofErr w:type="spellStart"/>
      <w:r>
        <w:rPr>
          <w:b/>
          <w:bCs/>
        </w:rPr>
        <w:t>Corridore</w:t>
      </w:r>
      <w:proofErr w:type="spellEnd"/>
      <w:r>
        <w:rPr>
          <w:b/>
          <w:bCs/>
        </w:rPr>
        <w:t xml:space="preserve">, D., Marasca, B., </w:t>
      </w:r>
      <w:proofErr w:type="spellStart"/>
      <w:r>
        <w:rPr>
          <w:b/>
          <w:bCs/>
        </w:rPr>
        <w:t>Salucci</w:t>
      </w:r>
      <w:proofErr w:type="spellEnd"/>
      <w:r>
        <w:rPr>
          <w:b/>
          <w:bCs/>
        </w:rPr>
        <w:t xml:space="preserve">, A., </w:t>
      </w:r>
      <w:proofErr w:type="spellStart"/>
      <w:r>
        <w:rPr>
          <w:b/>
          <w:bCs/>
        </w:rPr>
        <w:t>Polimeni</w:t>
      </w:r>
      <w:proofErr w:type="spellEnd"/>
      <w:r>
        <w:rPr>
          <w:b/>
          <w:bCs/>
        </w:rPr>
        <w:t xml:space="preserve">, A., Ottolenghi, L., </w:t>
      </w:r>
      <w:proofErr w:type="spellStart"/>
      <w:r>
        <w:rPr>
          <w:b/>
          <w:bCs/>
        </w:rPr>
        <w:t>Bossu</w:t>
      </w:r>
      <w:proofErr w:type="spellEnd"/>
      <w:r>
        <w:rPr>
          <w:b/>
          <w:bCs/>
        </w:rPr>
        <w:t>, M., Guerra., “</w:t>
      </w:r>
      <w:r>
        <w:rPr>
          <w:b/>
          <w:bCs/>
        </w:rPr>
        <w:t>Characteristics, Diagnosis and Treatment of Compound Odontoma Associated with Impacted Teeth</w:t>
      </w:r>
      <w:r>
        <w:rPr>
          <w:b/>
          <w:bCs/>
        </w:rPr>
        <w:t xml:space="preserve">” </w:t>
      </w:r>
      <w:r w:rsidRPr="00C85FC7">
        <w:rPr>
          <w:b/>
          <w:bCs/>
          <w:i/>
          <w:iCs/>
        </w:rPr>
        <w:t>Children</w:t>
      </w:r>
      <w:r>
        <w:rPr>
          <w:b/>
          <w:bCs/>
          <w:i/>
          <w:iCs/>
        </w:rPr>
        <w:t xml:space="preserve">. </w:t>
      </w:r>
      <w:r w:rsidRPr="00C85FC7">
        <w:rPr>
          <w:b/>
          <w:bCs/>
        </w:rPr>
        <w:t xml:space="preserve">Oct. 2, </w:t>
      </w:r>
      <w:proofErr w:type="gramStart"/>
      <w:r w:rsidRPr="00C85FC7">
        <w:rPr>
          <w:b/>
          <w:bCs/>
        </w:rPr>
        <w:t>2022</w:t>
      </w:r>
      <w:proofErr w:type="gramEnd"/>
      <w:r>
        <w:rPr>
          <w:b/>
          <w:bCs/>
        </w:rPr>
        <w:t xml:space="preserve"> </w:t>
      </w:r>
      <w:hyperlink r:id="rId6" w:history="1">
        <w:r w:rsidRPr="007A202F">
          <w:rPr>
            <w:rStyle w:val="Hyperlink"/>
            <w:b/>
            <w:bCs/>
          </w:rPr>
          <w:t>https://www.ncbi.nlm.nih.g</w:t>
        </w:r>
        <w:r w:rsidRPr="007A202F">
          <w:rPr>
            <w:rStyle w:val="Hyperlink"/>
            <w:b/>
            <w:bCs/>
          </w:rPr>
          <w:t>o</w:t>
        </w:r>
        <w:r w:rsidRPr="007A202F">
          <w:rPr>
            <w:rStyle w:val="Hyperlink"/>
            <w:b/>
            <w:bCs/>
          </w:rPr>
          <w:t>v/pmc/articles/PMC9600053/pdf/children-09-01509.pdf</w:t>
        </w:r>
      </w:hyperlink>
    </w:p>
    <w:p w14:paraId="0A6B274B" w14:textId="7B0DF195" w:rsidR="0067137F" w:rsidRDefault="0067137F" w:rsidP="0067137F">
      <w:pPr>
        <w:rPr>
          <w:b/>
          <w:bCs/>
        </w:rPr>
      </w:pPr>
    </w:p>
    <w:p w14:paraId="2722FAB2" w14:textId="5D8429E7" w:rsidR="0067137F" w:rsidRDefault="00DC434E" w:rsidP="0067137F">
      <w:pPr>
        <w:pStyle w:val="ListParagraph"/>
        <w:numPr>
          <w:ilvl w:val="0"/>
          <w:numId w:val="2"/>
        </w:numPr>
        <w:rPr>
          <w:b/>
          <w:bCs/>
        </w:rPr>
      </w:pPr>
      <w:r>
        <w:rPr>
          <w:b/>
          <w:bCs/>
        </w:rPr>
        <w:t>Francis, John, R., Agostini-</w:t>
      </w:r>
      <w:proofErr w:type="spellStart"/>
      <w:r>
        <w:rPr>
          <w:b/>
          <w:bCs/>
        </w:rPr>
        <w:t>Walesch</w:t>
      </w:r>
      <w:proofErr w:type="spellEnd"/>
      <w:r>
        <w:rPr>
          <w:b/>
          <w:bCs/>
        </w:rPr>
        <w:t>, G. M., “</w:t>
      </w:r>
      <w:r w:rsidR="0067137F">
        <w:rPr>
          <w:b/>
          <w:bCs/>
        </w:rPr>
        <w:t xml:space="preserve">Compound Odontoma Presenting </w:t>
      </w:r>
      <w:proofErr w:type="gramStart"/>
      <w:r w:rsidR="0067137F">
        <w:rPr>
          <w:b/>
          <w:bCs/>
        </w:rPr>
        <w:t>As</w:t>
      </w:r>
      <w:proofErr w:type="gramEnd"/>
      <w:r w:rsidR="0067137F">
        <w:rPr>
          <w:b/>
          <w:bCs/>
        </w:rPr>
        <w:t xml:space="preserve"> </w:t>
      </w:r>
      <w:r>
        <w:rPr>
          <w:b/>
          <w:bCs/>
        </w:rPr>
        <w:t>a</w:t>
      </w:r>
      <w:r w:rsidR="0067137F">
        <w:rPr>
          <w:b/>
          <w:bCs/>
        </w:rPr>
        <w:t xml:space="preserve"> Diagnostic Challenge</w:t>
      </w:r>
      <w:r>
        <w:rPr>
          <w:b/>
          <w:bCs/>
        </w:rPr>
        <w:t xml:space="preserve">” </w:t>
      </w:r>
      <w:r>
        <w:rPr>
          <w:b/>
          <w:bCs/>
          <w:i/>
          <w:iCs/>
        </w:rPr>
        <w:t xml:space="preserve">The Journal of Multidisciplinary Care Decisions in Dentistry. </w:t>
      </w:r>
      <w:r>
        <w:rPr>
          <w:b/>
          <w:bCs/>
        </w:rPr>
        <w:t xml:space="preserve">Feb. 9, 2022 </w:t>
      </w:r>
    </w:p>
    <w:p w14:paraId="026884F5" w14:textId="3FAC33AC" w:rsidR="0067137F" w:rsidRDefault="0067137F" w:rsidP="0067137F">
      <w:pPr>
        <w:ind w:left="720"/>
        <w:rPr>
          <w:b/>
          <w:bCs/>
        </w:rPr>
      </w:pPr>
      <w:hyperlink r:id="rId7" w:history="1">
        <w:r w:rsidRPr="007A202F">
          <w:rPr>
            <w:rStyle w:val="Hyperlink"/>
            <w:b/>
            <w:bCs/>
          </w:rPr>
          <w:t>http</w:t>
        </w:r>
        <w:r w:rsidRPr="007A202F">
          <w:rPr>
            <w:rStyle w:val="Hyperlink"/>
            <w:b/>
            <w:bCs/>
          </w:rPr>
          <w:t>s</w:t>
        </w:r>
        <w:r w:rsidRPr="007A202F">
          <w:rPr>
            <w:rStyle w:val="Hyperlink"/>
            <w:b/>
            <w:bCs/>
          </w:rPr>
          <w:t>://decisionsindentistry.com/article/compound-odontoma-presenting-diagnostic-challenge/</w:t>
        </w:r>
      </w:hyperlink>
    </w:p>
    <w:p w14:paraId="16450530" w14:textId="77777777" w:rsidR="0067137F" w:rsidRDefault="0067137F" w:rsidP="0067137F">
      <w:pPr>
        <w:rPr>
          <w:b/>
          <w:bCs/>
        </w:rPr>
      </w:pPr>
    </w:p>
    <w:p w14:paraId="0BD81038" w14:textId="4EC149B2" w:rsidR="0067137F" w:rsidRPr="00DC434E" w:rsidRDefault="00DC434E" w:rsidP="00DC434E">
      <w:pPr>
        <w:pStyle w:val="ListParagraph"/>
        <w:numPr>
          <w:ilvl w:val="0"/>
          <w:numId w:val="2"/>
        </w:numPr>
        <w:rPr>
          <w:b/>
          <w:bCs/>
        </w:rPr>
      </w:pPr>
      <w:r>
        <w:rPr>
          <w:b/>
          <w:bCs/>
        </w:rPr>
        <w:t xml:space="preserve">Hoang, V. T., Van, H. A. T., Nguyen, T. T. T., Le, D. T. H., Vo, N. Q., Vo, T. H., </w:t>
      </w:r>
      <w:proofErr w:type="spellStart"/>
      <w:r>
        <w:rPr>
          <w:b/>
          <w:bCs/>
        </w:rPr>
        <w:t>Chansomphous</w:t>
      </w:r>
      <w:proofErr w:type="spellEnd"/>
      <w:r>
        <w:rPr>
          <w:b/>
          <w:bCs/>
        </w:rPr>
        <w:t xml:space="preserve">, V., Pham, N. T. T., Trinh, C. T., </w:t>
      </w:r>
      <w:proofErr w:type="spellStart"/>
      <w:r>
        <w:rPr>
          <w:b/>
          <w:bCs/>
        </w:rPr>
        <w:t>Aiuto</w:t>
      </w:r>
      <w:proofErr w:type="spellEnd"/>
      <w:r>
        <w:rPr>
          <w:b/>
          <w:bCs/>
        </w:rPr>
        <w:t>, R., “</w:t>
      </w:r>
      <w:r w:rsidR="0067137F" w:rsidRPr="00DC434E">
        <w:rPr>
          <w:b/>
          <w:bCs/>
        </w:rPr>
        <w:t xml:space="preserve">Giant </w:t>
      </w:r>
      <w:r w:rsidRPr="00DC434E">
        <w:rPr>
          <w:b/>
          <w:bCs/>
        </w:rPr>
        <w:t>C</w:t>
      </w:r>
      <w:r w:rsidR="0067137F" w:rsidRPr="00DC434E">
        <w:rPr>
          <w:b/>
          <w:bCs/>
        </w:rPr>
        <w:t xml:space="preserve">ompound </w:t>
      </w:r>
      <w:r w:rsidRPr="00DC434E">
        <w:rPr>
          <w:b/>
          <w:bCs/>
        </w:rPr>
        <w:t>O</w:t>
      </w:r>
      <w:r w:rsidR="0067137F" w:rsidRPr="00DC434E">
        <w:rPr>
          <w:b/>
          <w:bCs/>
        </w:rPr>
        <w:t xml:space="preserve">dontoma </w:t>
      </w:r>
      <w:proofErr w:type="gramStart"/>
      <w:r w:rsidRPr="00DC434E">
        <w:rPr>
          <w:b/>
          <w:bCs/>
        </w:rPr>
        <w:t>O</w:t>
      </w:r>
      <w:r w:rsidR="0067137F" w:rsidRPr="00DC434E">
        <w:rPr>
          <w:b/>
          <w:bCs/>
        </w:rPr>
        <w:t>f</w:t>
      </w:r>
      <w:proofErr w:type="gramEnd"/>
      <w:r w:rsidR="0067137F" w:rsidRPr="00DC434E">
        <w:rPr>
          <w:b/>
          <w:bCs/>
        </w:rPr>
        <w:t xml:space="preserve"> </w:t>
      </w:r>
      <w:r w:rsidRPr="00DC434E">
        <w:rPr>
          <w:b/>
          <w:bCs/>
        </w:rPr>
        <w:t>T</w:t>
      </w:r>
      <w:r w:rsidR="0067137F" w:rsidRPr="00DC434E">
        <w:rPr>
          <w:b/>
          <w:bCs/>
        </w:rPr>
        <w:t xml:space="preserve">he </w:t>
      </w:r>
      <w:r w:rsidRPr="00DC434E">
        <w:rPr>
          <w:b/>
          <w:bCs/>
        </w:rPr>
        <w:t>M</w:t>
      </w:r>
      <w:r w:rsidR="0067137F" w:rsidRPr="00DC434E">
        <w:rPr>
          <w:b/>
          <w:bCs/>
        </w:rPr>
        <w:t xml:space="preserve">andible </w:t>
      </w:r>
      <w:r w:rsidRPr="00DC434E">
        <w:rPr>
          <w:b/>
          <w:bCs/>
        </w:rPr>
        <w:t>I</w:t>
      </w:r>
      <w:r w:rsidR="0067137F" w:rsidRPr="00DC434E">
        <w:rPr>
          <w:b/>
          <w:bCs/>
        </w:rPr>
        <w:t xml:space="preserve">n </w:t>
      </w:r>
      <w:r w:rsidRPr="00DC434E">
        <w:rPr>
          <w:b/>
          <w:bCs/>
        </w:rPr>
        <w:t>A</w:t>
      </w:r>
      <w:r w:rsidR="0067137F" w:rsidRPr="00DC434E">
        <w:rPr>
          <w:b/>
          <w:bCs/>
        </w:rPr>
        <w:t xml:space="preserve">n </w:t>
      </w:r>
      <w:r w:rsidRPr="00DC434E">
        <w:rPr>
          <w:b/>
          <w:bCs/>
        </w:rPr>
        <w:t>A</w:t>
      </w:r>
      <w:r w:rsidR="0067137F" w:rsidRPr="00DC434E">
        <w:rPr>
          <w:b/>
          <w:bCs/>
        </w:rPr>
        <w:t>dolescent</w:t>
      </w:r>
      <w:r>
        <w:rPr>
          <w:b/>
          <w:bCs/>
        </w:rPr>
        <w:t xml:space="preserve">” </w:t>
      </w:r>
      <w:r>
        <w:rPr>
          <w:b/>
          <w:bCs/>
          <w:i/>
          <w:iCs/>
        </w:rPr>
        <w:t xml:space="preserve">Journal of Pediatric Surgery Case Reports. </w:t>
      </w:r>
      <w:r w:rsidRPr="00DC434E">
        <w:rPr>
          <w:b/>
          <w:bCs/>
        </w:rPr>
        <w:t>Feb. 2021</w:t>
      </w:r>
    </w:p>
    <w:p w14:paraId="27CB74AC" w14:textId="1BA677BD" w:rsidR="0067137F" w:rsidRDefault="0067137F" w:rsidP="0067137F">
      <w:pPr>
        <w:ind w:left="360"/>
        <w:rPr>
          <w:b/>
          <w:bCs/>
        </w:rPr>
      </w:pPr>
      <w:r>
        <w:rPr>
          <w:b/>
          <w:bCs/>
        </w:rPr>
        <w:fldChar w:fldCharType="begin"/>
      </w:r>
      <w:r>
        <w:rPr>
          <w:b/>
          <w:bCs/>
        </w:rPr>
        <w:instrText>HYPERLINK "</w:instrText>
      </w:r>
      <w:r w:rsidRPr="0067137F">
        <w:rPr>
          <w:b/>
          <w:bCs/>
        </w:rPr>
        <w:instrText>https://www.sciencedirect.com/science/article/pii/S2213576620303894?ref=pdf_download&amp;fr=RR-2&amp;rr=82e0ec9dae218cec</w:instrText>
      </w:r>
      <w:r>
        <w:rPr>
          <w:b/>
          <w:bCs/>
        </w:rPr>
        <w:instrText>"</w:instrText>
      </w:r>
      <w:r>
        <w:rPr>
          <w:b/>
          <w:bCs/>
        </w:rPr>
        <w:fldChar w:fldCharType="separate"/>
      </w:r>
      <w:r w:rsidRPr="007A202F">
        <w:rPr>
          <w:rStyle w:val="Hyperlink"/>
          <w:b/>
          <w:bCs/>
        </w:rPr>
        <w:t>https://www.sciencedirect.com/science/article/pii/S2213576620303894?ref=pdf_download&amp;fr=RR-2&amp;rr=82e0ec9dae218</w:t>
      </w:r>
      <w:r w:rsidRPr="007A202F">
        <w:rPr>
          <w:rStyle w:val="Hyperlink"/>
          <w:b/>
          <w:bCs/>
        </w:rPr>
        <w:t>c</w:t>
      </w:r>
      <w:r w:rsidRPr="007A202F">
        <w:rPr>
          <w:rStyle w:val="Hyperlink"/>
          <w:b/>
          <w:bCs/>
        </w:rPr>
        <w:t>ec</w:t>
      </w:r>
      <w:r>
        <w:rPr>
          <w:b/>
          <w:bCs/>
        </w:rPr>
        <w:fldChar w:fldCharType="end"/>
      </w:r>
      <w:r>
        <w:rPr>
          <w:b/>
          <w:bCs/>
        </w:rPr>
        <w:t xml:space="preserve"> </w:t>
      </w:r>
    </w:p>
    <w:p w14:paraId="3638CC5F" w14:textId="77777777" w:rsidR="00DC434E" w:rsidRDefault="00DC434E" w:rsidP="0067137F">
      <w:pPr>
        <w:ind w:left="360"/>
        <w:rPr>
          <w:b/>
          <w:bCs/>
        </w:rPr>
      </w:pPr>
    </w:p>
    <w:p w14:paraId="212AF0E6" w14:textId="0F2F98DF" w:rsidR="00DC434E" w:rsidRPr="00DC434E" w:rsidRDefault="00DC434E" w:rsidP="00DC434E">
      <w:pPr>
        <w:pStyle w:val="ListParagraph"/>
        <w:numPr>
          <w:ilvl w:val="0"/>
          <w:numId w:val="2"/>
        </w:numPr>
        <w:rPr>
          <w:b/>
          <w:bCs/>
        </w:rPr>
      </w:pPr>
      <w:r>
        <w:rPr>
          <w:b/>
          <w:bCs/>
        </w:rPr>
        <w:t xml:space="preserve">Kim, K. S., Lee, H. G., Hwang, J. H., Lee, S. Y., “Incidentally Detected Odontoma within a dentigerous cyst” </w:t>
      </w:r>
      <w:r w:rsidRPr="00DC434E">
        <w:rPr>
          <w:b/>
          <w:bCs/>
          <w:i/>
          <w:iCs/>
        </w:rPr>
        <w:t>Archives of Craniofacial Surgery.</w:t>
      </w:r>
      <w:r>
        <w:rPr>
          <w:b/>
          <w:bCs/>
        </w:rPr>
        <w:t xml:space="preserve"> Feb. 20, </w:t>
      </w:r>
      <w:proofErr w:type="gramStart"/>
      <w:r>
        <w:rPr>
          <w:b/>
          <w:bCs/>
        </w:rPr>
        <w:t>2019</w:t>
      </w:r>
      <w:proofErr w:type="gramEnd"/>
      <w:r>
        <w:rPr>
          <w:b/>
          <w:bCs/>
        </w:rPr>
        <w:t xml:space="preserve"> </w:t>
      </w:r>
      <w:hyperlink r:id="rId8" w:history="1">
        <w:r w:rsidRPr="007A202F">
          <w:rPr>
            <w:rStyle w:val="Hyperlink"/>
            <w:b/>
            <w:bCs/>
          </w:rPr>
          <w:t>https://www.ncbi.nlm.nih.gov/pmc/articles/PMC6411528/</w:t>
        </w:r>
      </w:hyperlink>
      <w:r>
        <w:rPr>
          <w:b/>
          <w:bCs/>
        </w:rPr>
        <w:t xml:space="preserve"> </w:t>
      </w:r>
    </w:p>
    <w:sectPr w:rsidR="00DC434E" w:rsidRPr="00DC4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69B1"/>
    <w:multiLevelType w:val="hybridMultilevel"/>
    <w:tmpl w:val="D4009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AD4663"/>
    <w:multiLevelType w:val="hybridMultilevel"/>
    <w:tmpl w:val="BE4C0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90249">
    <w:abstractNumId w:val="0"/>
  </w:num>
  <w:num w:numId="2" w16cid:durableId="1256674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BD"/>
    <w:rsid w:val="00040683"/>
    <w:rsid w:val="000A27D6"/>
    <w:rsid w:val="000F349D"/>
    <w:rsid w:val="00110B9D"/>
    <w:rsid w:val="00141CAE"/>
    <w:rsid w:val="00174D37"/>
    <w:rsid w:val="001769A2"/>
    <w:rsid w:val="001A02BD"/>
    <w:rsid w:val="00254F2E"/>
    <w:rsid w:val="002C283A"/>
    <w:rsid w:val="002C64BD"/>
    <w:rsid w:val="003738D2"/>
    <w:rsid w:val="003E44B2"/>
    <w:rsid w:val="00427B9E"/>
    <w:rsid w:val="00452E1A"/>
    <w:rsid w:val="00551F17"/>
    <w:rsid w:val="00566060"/>
    <w:rsid w:val="00576900"/>
    <w:rsid w:val="005A5FF7"/>
    <w:rsid w:val="005B076F"/>
    <w:rsid w:val="005F205E"/>
    <w:rsid w:val="006160FD"/>
    <w:rsid w:val="00660838"/>
    <w:rsid w:val="0067137F"/>
    <w:rsid w:val="0071727C"/>
    <w:rsid w:val="0074087B"/>
    <w:rsid w:val="00754391"/>
    <w:rsid w:val="00772190"/>
    <w:rsid w:val="007A58DC"/>
    <w:rsid w:val="007D37CE"/>
    <w:rsid w:val="0081751D"/>
    <w:rsid w:val="0086074C"/>
    <w:rsid w:val="0086633A"/>
    <w:rsid w:val="00874EB5"/>
    <w:rsid w:val="00A44338"/>
    <w:rsid w:val="00A825C7"/>
    <w:rsid w:val="00A913A8"/>
    <w:rsid w:val="00B9678E"/>
    <w:rsid w:val="00BF3D38"/>
    <w:rsid w:val="00BF5A08"/>
    <w:rsid w:val="00C040DD"/>
    <w:rsid w:val="00C85FC7"/>
    <w:rsid w:val="00D34FB3"/>
    <w:rsid w:val="00D7709A"/>
    <w:rsid w:val="00D77502"/>
    <w:rsid w:val="00DB2049"/>
    <w:rsid w:val="00DC434E"/>
    <w:rsid w:val="00DE2BDA"/>
    <w:rsid w:val="00E37771"/>
    <w:rsid w:val="00E504EA"/>
    <w:rsid w:val="00EC01B4"/>
    <w:rsid w:val="00EF1646"/>
    <w:rsid w:val="00F476D7"/>
    <w:rsid w:val="00F516E4"/>
    <w:rsid w:val="00F55782"/>
    <w:rsid w:val="00FA71F3"/>
    <w:rsid w:val="00FF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4A2957"/>
  <w15:chartTrackingRefBased/>
  <w15:docId w15:val="{1411EFFA-0AE6-4F40-8D9D-4C65383C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502"/>
    <w:pPr>
      <w:ind w:left="720"/>
      <w:contextualSpacing/>
    </w:pPr>
  </w:style>
  <w:style w:type="character" w:styleId="Hyperlink">
    <w:name w:val="Hyperlink"/>
    <w:basedOn w:val="DefaultParagraphFont"/>
    <w:uiPriority w:val="99"/>
    <w:unhideWhenUsed/>
    <w:rsid w:val="0067137F"/>
    <w:rPr>
      <w:color w:val="0563C1" w:themeColor="hyperlink"/>
      <w:u w:val="single"/>
    </w:rPr>
  </w:style>
  <w:style w:type="character" w:styleId="UnresolvedMention">
    <w:name w:val="Unresolved Mention"/>
    <w:basedOn w:val="DefaultParagraphFont"/>
    <w:uiPriority w:val="99"/>
    <w:semiHidden/>
    <w:unhideWhenUsed/>
    <w:rsid w:val="0067137F"/>
    <w:rPr>
      <w:color w:val="605E5C"/>
      <w:shd w:val="clear" w:color="auto" w:fill="E1DFDD"/>
    </w:rPr>
  </w:style>
  <w:style w:type="character" w:styleId="FollowedHyperlink">
    <w:name w:val="FollowedHyperlink"/>
    <w:basedOn w:val="DefaultParagraphFont"/>
    <w:uiPriority w:val="99"/>
    <w:semiHidden/>
    <w:unhideWhenUsed/>
    <w:rsid w:val="003E44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6429">
      <w:bodyDiv w:val="1"/>
      <w:marLeft w:val="0"/>
      <w:marRight w:val="0"/>
      <w:marTop w:val="0"/>
      <w:marBottom w:val="0"/>
      <w:divBdr>
        <w:top w:val="none" w:sz="0" w:space="0" w:color="auto"/>
        <w:left w:val="none" w:sz="0" w:space="0" w:color="auto"/>
        <w:bottom w:val="none" w:sz="0" w:space="0" w:color="auto"/>
        <w:right w:val="none" w:sz="0" w:space="0" w:color="auto"/>
      </w:divBdr>
    </w:div>
    <w:div w:id="108167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6411528/" TargetMode="External"/><Relationship Id="rId3" Type="http://schemas.openxmlformats.org/officeDocument/2006/relationships/settings" Target="settings.xml"/><Relationship Id="rId7" Type="http://schemas.openxmlformats.org/officeDocument/2006/relationships/hyperlink" Target="https://decisionsindentistry.com/article/compound-odontoma-presenting-diagnostic-challen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9600053/pdf/children-09-01509.pdf" TargetMode="External"/><Relationship Id="rId5" Type="http://schemas.openxmlformats.org/officeDocument/2006/relationships/hyperlink" Target="https://www.oralhealthgroup.com/features/complex-compound-odontoma-a-case-repor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Sandy.Li</dc:creator>
  <cp:keywords/>
  <dc:description/>
  <cp:lastModifiedBy>Sandy.Li</cp:lastModifiedBy>
  <cp:revision>2</cp:revision>
  <dcterms:created xsi:type="dcterms:W3CDTF">2023-12-01T02:25:00Z</dcterms:created>
  <dcterms:modified xsi:type="dcterms:W3CDTF">2023-12-01T02:25:00Z</dcterms:modified>
</cp:coreProperties>
</file>