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D0" w:rsidRPr="00011B19" w:rsidRDefault="002B67D0" w:rsidP="002B67D0">
      <w:pPr>
        <w:spacing w:before="100" w:beforeAutospacing="1" w:after="100" w:afterAutospacing="1" w:line="240" w:lineRule="auto"/>
        <w:jc w:val="center"/>
        <w:rPr>
          <w:rFonts w:ascii="Cambria" w:eastAsia="Times New Roman" w:hAnsi="Cambria" w:cs="Times New Roman"/>
          <w:sz w:val="24"/>
          <w:szCs w:val="24"/>
        </w:rPr>
      </w:pPr>
      <w:r w:rsidRPr="00011B19">
        <w:rPr>
          <w:rFonts w:ascii="Cambria" w:eastAsia="Times New Roman" w:hAnsi="Cambria" w:cs="Times New Roman"/>
          <w:b/>
          <w:bCs/>
          <w:sz w:val="27"/>
          <w:szCs w:val="27"/>
        </w:rPr>
        <w:t>Writing a Summary</w:t>
      </w:r>
    </w:p>
    <w:p w:rsidR="002B67D0" w:rsidRPr="00011B19" w:rsidRDefault="002B67D0" w:rsidP="002B67D0">
      <w:pPr>
        <w:spacing w:before="100" w:beforeAutospacing="1" w:after="100" w:afterAutospacing="1" w:line="240" w:lineRule="auto"/>
        <w:rPr>
          <w:rFonts w:ascii="Cambria" w:eastAsia="Times New Roman" w:hAnsi="Cambria" w:cs="Times New Roman"/>
        </w:rPr>
      </w:pPr>
      <w:r w:rsidRPr="00011B19">
        <w:rPr>
          <w:rFonts w:ascii="Cambria" w:eastAsia="Times New Roman" w:hAnsi="Cambria" w:cs="Times New Roman"/>
        </w:rPr>
        <w:t xml:space="preserve">A </w:t>
      </w:r>
      <w:hyperlink r:id="rId7" w:history="1">
        <w:r w:rsidRPr="00011B19">
          <w:rPr>
            <w:rFonts w:ascii="Cambria" w:eastAsia="Times New Roman" w:hAnsi="Cambria" w:cs="Times New Roman"/>
            <w:b/>
            <w:bCs/>
          </w:rPr>
          <w:t>summary</w:t>
        </w:r>
      </w:hyperlink>
      <w:r w:rsidRPr="00011B19">
        <w:rPr>
          <w:rFonts w:ascii="Cambria" w:eastAsia="Times New Roman" w:hAnsi="Cambria" w:cs="Times New Roman"/>
        </w:rPr>
        <w:t xml:space="preserve"> is </w:t>
      </w:r>
      <w:r w:rsidRPr="00011B19">
        <w:rPr>
          <w:rFonts w:ascii="Cambria" w:eastAsia="Times New Roman" w:hAnsi="Cambria" w:cs="Times New Roman"/>
          <w:i/>
        </w:rPr>
        <w:t>condensed</w:t>
      </w:r>
      <w:r w:rsidRPr="00011B19">
        <w:rPr>
          <w:rFonts w:ascii="Cambria" w:eastAsia="Times New Roman" w:hAnsi="Cambria" w:cs="Times New Roman"/>
        </w:rPr>
        <w:t xml:space="preserve"> version of a larger reading.  A summary is not a r</w:t>
      </w:r>
      <w:r w:rsidR="00011B19">
        <w:rPr>
          <w:rFonts w:ascii="Cambria" w:eastAsia="Times New Roman" w:hAnsi="Cambria" w:cs="Times New Roman"/>
        </w:rPr>
        <w:t>ewrite of the original piece</w:t>
      </w:r>
      <w:r w:rsidRPr="00011B19">
        <w:rPr>
          <w:rFonts w:ascii="Cambria" w:eastAsia="Times New Roman" w:hAnsi="Cambria" w:cs="Times New Roman"/>
        </w:rPr>
        <w:t>.</w:t>
      </w:r>
      <w:r w:rsidR="00011B19">
        <w:rPr>
          <w:rFonts w:ascii="Cambria" w:eastAsia="Times New Roman" w:hAnsi="Cambria" w:cs="Times New Roman"/>
        </w:rPr>
        <w:t xml:space="preserve"> It is usually about 1/3 the size of the original piece.</w:t>
      </w:r>
      <w:r w:rsidRPr="00011B19">
        <w:rPr>
          <w:rFonts w:ascii="Cambria" w:eastAsia="Times New Roman" w:hAnsi="Cambria" w:cs="Times New Roman"/>
        </w:rPr>
        <w:t>  To write a summary, use your own words to e</w:t>
      </w:r>
      <w:r w:rsidR="00011B19">
        <w:rPr>
          <w:rFonts w:ascii="Cambria" w:eastAsia="Times New Roman" w:hAnsi="Cambria" w:cs="Times New Roman"/>
        </w:rPr>
        <w:t>xpress briefly the main idea,</w:t>
      </w:r>
      <w:r w:rsidRPr="00011B19">
        <w:rPr>
          <w:rFonts w:ascii="Cambria" w:eastAsia="Times New Roman" w:hAnsi="Cambria" w:cs="Times New Roman"/>
        </w:rPr>
        <w:t xml:space="preserve"> relevant details</w:t>
      </w:r>
      <w:r w:rsidR="00011B19">
        <w:rPr>
          <w:rFonts w:ascii="Cambria" w:eastAsia="Times New Roman" w:hAnsi="Cambria" w:cs="Times New Roman"/>
        </w:rPr>
        <w:t>,</w:t>
      </w:r>
      <w:r w:rsidR="00011B19" w:rsidRPr="00011B19">
        <w:rPr>
          <w:rFonts w:ascii="Cambria" w:eastAsia="Times New Roman" w:hAnsi="Cambria" w:cs="Times New Roman"/>
        </w:rPr>
        <w:t xml:space="preserve"> and key ideas</w:t>
      </w:r>
      <w:r w:rsidRPr="00011B19">
        <w:rPr>
          <w:rFonts w:ascii="Cambria" w:eastAsia="Times New Roman" w:hAnsi="Cambria" w:cs="Times New Roman"/>
        </w:rPr>
        <w:t xml:space="preserve"> of the piece you </w:t>
      </w:r>
      <w:r w:rsidR="00011B19" w:rsidRPr="00011B19">
        <w:rPr>
          <w:rFonts w:ascii="Cambria" w:eastAsia="Times New Roman" w:hAnsi="Cambria" w:cs="Times New Roman"/>
        </w:rPr>
        <w:t xml:space="preserve">have read. </w:t>
      </w:r>
      <w:r w:rsidRPr="00011B19">
        <w:rPr>
          <w:rFonts w:ascii="Cambria" w:eastAsia="Times New Roman" w:hAnsi="Cambria" w:cs="Times New Roman"/>
        </w:rPr>
        <w:t xml:space="preserve">Your purpose in writing </w:t>
      </w:r>
      <w:r w:rsidR="00011B19">
        <w:rPr>
          <w:rFonts w:ascii="Cambria" w:eastAsia="Times New Roman" w:hAnsi="Cambria" w:cs="Times New Roman"/>
        </w:rPr>
        <w:t>a</w:t>
      </w:r>
      <w:r w:rsidRPr="00011B19">
        <w:rPr>
          <w:rFonts w:ascii="Cambria" w:eastAsia="Times New Roman" w:hAnsi="Cambria" w:cs="Times New Roman"/>
        </w:rPr>
        <w:t xml:space="preserve"> summary is to give the basic ideas of th</w:t>
      </w:r>
      <w:r w:rsidR="00011B19">
        <w:rPr>
          <w:rFonts w:ascii="Cambria" w:eastAsia="Times New Roman" w:hAnsi="Cambria" w:cs="Times New Roman"/>
        </w:rPr>
        <w:t>e original reading.  What was the reading</w:t>
      </w:r>
      <w:r w:rsidRPr="00011B19">
        <w:rPr>
          <w:rFonts w:ascii="Cambria" w:eastAsia="Times New Roman" w:hAnsi="Cambria" w:cs="Times New Roman"/>
        </w:rPr>
        <w:t xml:space="preserve"> about and what did t</w:t>
      </w:r>
      <w:r w:rsidR="00011B19">
        <w:rPr>
          <w:rFonts w:ascii="Cambria" w:eastAsia="Times New Roman" w:hAnsi="Cambria" w:cs="Times New Roman"/>
        </w:rPr>
        <w:t>he author want to communicate?</w:t>
      </w:r>
    </w:p>
    <w:p w:rsidR="002B67D0" w:rsidRPr="00011B19" w:rsidRDefault="002B67D0" w:rsidP="002B67D0">
      <w:pPr>
        <w:spacing w:before="100" w:beforeAutospacing="1" w:after="100" w:afterAutospacing="1" w:line="240" w:lineRule="auto"/>
        <w:rPr>
          <w:rFonts w:ascii="Cambria" w:eastAsia="Times New Roman" w:hAnsi="Cambria" w:cs="Times New Roman"/>
        </w:rPr>
      </w:pPr>
      <w:r w:rsidRPr="00011B19">
        <w:rPr>
          <w:rFonts w:ascii="Cambria" w:eastAsia="Times New Roman" w:hAnsi="Cambria" w:cs="Times New Roman"/>
        </w:rPr>
        <w:t xml:space="preserve">While reading the original work, take note of what or who is the focus and ask the usual questions that reporters use: </w:t>
      </w:r>
      <w:r w:rsidRPr="00011B19">
        <w:rPr>
          <w:rFonts w:ascii="Cambria" w:eastAsia="Times New Roman" w:hAnsi="Cambria" w:cs="Times New Roman"/>
          <w:b/>
          <w:i/>
        </w:rPr>
        <w:t>Who? What? When? Where?</w:t>
      </w:r>
      <w:r w:rsidRPr="00011B19">
        <w:rPr>
          <w:rFonts w:ascii="Cambria" w:eastAsia="Times New Roman" w:hAnsi="Cambria" w:cs="Times New Roman"/>
        </w:rPr>
        <w:t xml:space="preserve"> </w:t>
      </w:r>
      <w:r w:rsidRPr="00011B19">
        <w:rPr>
          <w:rFonts w:ascii="Cambria" w:eastAsia="Times New Roman" w:hAnsi="Cambria" w:cs="Times New Roman"/>
          <w:b/>
          <w:i/>
        </w:rPr>
        <w:t>(Details)</w:t>
      </w:r>
      <w:r w:rsidRPr="00011B19">
        <w:rPr>
          <w:rFonts w:ascii="Cambria" w:eastAsia="Times New Roman" w:hAnsi="Cambria" w:cs="Times New Roman"/>
        </w:rPr>
        <w:t xml:space="preserve"> / </w:t>
      </w:r>
      <w:r w:rsidRPr="00011B19">
        <w:rPr>
          <w:rFonts w:ascii="Cambria" w:eastAsia="Times New Roman" w:hAnsi="Cambria" w:cs="Times New Roman"/>
          <w:b/>
        </w:rPr>
        <w:t>Why? How? (Analysis)</w:t>
      </w:r>
      <w:r w:rsidRPr="00011B19">
        <w:rPr>
          <w:rFonts w:ascii="Cambria" w:eastAsia="Times New Roman" w:hAnsi="Cambria" w:cs="Times New Roman"/>
        </w:rPr>
        <w:t>. Using these questions to examine what you are reading can help you to write the summary.</w:t>
      </w:r>
    </w:p>
    <w:p w:rsidR="002B67D0" w:rsidRPr="00011B19" w:rsidRDefault="002B67D0" w:rsidP="002B67D0">
      <w:pPr>
        <w:spacing w:before="100" w:beforeAutospacing="1" w:after="100" w:afterAutospacing="1" w:line="240" w:lineRule="auto"/>
        <w:rPr>
          <w:rFonts w:ascii="Cambria" w:eastAsia="Times New Roman" w:hAnsi="Cambria" w:cs="Times New Roman"/>
        </w:rPr>
      </w:pPr>
      <w:r w:rsidRPr="00011B19">
        <w:rPr>
          <w:rFonts w:ascii="Cambria" w:eastAsia="Times New Roman" w:hAnsi="Cambria" w:cs="Times New Roman"/>
        </w:rPr>
        <w:t xml:space="preserve">Sometimes, the central idea of the piece is stated in the introduction or first paragraph, and the supporting ideas of this central idea are presented one by one in the following paragraphs. Always read the introductory paragraph thoughtfully and look for a thesis statement.  </w:t>
      </w:r>
      <w:r w:rsidRPr="00011B19">
        <w:rPr>
          <w:rFonts w:ascii="Cambria" w:eastAsia="Times New Roman" w:hAnsi="Cambria" w:cs="Times New Roman"/>
          <w:i/>
        </w:rPr>
        <w:t>Finding the thesis statement is like finding a key to a locked door</w:t>
      </w:r>
      <w:r w:rsidRPr="00011B19">
        <w:rPr>
          <w:rFonts w:ascii="Cambria" w:eastAsia="Times New Roman" w:hAnsi="Cambria" w:cs="Times New Roman"/>
          <w:b/>
          <w:i/>
        </w:rPr>
        <w:t>.</w:t>
      </w:r>
      <w:r w:rsidRPr="00011B19">
        <w:rPr>
          <w:rFonts w:ascii="Cambria" w:eastAsia="Times New Roman" w:hAnsi="Cambria" w:cs="Times New Roman"/>
        </w:rPr>
        <w:t xml:space="preserve">  Frequently, however, the thesis, or central idea, is implied or suggested.  Thus, you will have to work harder to figure out what the author wants readers to understand. Use any hints that may </w:t>
      </w:r>
      <w:r w:rsidR="00011B19">
        <w:rPr>
          <w:rFonts w:ascii="Cambria" w:eastAsia="Times New Roman" w:hAnsi="Cambria" w:cs="Times New Roman"/>
        </w:rPr>
        <w:t xml:space="preserve">help you to understand the meaning of the piece and </w:t>
      </w:r>
      <w:r w:rsidRPr="00011B19">
        <w:rPr>
          <w:rFonts w:ascii="Cambria" w:eastAsia="Times New Roman" w:hAnsi="Cambria" w:cs="Times New Roman"/>
        </w:rPr>
        <w:t>pay attention to the title and any headings and to the opening and closing lines of paragraphs.</w:t>
      </w:r>
    </w:p>
    <w:p w:rsidR="002B67D0" w:rsidRPr="00011B19" w:rsidRDefault="002B67D0" w:rsidP="002B67D0">
      <w:pPr>
        <w:spacing w:before="100" w:beforeAutospacing="1" w:after="100" w:afterAutospacing="1" w:line="240" w:lineRule="auto"/>
        <w:rPr>
          <w:rFonts w:ascii="Cambria" w:eastAsia="Times New Roman" w:hAnsi="Cambria" w:cs="Times New Roman"/>
        </w:rPr>
      </w:pPr>
      <w:r w:rsidRPr="00011B19">
        <w:rPr>
          <w:rFonts w:ascii="Cambria" w:eastAsia="Times New Roman" w:hAnsi="Cambria" w:cs="Times New Roman"/>
        </w:rPr>
        <w:t>In writing the summary, let your reader know the piece that you are summarizing. Identify the title, author and source of the piece. You may want to use this formula:</w:t>
      </w:r>
    </w:p>
    <w:p w:rsidR="002B67D0" w:rsidRPr="002B67D0" w:rsidRDefault="002B67D0" w:rsidP="002B67D0">
      <w:pPr>
        <w:spacing w:before="100" w:beforeAutospacing="1" w:after="100" w:afterAutospacing="1" w:line="240" w:lineRule="auto"/>
        <w:rPr>
          <w:rFonts w:ascii="Times New Roman" w:eastAsia="Times New Roman" w:hAnsi="Times New Roman" w:cs="Times New Roman"/>
        </w:rPr>
      </w:pPr>
      <w:r w:rsidRPr="00011B19">
        <w:rPr>
          <w:rFonts w:ascii="Cambria" w:eastAsia="Times New Roman" w:hAnsi="Cambria" w:cs="Times New Roman"/>
        </w:rPr>
        <w:t xml:space="preserve">In "Title of the Piece" </w:t>
      </w:r>
      <w:r w:rsidR="00011B19">
        <w:rPr>
          <w:rFonts w:ascii="Cambria" w:eastAsia="Times New Roman" w:hAnsi="Cambria" w:cs="Times New Roman"/>
        </w:rPr>
        <w:t xml:space="preserve">the </w:t>
      </w:r>
      <w:r w:rsidRPr="00011B19">
        <w:rPr>
          <w:rFonts w:ascii="Cambria" w:eastAsia="Times New Roman" w:hAnsi="Cambria" w:cs="Times New Roman"/>
        </w:rPr>
        <w:t>author</w:t>
      </w:r>
      <w:r w:rsidR="00011B19">
        <w:rPr>
          <w:rFonts w:ascii="Cambria" w:eastAsia="Times New Roman" w:hAnsi="Cambria" w:cs="Times New Roman"/>
        </w:rPr>
        <w:t>, (author’s name, if available), shows that</w:t>
      </w:r>
      <w:r w:rsidRPr="00011B19">
        <w:rPr>
          <w:rFonts w:ascii="Cambria" w:eastAsia="Times New Roman" w:hAnsi="Cambria" w:cs="Times New Roman"/>
        </w:rPr>
        <w:t xml:space="preserve"> </w:t>
      </w:r>
      <w:r w:rsidR="00011B19">
        <w:rPr>
          <w:rFonts w:ascii="Cambria" w:eastAsia="Times New Roman" w:hAnsi="Cambria" w:cs="Times New Roman"/>
        </w:rPr>
        <w:t>(main</w:t>
      </w:r>
      <w:r w:rsidRPr="00011B19">
        <w:rPr>
          <w:rFonts w:ascii="Cambria" w:eastAsia="Times New Roman" w:hAnsi="Cambria" w:cs="Times New Roman"/>
        </w:rPr>
        <w:t xml:space="preserve"> idea of the piece</w:t>
      </w:r>
      <w:r w:rsidR="00011B19">
        <w:rPr>
          <w:rFonts w:ascii="Cambria" w:eastAsia="Times New Roman" w:hAnsi="Cambria" w:cs="Times New Roman"/>
        </w:rPr>
        <w:t>)</w:t>
      </w:r>
      <w:r w:rsidRPr="00011B19">
        <w:rPr>
          <w:rFonts w:ascii="Cambria" w:eastAsia="Times New Roman" w:hAnsi="Cambria" w:cs="Times New Roman"/>
        </w:rPr>
        <w:t xml:space="preserve">.  The author </w:t>
      </w:r>
      <w:r w:rsidR="00011B19">
        <w:rPr>
          <w:rFonts w:ascii="Cambria" w:eastAsia="Times New Roman" w:hAnsi="Cambria" w:cs="Times New Roman"/>
        </w:rPr>
        <w:t>explains how</w:t>
      </w:r>
      <w:r w:rsidRPr="00011B19">
        <w:rPr>
          <w:rFonts w:ascii="Cambria" w:eastAsia="Times New Roman" w:hAnsi="Cambria" w:cs="Times New Roman"/>
        </w:rPr>
        <w:t xml:space="preserve"> _____________________ </w:t>
      </w:r>
      <w:r w:rsidR="00011B19">
        <w:rPr>
          <w:rFonts w:ascii="Cambria" w:eastAsia="Times New Roman" w:hAnsi="Cambria" w:cs="Times New Roman"/>
        </w:rPr>
        <w:t>by</w:t>
      </w:r>
      <w:r w:rsidRPr="00011B19">
        <w:rPr>
          <w:rFonts w:ascii="Cambria" w:eastAsia="Times New Roman" w:hAnsi="Cambria" w:cs="Times New Roman"/>
        </w:rPr>
        <w:t xml:space="preserve"> showing that</w:t>
      </w:r>
      <w:r w:rsidRPr="002B67D0">
        <w:rPr>
          <w:rFonts w:ascii="Times New Roman" w:eastAsia="Times New Roman" w:hAnsi="Times New Roman" w:cs="Times New Roman"/>
        </w:rPr>
        <w:t xml:space="preserve"> ______________________________________________________.</w:t>
      </w:r>
    </w:p>
    <w:p w:rsidR="002B67D0" w:rsidRPr="00011B19" w:rsidRDefault="002B67D0" w:rsidP="002B67D0">
      <w:pPr>
        <w:spacing w:before="100" w:beforeAutospacing="1" w:after="100" w:afterAutospacing="1" w:line="240" w:lineRule="auto"/>
        <w:rPr>
          <w:rFonts w:ascii="Cambria" w:eastAsia="Times New Roman" w:hAnsi="Cambria" w:cs="Times New Roman"/>
        </w:rPr>
      </w:pPr>
      <w:r w:rsidRPr="00011B19">
        <w:rPr>
          <w:rFonts w:ascii="Cambria" w:eastAsia="Times New Roman" w:hAnsi="Cambria" w:cs="Times New Roman"/>
          <w:b/>
          <w:bCs/>
        </w:rPr>
        <w:t>Here is a sample summary:</w:t>
      </w:r>
    </w:p>
    <w:p w:rsidR="002B67D0" w:rsidRPr="00011B19" w:rsidRDefault="002B67D0" w:rsidP="002B67D0">
      <w:pPr>
        <w:spacing w:before="100" w:beforeAutospacing="1" w:after="100" w:afterAutospacing="1" w:line="240" w:lineRule="auto"/>
        <w:rPr>
          <w:rFonts w:ascii="Cambria" w:eastAsia="Times New Roman" w:hAnsi="Cambria" w:cs="Times New Roman"/>
        </w:rPr>
      </w:pPr>
      <w:r w:rsidRPr="00011B19">
        <w:rPr>
          <w:rFonts w:ascii="Cambria" w:eastAsia="Times New Roman" w:hAnsi="Cambria" w:cs="Times New Roman"/>
        </w:rPr>
        <w:t xml:space="preserve">In the short story </w:t>
      </w:r>
      <w:hyperlink r:id="rId8" w:history="1">
        <w:r w:rsidRPr="00011B19">
          <w:rPr>
            <w:rFonts w:ascii="Cambria" w:eastAsia="Times New Roman" w:hAnsi="Cambria" w:cs="Times New Roman"/>
            <w:bCs/>
          </w:rPr>
          <w:t>"The Secret Life of Walter Mitty,"</w:t>
        </w:r>
        <w:r w:rsidRPr="00011B19">
          <w:rPr>
            <w:rFonts w:ascii="Cambria" w:eastAsia="Times New Roman" w:hAnsi="Cambria" w:cs="Times New Roman"/>
          </w:rPr>
          <w:t xml:space="preserve"> </w:t>
        </w:r>
      </w:hyperlink>
      <w:r w:rsidR="00011B19">
        <w:rPr>
          <w:rFonts w:ascii="Cambria" w:eastAsia="Times New Roman" w:hAnsi="Cambria" w:cs="Times New Roman"/>
        </w:rPr>
        <w:t xml:space="preserve">the </w:t>
      </w:r>
      <w:r w:rsidRPr="00011B19">
        <w:rPr>
          <w:rFonts w:ascii="Cambria" w:eastAsia="Times New Roman" w:hAnsi="Cambria" w:cs="Times New Roman"/>
        </w:rPr>
        <w:t>author</w:t>
      </w:r>
      <w:r w:rsidR="00011B19">
        <w:rPr>
          <w:rFonts w:ascii="Cambria" w:eastAsia="Times New Roman" w:hAnsi="Cambria" w:cs="Times New Roman"/>
        </w:rPr>
        <w:t>,</w:t>
      </w:r>
      <w:r w:rsidRPr="00011B19">
        <w:rPr>
          <w:rFonts w:ascii="Cambria" w:eastAsia="Times New Roman" w:hAnsi="Cambria" w:cs="Times New Roman"/>
        </w:rPr>
        <w:t xml:space="preserve"> James Thurber</w:t>
      </w:r>
      <w:r w:rsidR="00011B19">
        <w:rPr>
          <w:rFonts w:ascii="Cambria" w:eastAsia="Times New Roman" w:hAnsi="Cambria" w:cs="Times New Roman"/>
        </w:rPr>
        <w:t>,</w:t>
      </w:r>
      <w:bookmarkStart w:id="0" w:name="_GoBack"/>
      <w:bookmarkEnd w:id="0"/>
      <w:r w:rsidRPr="00011B19">
        <w:rPr>
          <w:rFonts w:ascii="Cambria" w:eastAsia="Times New Roman" w:hAnsi="Cambria" w:cs="Times New Roman"/>
        </w:rPr>
        <w:t xml:space="preserve"> humorously presents a character who fantasizes about himself as a hero </w:t>
      </w:r>
      <w:r w:rsidR="00011B19" w:rsidRPr="00011B19">
        <w:rPr>
          <w:rFonts w:ascii="Cambria" w:eastAsia="Times New Roman" w:hAnsi="Cambria" w:cs="Times New Roman"/>
        </w:rPr>
        <w:t>who endures</w:t>
      </w:r>
      <w:r w:rsidRPr="00011B19">
        <w:rPr>
          <w:rFonts w:ascii="Cambria" w:eastAsia="Times New Roman" w:hAnsi="Cambria" w:cs="Times New Roman"/>
        </w:rPr>
        <w:t xml:space="preserve"> incredibly challenging circumstances. In his real life, Walter Mitty lives an ordinary, plain life; he is a husband under the control of </w:t>
      </w:r>
      <w:r w:rsidR="00011B19" w:rsidRPr="00011B19">
        <w:rPr>
          <w:rFonts w:ascii="Cambria" w:eastAsia="Times New Roman" w:hAnsi="Cambria" w:cs="Times New Roman"/>
        </w:rPr>
        <w:t>an overbearing, critical wife. </w:t>
      </w:r>
      <w:r w:rsidRPr="00011B19">
        <w:rPr>
          <w:rFonts w:ascii="Cambria" w:eastAsia="Times New Roman" w:hAnsi="Cambria" w:cs="Times New Roman"/>
        </w:rPr>
        <w:t>Thurber uses lively dialogue to give readers an understanding of Mitty's character. The story takes place over a period of about twenty minutes; during this brief time, Mitty drives his wife to the hairdresser and runs errands that his wife has given him while he waits for her. In between his worrying that he is not doing what she wants him to do, he daydreams about himself as a great surgeon, brilliant repair technician, expert marksman, and brave military captain. This story shows that fantasy is often a good alternative to reality.</w:t>
      </w:r>
    </w:p>
    <w:p w:rsidR="002B67D0" w:rsidRPr="00011B19" w:rsidRDefault="002B67D0" w:rsidP="002B67D0">
      <w:pPr>
        <w:spacing w:before="100" w:beforeAutospacing="1" w:after="100" w:afterAutospacing="1" w:line="240" w:lineRule="auto"/>
        <w:rPr>
          <w:rFonts w:ascii="Cambria" w:eastAsia="Times New Roman" w:hAnsi="Cambria" w:cs="Times New Roman"/>
        </w:rPr>
      </w:pPr>
      <w:r w:rsidRPr="00011B19">
        <w:rPr>
          <w:rFonts w:ascii="Cambria" w:eastAsia="Times New Roman" w:hAnsi="Cambria" w:cs="Times New Roman"/>
          <w:b/>
          <w:bCs/>
        </w:rPr>
        <w:t>Remember:</w:t>
      </w:r>
    </w:p>
    <w:p w:rsidR="002B67D0" w:rsidRPr="00011B19" w:rsidRDefault="002B67D0" w:rsidP="002B67D0">
      <w:pPr>
        <w:numPr>
          <w:ilvl w:val="0"/>
          <w:numId w:val="1"/>
        </w:numPr>
        <w:spacing w:before="100" w:beforeAutospacing="1" w:after="100" w:afterAutospacing="1" w:line="240" w:lineRule="auto"/>
        <w:rPr>
          <w:rFonts w:ascii="Cambria" w:eastAsia="Times New Roman" w:hAnsi="Cambria" w:cs="Times New Roman"/>
        </w:rPr>
      </w:pPr>
      <w:r w:rsidRPr="00011B19">
        <w:rPr>
          <w:rFonts w:ascii="Cambria" w:eastAsia="Times New Roman" w:hAnsi="Cambria" w:cs="Times New Roman"/>
        </w:rPr>
        <w:t>Do not rewrite the original piece.</w:t>
      </w:r>
    </w:p>
    <w:p w:rsidR="002B67D0" w:rsidRPr="00011B19" w:rsidRDefault="002B67D0" w:rsidP="002B67D0">
      <w:pPr>
        <w:numPr>
          <w:ilvl w:val="0"/>
          <w:numId w:val="1"/>
        </w:numPr>
        <w:spacing w:before="100" w:beforeAutospacing="1" w:after="100" w:afterAutospacing="1" w:line="240" w:lineRule="auto"/>
        <w:rPr>
          <w:rFonts w:ascii="Cambria" w:eastAsia="Times New Roman" w:hAnsi="Cambria" w:cs="Times New Roman"/>
        </w:rPr>
      </w:pPr>
      <w:r w:rsidRPr="00011B19">
        <w:rPr>
          <w:rFonts w:ascii="Cambria" w:eastAsia="Times New Roman" w:hAnsi="Cambria" w:cs="Times New Roman"/>
        </w:rPr>
        <w:t>Keep your summary short.</w:t>
      </w:r>
    </w:p>
    <w:p w:rsidR="002B67D0" w:rsidRPr="00011B19" w:rsidRDefault="002B67D0" w:rsidP="002B67D0">
      <w:pPr>
        <w:numPr>
          <w:ilvl w:val="0"/>
          <w:numId w:val="1"/>
        </w:numPr>
        <w:spacing w:before="100" w:beforeAutospacing="1" w:after="100" w:afterAutospacing="1" w:line="240" w:lineRule="auto"/>
        <w:rPr>
          <w:rFonts w:ascii="Cambria" w:eastAsia="Times New Roman" w:hAnsi="Cambria" w:cs="Times New Roman"/>
        </w:rPr>
      </w:pPr>
      <w:r w:rsidRPr="00011B19">
        <w:rPr>
          <w:rFonts w:ascii="Cambria" w:eastAsia="Times New Roman" w:hAnsi="Cambria" w:cs="Times New Roman"/>
        </w:rPr>
        <w:t>Use your own wording.</w:t>
      </w:r>
    </w:p>
    <w:p w:rsidR="002B67D0" w:rsidRPr="00011B19" w:rsidRDefault="002B67D0" w:rsidP="002B67D0">
      <w:pPr>
        <w:numPr>
          <w:ilvl w:val="0"/>
          <w:numId w:val="1"/>
        </w:numPr>
        <w:spacing w:before="100" w:beforeAutospacing="1" w:after="100" w:afterAutospacing="1" w:line="240" w:lineRule="auto"/>
        <w:rPr>
          <w:rFonts w:ascii="Cambria" w:eastAsia="Times New Roman" w:hAnsi="Cambria" w:cs="Times New Roman"/>
        </w:rPr>
      </w:pPr>
      <w:r w:rsidRPr="00011B19">
        <w:rPr>
          <w:rFonts w:ascii="Cambria" w:eastAsia="Times New Roman" w:hAnsi="Cambria" w:cs="Times New Roman"/>
        </w:rPr>
        <w:t>Refer to the central and main ideas of the original piece.</w:t>
      </w:r>
    </w:p>
    <w:p w:rsidR="002B67D0" w:rsidRPr="00011B19" w:rsidRDefault="002B67D0" w:rsidP="002B67D0">
      <w:pPr>
        <w:numPr>
          <w:ilvl w:val="0"/>
          <w:numId w:val="1"/>
        </w:numPr>
        <w:spacing w:before="100" w:beforeAutospacing="1" w:after="100" w:afterAutospacing="1" w:line="240" w:lineRule="auto"/>
        <w:rPr>
          <w:rFonts w:ascii="Cambria" w:eastAsia="Times New Roman" w:hAnsi="Cambria" w:cs="Times New Roman"/>
        </w:rPr>
      </w:pPr>
      <w:r w:rsidRPr="00011B19">
        <w:rPr>
          <w:rFonts w:ascii="Cambria" w:eastAsia="Times New Roman" w:hAnsi="Cambria" w:cs="Times New Roman"/>
        </w:rPr>
        <w:t>Read with who, what, when, where, why and how questions in mind.</w:t>
      </w:r>
    </w:p>
    <w:p w:rsidR="0060771F" w:rsidRPr="00011B19" w:rsidRDefault="002B67D0" w:rsidP="002B67D0">
      <w:pPr>
        <w:numPr>
          <w:ilvl w:val="0"/>
          <w:numId w:val="1"/>
        </w:numPr>
        <w:spacing w:before="100" w:beforeAutospacing="1" w:after="100" w:afterAutospacing="1" w:line="240" w:lineRule="auto"/>
        <w:rPr>
          <w:rFonts w:ascii="Cambria" w:eastAsia="Times New Roman" w:hAnsi="Cambria" w:cs="Times New Roman"/>
        </w:rPr>
      </w:pPr>
      <w:r w:rsidRPr="00011B19">
        <w:rPr>
          <w:rFonts w:ascii="Cambria" w:eastAsia="Times New Roman" w:hAnsi="Cambria" w:cs="Times New Roman"/>
        </w:rPr>
        <w:t>Do not put in your opinion of the issue or topic discussed in the original piece. Often, instructors ask students to put their opinions in a paragraph separate from the summary.</w:t>
      </w:r>
    </w:p>
    <w:sectPr w:rsidR="0060771F" w:rsidRPr="00011B19" w:rsidSect="0091599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A9D" w:rsidRDefault="004C5A9D" w:rsidP="004C5A9D">
      <w:pPr>
        <w:spacing w:after="0" w:line="240" w:lineRule="auto"/>
      </w:pPr>
      <w:r>
        <w:separator/>
      </w:r>
    </w:p>
  </w:endnote>
  <w:endnote w:type="continuationSeparator" w:id="0">
    <w:p w:rsidR="004C5A9D" w:rsidRDefault="004C5A9D" w:rsidP="004C5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charset w:val="00"/>
    <w:family w:val="auto"/>
    <w:pitch w:val="variable"/>
    <w:sig w:usb0="A00002EF" w:usb1="4000207B" w:usb2="00000000" w:usb3="00000000" w:csb0="000000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9D" w:rsidRDefault="004C5A9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9D" w:rsidRDefault="004C5A9D">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9D" w:rsidRDefault="004C5A9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A9D" w:rsidRDefault="004C5A9D" w:rsidP="004C5A9D">
      <w:pPr>
        <w:spacing w:after="0" w:line="240" w:lineRule="auto"/>
      </w:pPr>
      <w:r>
        <w:separator/>
      </w:r>
    </w:p>
  </w:footnote>
  <w:footnote w:type="continuationSeparator" w:id="0">
    <w:p w:rsidR="004C5A9D" w:rsidRDefault="004C5A9D" w:rsidP="004C5A9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9D" w:rsidRDefault="004C5A9D">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9D" w:rsidRDefault="004C5A9D">
    <w:pPr>
      <w:pStyle w:val="Header"/>
    </w:pPr>
    <w:r>
      <w:t xml:space="preserve">Adapted from </w:t>
    </w:r>
    <w:hyperlink r:id="rId1" w:history="1">
      <w:r w:rsidRPr="00FD141E">
        <w:rPr>
          <w:rStyle w:val="Hyperlink"/>
        </w:rPr>
        <w:t>http://homepage.smc.edu/reading_lab/writing_a_summary.htm</w:t>
      </w:r>
    </w:hyperlink>
  </w:p>
  <w:p w:rsidR="004C5A9D" w:rsidRDefault="004C5A9D">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9D" w:rsidRDefault="004C5A9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14112"/>
    <w:multiLevelType w:val="multilevel"/>
    <w:tmpl w:val="0C9A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2B67D0"/>
    <w:rsid w:val="00011B19"/>
    <w:rsid w:val="002100F9"/>
    <w:rsid w:val="002B67D0"/>
    <w:rsid w:val="004B1675"/>
    <w:rsid w:val="004C5A9D"/>
    <w:rsid w:val="0091599D"/>
    <w:rsid w:val="00E26273"/>
  </w:rsids>
  <m:mathPr>
    <m:mathFont m:val="游ゴシック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9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2B67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67D0"/>
    <w:rPr>
      <w:color w:val="0000FF"/>
      <w:u w:val="single"/>
    </w:rPr>
  </w:style>
  <w:style w:type="paragraph" w:styleId="BalloonText">
    <w:name w:val="Balloon Text"/>
    <w:basedOn w:val="Normal"/>
    <w:link w:val="BalloonTextChar"/>
    <w:uiPriority w:val="99"/>
    <w:semiHidden/>
    <w:unhideWhenUsed/>
    <w:rsid w:val="004C5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A9D"/>
    <w:rPr>
      <w:rFonts w:ascii="Segoe UI" w:hAnsi="Segoe UI" w:cs="Segoe UI"/>
      <w:sz w:val="18"/>
      <w:szCs w:val="18"/>
    </w:rPr>
  </w:style>
  <w:style w:type="paragraph" w:styleId="Header">
    <w:name w:val="header"/>
    <w:basedOn w:val="Normal"/>
    <w:link w:val="HeaderChar"/>
    <w:uiPriority w:val="99"/>
    <w:unhideWhenUsed/>
    <w:rsid w:val="004C5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A9D"/>
  </w:style>
  <w:style w:type="paragraph" w:styleId="Footer">
    <w:name w:val="footer"/>
    <w:basedOn w:val="Normal"/>
    <w:link w:val="FooterChar"/>
    <w:uiPriority w:val="99"/>
    <w:unhideWhenUsed/>
    <w:rsid w:val="004C5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7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67D0"/>
    <w:rPr>
      <w:color w:val="0000FF"/>
      <w:u w:val="single"/>
    </w:rPr>
  </w:style>
  <w:style w:type="paragraph" w:styleId="BalloonText">
    <w:name w:val="Balloon Text"/>
    <w:basedOn w:val="Normal"/>
    <w:link w:val="BalloonTextChar"/>
    <w:uiPriority w:val="99"/>
    <w:semiHidden/>
    <w:unhideWhenUsed/>
    <w:rsid w:val="004C5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A9D"/>
    <w:rPr>
      <w:rFonts w:ascii="Segoe UI" w:hAnsi="Segoe UI" w:cs="Segoe UI"/>
      <w:sz w:val="18"/>
      <w:szCs w:val="18"/>
    </w:rPr>
  </w:style>
  <w:style w:type="paragraph" w:styleId="Header">
    <w:name w:val="header"/>
    <w:basedOn w:val="Normal"/>
    <w:link w:val="HeaderChar"/>
    <w:uiPriority w:val="99"/>
    <w:unhideWhenUsed/>
    <w:rsid w:val="004C5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A9D"/>
  </w:style>
  <w:style w:type="paragraph" w:styleId="Footer">
    <w:name w:val="footer"/>
    <w:basedOn w:val="Normal"/>
    <w:link w:val="FooterChar"/>
    <w:uiPriority w:val="99"/>
    <w:unhideWhenUsed/>
    <w:rsid w:val="004C5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9D"/>
  </w:style>
</w:styles>
</file>

<file path=word/webSettings.xml><?xml version="1.0" encoding="utf-8"?>
<w:webSettings xmlns:r="http://schemas.openxmlformats.org/officeDocument/2006/relationships" xmlns:w="http://schemas.openxmlformats.org/wordprocessingml/2006/main">
  <w:divs>
    <w:div w:id="15060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ctionary.msn.com/find/entry.asp?search=summary" TargetMode="External"/><Relationship Id="rId8" Type="http://schemas.openxmlformats.org/officeDocument/2006/relationships/hyperlink" Target="http://homepage.smc.edu/reading_lab/secret_life_walter_mitty.ht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homepage.smc.edu/reading_lab/writing_a_summ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2688</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J Corva</dc:creator>
  <cp:keywords/>
  <dc:description/>
  <cp:lastModifiedBy>rachel gertzog</cp:lastModifiedBy>
  <cp:revision>2</cp:revision>
  <cp:lastPrinted>2017-07-18T11:09:00Z</cp:lastPrinted>
  <dcterms:created xsi:type="dcterms:W3CDTF">2018-10-04T15:05:00Z</dcterms:created>
  <dcterms:modified xsi:type="dcterms:W3CDTF">2018-10-04T15:05:00Z</dcterms:modified>
</cp:coreProperties>
</file>