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4F" w:rsidRPr="00416B4C" w:rsidRDefault="00EC614F">
      <w:r w:rsidRPr="00416B4C">
        <w:t xml:space="preserve">012 Reading    April 6 Lesson plan </w:t>
      </w:r>
      <w:r w:rsidRPr="00416B4C">
        <w:tab/>
      </w:r>
      <w:r w:rsidRPr="00416B4C">
        <w:tab/>
        <w:t>2:20-3</w:t>
      </w:r>
      <w:proofErr w:type="gramStart"/>
      <w:r w:rsidRPr="00416B4C">
        <w:t>;45</w:t>
      </w:r>
      <w:proofErr w:type="gramEnd"/>
    </w:p>
    <w:p w:rsidR="00EC614F" w:rsidRPr="00416B4C" w:rsidRDefault="00EC614F"/>
    <w:p w:rsidR="00EC614F" w:rsidRPr="00416B4C" w:rsidRDefault="00EC614F">
      <w:r w:rsidRPr="00416B4C">
        <w:t xml:space="preserve">2:20 </w:t>
      </w:r>
      <w:proofErr w:type="gramStart"/>
      <w:r w:rsidRPr="00416B4C">
        <w:t>Please</w:t>
      </w:r>
      <w:proofErr w:type="gramEnd"/>
      <w:r w:rsidRPr="00416B4C">
        <w:t xml:space="preserve"> go to Open Lab. I will have posted a new blog post for you to respond to.</w:t>
      </w:r>
    </w:p>
    <w:p w:rsidR="00EC614F" w:rsidRPr="00416B4C" w:rsidRDefault="00EC614F"/>
    <w:p w:rsidR="00EC614F" w:rsidRPr="00416B4C" w:rsidRDefault="00EC614F" w:rsidP="00EC614F">
      <w:r w:rsidRPr="00416B4C">
        <w:t>2:30 I will call to invite you to our Google Hangout. Please have your computer open to Google Hang out, but also have your windows open to:</w:t>
      </w:r>
    </w:p>
    <w:p w:rsidR="00EC614F" w:rsidRPr="00416B4C" w:rsidRDefault="00EC614F" w:rsidP="00EC614F"/>
    <w:p w:rsidR="00EC614F" w:rsidRPr="00416B4C" w:rsidRDefault="00EC614F" w:rsidP="00EC614F">
      <w:r w:rsidRPr="00416B4C">
        <w:t xml:space="preserve">         1) Google Classroom</w:t>
      </w:r>
    </w:p>
    <w:p w:rsidR="00EC614F" w:rsidRPr="00416B4C" w:rsidRDefault="00EC614F" w:rsidP="00EC614F">
      <w:pPr>
        <w:pStyle w:val="ListParagraph"/>
        <w:numPr>
          <w:ilvl w:val="0"/>
          <w:numId w:val="2"/>
        </w:numPr>
      </w:pPr>
      <w:r w:rsidRPr="00416B4C">
        <w:t xml:space="preserve"> Open Lab</w:t>
      </w:r>
    </w:p>
    <w:p w:rsidR="00416B4C" w:rsidRPr="00416B4C" w:rsidRDefault="00EC614F" w:rsidP="00416B4C">
      <w:pPr>
        <w:pStyle w:val="ListParagraph"/>
        <w:numPr>
          <w:ilvl w:val="0"/>
          <w:numId w:val="2"/>
        </w:numPr>
        <w:rPr>
          <w:rFonts w:ascii="Helvetica" w:hAnsi="Helvetica"/>
          <w:color w:val="97A5AA"/>
          <w:szCs w:val="36"/>
          <w:shd w:val="clear" w:color="auto" w:fill="FFFFFF"/>
        </w:rPr>
      </w:pPr>
      <w:proofErr w:type="spellStart"/>
      <w:r w:rsidRPr="00416B4C">
        <w:t>Quizlet</w:t>
      </w:r>
      <w:proofErr w:type="spellEnd"/>
      <w:r w:rsidRPr="00416B4C">
        <w:t xml:space="preserve"> – The link is: </w:t>
      </w:r>
      <w:r w:rsidRPr="00416B4C">
        <w:rPr>
          <w:rFonts w:ascii="Helvetica" w:hAnsi="Helvetica"/>
          <w:color w:val="97A5AA"/>
          <w:szCs w:val="36"/>
          <w:shd w:val="clear" w:color="auto" w:fill="FFFFFF"/>
        </w:rPr>
        <w:t>https://quizlet.com/join/yVKy93a8Y</w:t>
      </w:r>
    </w:p>
    <w:p w:rsidR="00EC614F" w:rsidRPr="00416B4C" w:rsidRDefault="00416B4C" w:rsidP="00416B4C">
      <w:pPr>
        <w:pStyle w:val="ListParagraph"/>
        <w:numPr>
          <w:ilvl w:val="0"/>
          <w:numId w:val="2"/>
        </w:numPr>
        <w:rPr>
          <w:rFonts w:ascii="Times" w:hAnsi="Times"/>
          <w:szCs w:val="20"/>
        </w:rPr>
      </w:pPr>
      <w:r w:rsidRPr="00416B4C">
        <w:rPr>
          <w:rFonts w:ascii="Times" w:hAnsi="Times"/>
          <w:szCs w:val="20"/>
        </w:rPr>
        <w:t xml:space="preserve">Please make sure you have your notebooks and something to write with. </w:t>
      </w:r>
    </w:p>
    <w:p w:rsidR="00EC614F" w:rsidRPr="00416B4C" w:rsidRDefault="00EC614F" w:rsidP="00EC614F">
      <w:pPr>
        <w:ind w:left="360"/>
      </w:pPr>
    </w:p>
    <w:p w:rsidR="00EC614F" w:rsidRPr="00416B4C" w:rsidRDefault="00EC614F" w:rsidP="00EC614F">
      <w:r w:rsidRPr="00416B4C">
        <w:t>If you have any problems with any of these sites, please let me know. You should have links to everything.</w:t>
      </w:r>
    </w:p>
    <w:p w:rsidR="00EC614F" w:rsidRPr="00416B4C" w:rsidRDefault="00EC614F" w:rsidP="00EC614F"/>
    <w:p w:rsidR="00EC614F" w:rsidRPr="00416B4C" w:rsidRDefault="00EC614F" w:rsidP="00EC614F">
      <w:proofErr w:type="gramStart"/>
      <w:r w:rsidRPr="00416B4C">
        <w:t>2:35   A tour of materials in our class.</w:t>
      </w:r>
      <w:proofErr w:type="gramEnd"/>
      <w:r w:rsidRPr="00416B4C">
        <w:t xml:space="preserve">    </w:t>
      </w:r>
      <w:proofErr w:type="gramStart"/>
      <w:r w:rsidRPr="00416B4C">
        <w:t>Where to find everything.</w:t>
      </w:r>
      <w:proofErr w:type="gramEnd"/>
      <w:r w:rsidRPr="00416B4C">
        <w:t xml:space="preserve"> </w:t>
      </w:r>
    </w:p>
    <w:p w:rsidR="00EC614F" w:rsidRPr="00416B4C" w:rsidRDefault="00EC614F" w:rsidP="00EC614F"/>
    <w:p w:rsidR="00863D92" w:rsidRPr="00416B4C" w:rsidRDefault="00EC614F" w:rsidP="00EC614F">
      <w:r w:rsidRPr="00416B4C">
        <w:t xml:space="preserve">2:45 </w:t>
      </w:r>
      <w:proofErr w:type="gramStart"/>
      <w:r w:rsidRPr="00416B4C">
        <w:t>How</w:t>
      </w:r>
      <w:proofErr w:type="gramEnd"/>
      <w:r w:rsidRPr="00416B4C">
        <w:t xml:space="preserve"> we will work with the book. </w:t>
      </w:r>
      <w:r w:rsidR="00863D92" w:rsidRPr="00416B4C">
        <w:t xml:space="preserve"> Please go to </w:t>
      </w:r>
      <w:proofErr w:type="gramStart"/>
      <w:r w:rsidR="00863D92" w:rsidRPr="00416B4C">
        <w:t>page  62</w:t>
      </w:r>
      <w:proofErr w:type="gramEnd"/>
      <w:r w:rsidR="00863D92" w:rsidRPr="00416B4C">
        <w:t xml:space="preserve"> and consider what you are being asked to think about. What is the purpose of the questions? The image? The quotations?  What is the author trying to get you to do? </w:t>
      </w:r>
    </w:p>
    <w:p w:rsidR="00863D92" w:rsidRPr="00416B4C" w:rsidRDefault="00863D92" w:rsidP="00EC614F"/>
    <w:p w:rsidR="00416B4C" w:rsidRPr="00416B4C" w:rsidRDefault="00863D92" w:rsidP="00EC614F">
      <w:r w:rsidRPr="00416B4C">
        <w:t>What does the author want to tell us about</w:t>
      </w:r>
      <w:r w:rsidR="00416B4C" w:rsidRPr="00416B4C">
        <w:t xml:space="preserve"> on p. 63? </w:t>
      </w:r>
      <w:r w:rsidR="006C2BA9">
        <w:t xml:space="preserve"> Why is it important to know what the purpose of the passage is? Why is the origin of the passage so necessary? </w:t>
      </w:r>
      <w:r w:rsidR="00416B4C" w:rsidRPr="00416B4C">
        <w:t xml:space="preserve"> Respond to 4 questions.  </w:t>
      </w:r>
    </w:p>
    <w:p w:rsidR="00416B4C" w:rsidRPr="00416B4C" w:rsidRDefault="00416B4C" w:rsidP="00EC614F"/>
    <w:p w:rsidR="00416B4C" w:rsidRDefault="00416B4C" w:rsidP="00EC614F">
      <w:r w:rsidRPr="00416B4C">
        <w:t xml:space="preserve">2:55 Reading the text. – Ways to look at a text. Using reading strategies to </w:t>
      </w:r>
      <w:r>
        <w:t xml:space="preserve">better scan or skim the test.  What do we look for?  Let’s consider </w:t>
      </w:r>
      <w:proofErr w:type="gramStart"/>
      <w:r>
        <w:t>the who</w:t>
      </w:r>
      <w:proofErr w:type="gramEnd"/>
      <w:r>
        <w:t>, what, where, when, why and how.</w:t>
      </w:r>
    </w:p>
    <w:p w:rsidR="00416B4C" w:rsidRDefault="00416B4C" w:rsidP="00EC614F"/>
    <w:p w:rsidR="00416B4C" w:rsidRDefault="00416B4C" w:rsidP="00416B4C">
      <w:pPr>
        <w:pStyle w:val="ListParagraph"/>
        <w:numPr>
          <w:ilvl w:val="0"/>
          <w:numId w:val="3"/>
        </w:numPr>
      </w:pPr>
      <w:r>
        <w:t>Look at the Title and make a note about what you think the story will be about.</w:t>
      </w:r>
    </w:p>
    <w:p w:rsidR="006C2BA9" w:rsidRDefault="00416B4C" w:rsidP="00416B4C">
      <w:pPr>
        <w:pStyle w:val="ListParagraph"/>
        <w:numPr>
          <w:ilvl w:val="0"/>
          <w:numId w:val="3"/>
        </w:numPr>
      </w:pPr>
      <w:r>
        <w:t>Look at the layout of the passage. If there are subtitles, use them to your advantage.</w:t>
      </w:r>
    </w:p>
    <w:p w:rsidR="00416B4C" w:rsidRDefault="006C2BA9" w:rsidP="00416B4C">
      <w:pPr>
        <w:pStyle w:val="ListParagraph"/>
        <w:numPr>
          <w:ilvl w:val="0"/>
          <w:numId w:val="3"/>
        </w:numPr>
      </w:pPr>
      <w:r>
        <w:t xml:space="preserve">Look for ways to divide the passage. In this case, the subtitles decide what will happen. </w:t>
      </w:r>
    </w:p>
    <w:p w:rsidR="006C2BA9" w:rsidRDefault="00416B4C" w:rsidP="00416B4C">
      <w:pPr>
        <w:pStyle w:val="ListParagraph"/>
        <w:numPr>
          <w:ilvl w:val="0"/>
          <w:numId w:val="3"/>
        </w:numPr>
      </w:pPr>
      <w:r>
        <w:t xml:space="preserve">Look for bold, italics, numbers, color squares, and other characteristics to make you notice that certain elements are more important than others. </w:t>
      </w:r>
      <w:r w:rsidR="006C2BA9">
        <w:t xml:space="preserve"> </w:t>
      </w:r>
    </w:p>
    <w:p w:rsidR="006C2BA9" w:rsidRDefault="006C2BA9" w:rsidP="00416B4C">
      <w:pPr>
        <w:pStyle w:val="ListParagraph"/>
        <w:numPr>
          <w:ilvl w:val="0"/>
          <w:numId w:val="3"/>
        </w:numPr>
      </w:pPr>
      <w:r>
        <w:t>Read the first paragraph. Here you should find the thesis statement.  The thesis statement has a main idea and a controlling idea. Together, these ideas should give you the most important reason for the passage to exist.</w:t>
      </w:r>
    </w:p>
    <w:p w:rsidR="006C2BA9" w:rsidRDefault="006C2BA9" w:rsidP="00416B4C">
      <w:pPr>
        <w:pStyle w:val="ListParagraph"/>
        <w:numPr>
          <w:ilvl w:val="0"/>
          <w:numId w:val="3"/>
        </w:numPr>
      </w:pPr>
      <w:r>
        <w:t xml:space="preserve">Read the conclusion next.  What is the relationship between the introduction and the conclusion? </w:t>
      </w:r>
    </w:p>
    <w:p w:rsidR="006C2BA9" w:rsidRDefault="006C2BA9" w:rsidP="00416B4C">
      <w:pPr>
        <w:pStyle w:val="ListParagraph"/>
        <w:numPr>
          <w:ilvl w:val="0"/>
          <w:numId w:val="3"/>
        </w:numPr>
      </w:pPr>
      <w:r>
        <w:t xml:space="preserve">Consider: Is it possible to read only the parts we discussed in order to provide a good summary- answer, sometimes. </w:t>
      </w:r>
    </w:p>
    <w:p w:rsidR="006C2BA9" w:rsidRDefault="006C2BA9" w:rsidP="00416B4C">
      <w:pPr>
        <w:pStyle w:val="ListParagraph"/>
        <w:numPr>
          <w:ilvl w:val="0"/>
          <w:numId w:val="3"/>
        </w:numPr>
      </w:pPr>
      <w:r>
        <w:t xml:space="preserve">Read the first sentence of each paragraph.  Let’s see if the sentences act as topic sentences for the subtopics they are under. </w:t>
      </w:r>
    </w:p>
    <w:p w:rsidR="00CE62C6" w:rsidRDefault="006C2BA9" w:rsidP="006C2BA9">
      <w:proofErr w:type="gramStart"/>
      <w:r>
        <w:t>Homework assignment for Tuesday, April 7</w:t>
      </w:r>
      <w:r w:rsidRPr="006C2BA9">
        <w:rPr>
          <w:vertAlign w:val="superscript"/>
        </w:rPr>
        <w:t>th</w:t>
      </w:r>
      <w:r>
        <w:t>.</w:t>
      </w:r>
      <w:proofErr w:type="gramEnd"/>
      <w:r>
        <w:t xml:space="preserve"> </w:t>
      </w:r>
    </w:p>
    <w:p w:rsidR="00CE62C6" w:rsidRDefault="00CE62C6" w:rsidP="006C2BA9">
      <w:r>
        <w:t>1) Please reread the passage.</w:t>
      </w:r>
    </w:p>
    <w:p w:rsidR="00CE62C6" w:rsidRDefault="00CE62C6" w:rsidP="006C2BA9">
      <w:r>
        <w:t xml:space="preserve">2) Please complete the comprehension check pp 66 for first and second reading. Type the answers on your computer, and then submit it to the proper section on Google Classroom. </w:t>
      </w:r>
    </w:p>
    <w:p w:rsidR="00CE62C6" w:rsidRDefault="00CE62C6" w:rsidP="006C2BA9">
      <w:r>
        <w:t xml:space="preserve">3) Make sure you have joined </w:t>
      </w:r>
      <w:proofErr w:type="spellStart"/>
      <w:r>
        <w:t>quizlet</w:t>
      </w:r>
      <w:proofErr w:type="spellEnd"/>
      <w:r>
        <w:t xml:space="preserve"> and have practiced the vocabulary posted.</w:t>
      </w:r>
    </w:p>
    <w:p w:rsidR="00CE62C6" w:rsidRDefault="00CE62C6" w:rsidP="006C2BA9">
      <w:r>
        <w:t xml:space="preserve">4) Complete vocabulary building </w:t>
      </w:r>
      <w:proofErr w:type="gramStart"/>
      <w:r>
        <w:t>exercises  p</w:t>
      </w:r>
      <w:proofErr w:type="gramEnd"/>
      <w:r>
        <w:t>. 67</w:t>
      </w:r>
    </w:p>
    <w:p w:rsidR="00CE62C6" w:rsidRDefault="00CE62C6" w:rsidP="006C2BA9">
      <w:r>
        <w:t>5) Please read “Writing a Summary” in Course Materials on Open Lab</w:t>
      </w:r>
    </w:p>
    <w:p w:rsidR="009D397C" w:rsidRDefault="00CE62C6" w:rsidP="006C2BA9">
      <w:r>
        <w:t xml:space="preserve">6) Submit your </w:t>
      </w:r>
      <w:proofErr w:type="gramStart"/>
      <w:r>
        <w:t>five sentence</w:t>
      </w:r>
      <w:proofErr w:type="gramEnd"/>
      <w:r>
        <w:t xml:space="preserve"> summary of Plain Talk based on what you learn in “Writing a Summary.”</w:t>
      </w:r>
    </w:p>
    <w:p w:rsidR="00CE62C6" w:rsidRDefault="009D397C" w:rsidP="006C2BA9">
      <w:r>
        <w:t>7) Be prepared to work just this way tomorrow. Go first to Open lab at 2:20 and then continue to Google Hangouts at 2:30. We will repeat this pattern every class. It will make life much easier for you.</w:t>
      </w:r>
    </w:p>
    <w:p w:rsidR="006C2BA9" w:rsidRDefault="006C2BA9" w:rsidP="006C2BA9"/>
    <w:p w:rsidR="00EC614F" w:rsidRPr="00416B4C" w:rsidRDefault="00EC614F" w:rsidP="006C2BA9">
      <w:pPr>
        <w:ind w:left="360"/>
      </w:pPr>
    </w:p>
    <w:sectPr w:rsidR="00EC614F" w:rsidRPr="00416B4C" w:rsidSect="00EC614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87DA9"/>
    <w:multiLevelType w:val="hybridMultilevel"/>
    <w:tmpl w:val="556A2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81631"/>
    <w:multiLevelType w:val="hybridMultilevel"/>
    <w:tmpl w:val="9838117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D1DFA"/>
    <w:multiLevelType w:val="hybridMultilevel"/>
    <w:tmpl w:val="4C92E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614F"/>
    <w:rsid w:val="00416B4C"/>
    <w:rsid w:val="006C2BA9"/>
    <w:rsid w:val="00863D92"/>
    <w:rsid w:val="009D397C"/>
    <w:rsid w:val="00CE62C6"/>
    <w:rsid w:val="00EC614F"/>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C614F"/>
    <w:pPr>
      <w:ind w:left="720"/>
      <w:contextualSpacing/>
    </w:pPr>
  </w:style>
</w:styles>
</file>

<file path=word/webSettings.xml><?xml version="1.0" encoding="utf-8"?>
<w:webSettings xmlns:r="http://schemas.openxmlformats.org/officeDocument/2006/relationships" xmlns:w="http://schemas.openxmlformats.org/wordprocessingml/2006/main">
  <w:divs>
    <w:div w:id="876309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325</Words>
  <Characters>1855</Characters>
  <Application>Microsoft Macintosh Word</Application>
  <DocSecurity>0</DocSecurity>
  <Lines>15</Lines>
  <Paragraphs>3</Paragraphs>
  <ScaleCrop>false</ScaleCrop>
  <Company>school</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gertzog</dc:creator>
  <cp:keywords/>
  <cp:lastModifiedBy>rachel gertzog</cp:lastModifiedBy>
  <cp:revision>1</cp:revision>
  <dcterms:created xsi:type="dcterms:W3CDTF">2020-04-06T16:51:00Z</dcterms:created>
  <dcterms:modified xsi:type="dcterms:W3CDTF">2020-04-06T17:51:00Z</dcterms:modified>
</cp:coreProperties>
</file>