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94EEB" w14:textId="77777777" w:rsidR="00A07431" w:rsidRPr="00147DA9" w:rsidRDefault="00A07431" w:rsidP="00A07431">
      <w:pPr>
        <w:rPr>
          <w:rFonts w:eastAsia="Times New Roman" w:cs="Times New Roman"/>
          <w:sz w:val="32"/>
          <w:szCs w:val="32"/>
          <w:shd w:val="clear" w:color="auto" w:fill="FFFFFF"/>
        </w:rPr>
      </w:pPr>
      <w:r w:rsidRPr="00147DA9">
        <w:rPr>
          <w:rFonts w:eastAsia="Times New Roman" w:cs="Times New Roman"/>
          <w:sz w:val="32"/>
          <w:szCs w:val="32"/>
          <w:shd w:val="clear" w:color="auto" w:fill="FFFFFF"/>
        </w:rPr>
        <w:t>Terror and Horror: Ann Radcliffe’s Brilliant Distinction</w:t>
      </w:r>
    </w:p>
    <w:p w14:paraId="6405736C" w14:textId="77777777" w:rsidR="00A07431" w:rsidRPr="00147DA9" w:rsidRDefault="00A07431" w:rsidP="00A07431">
      <w:pPr>
        <w:rPr>
          <w:rFonts w:eastAsia="Times New Roman" w:cs="Times New Roman"/>
          <w:sz w:val="32"/>
          <w:szCs w:val="32"/>
          <w:shd w:val="clear" w:color="auto" w:fill="FFFFFF"/>
        </w:rPr>
      </w:pPr>
    </w:p>
    <w:p w14:paraId="4029DF5C" w14:textId="77777777" w:rsidR="00A07431" w:rsidRPr="00147DA9" w:rsidRDefault="00A07431" w:rsidP="00A07431">
      <w:pPr>
        <w:rPr>
          <w:rFonts w:eastAsia="Times New Roman" w:cs="Times New Roman"/>
          <w:sz w:val="32"/>
          <w:szCs w:val="32"/>
          <w:shd w:val="clear" w:color="auto" w:fill="FFFFFF"/>
        </w:rPr>
      </w:pPr>
    </w:p>
    <w:p w14:paraId="216AA032" w14:textId="304CBA18" w:rsidR="00A07431" w:rsidRPr="00147DA9" w:rsidRDefault="00A07431" w:rsidP="00A07431">
      <w:pPr>
        <w:rPr>
          <w:rFonts w:eastAsia="Times New Roman" w:cs="Times New Roman"/>
          <w:sz w:val="32"/>
          <w:szCs w:val="32"/>
        </w:rPr>
      </w:pPr>
      <w:r w:rsidRPr="00147DA9">
        <w:rPr>
          <w:rFonts w:eastAsia="Times New Roman" w:cs="Times New Roman"/>
          <w:sz w:val="32"/>
          <w:szCs w:val="32"/>
          <w:shd w:val="clear" w:color="auto" w:fill="FFFFFF"/>
        </w:rPr>
        <w:t>One of the oldest distinctions in horror fiction is the difference between “terror” and “horror.” In their literary usage, these terms were famously defined by the Gothic writer Ann Radcliffe in her essay “</w:t>
      </w:r>
      <w:hyperlink r:id="rId6" w:tgtFrame="_blank" w:history="1">
        <w:r w:rsidRPr="00147DA9">
          <w:rPr>
            <w:rFonts w:eastAsia="Times New Roman" w:cs="Times New Roman"/>
            <w:sz w:val="32"/>
            <w:szCs w:val="32"/>
            <w:u w:val="single"/>
            <w:bdr w:val="none" w:sz="0" w:space="0" w:color="auto" w:frame="1"/>
            <w:shd w:val="clear" w:color="auto" w:fill="FFFFFF"/>
          </w:rPr>
          <w:t>On the Supernatural in Poetry</w:t>
        </w:r>
      </w:hyperlink>
      <w:r w:rsidRPr="00147DA9">
        <w:rPr>
          <w:rFonts w:eastAsia="Times New Roman" w:cs="Times New Roman"/>
          <w:sz w:val="32"/>
          <w:szCs w:val="32"/>
          <w:shd w:val="clear" w:color="auto" w:fill="FFFFFF"/>
        </w:rPr>
        <w:t>”</w:t>
      </w:r>
      <w:r w:rsidR="00EF3F01">
        <w:rPr>
          <w:rFonts w:eastAsia="Times New Roman" w:cs="Times New Roman"/>
          <w:sz w:val="32"/>
          <w:szCs w:val="32"/>
          <w:shd w:val="clear" w:color="auto" w:fill="FFFFFF"/>
        </w:rPr>
        <w:t xml:space="preserve"> (1826).</w:t>
      </w:r>
      <w:r w:rsidRPr="00147DA9">
        <w:rPr>
          <w:rFonts w:eastAsia="Times New Roman" w:cs="Times New Roman"/>
          <w:sz w:val="32"/>
          <w:szCs w:val="32"/>
          <w:shd w:val="clear" w:color="auto" w:fill="FFFFFF"/>
        </w:rPr>
        <w:t xml:space="preserve"> Radcliffe, although mostly forgotten today, was a best-selling novelist who helped define and legitimize Gothic fiction—the genre from which horror descends. On the surface, horror and terror seem like synonyms, but Radcliffe argues that </w:t>
      </w:r>
      <w:r w:rsidRPr="00147DA9">
        <w:rPr>
          <w:rFonts w:eastAsia="Times New Roman" w:cs="Times New Roman"/>
          <w:color w:val="C00000"/>
          <w:sz w:val="32"/>
          <w:szCs w:val="32"/>
          <w:shd w:val="clear" w:color="auto" w:fill="FFFFFF"/>
        </w:rPr>
        <w:t>“Terror and horror are so far opposite, that the first expands the soul, and awakens the faculties to a high degree of life; the other contracts, freezes, and nearly annihilates them.”</w:t>
      </w:r>
    </w:p>
    <w:p w14:paraId="1290547D" w14:textId="77777777" w:rsidR="00A07431" w:rsidRPr="00147DA9" w:rsidRDefault="00A07431" w:rsidP="00A07431">
      <w:pPr>
        <w:rPr>
          <w:rFonts w:eastAsia="Times New Roman" w:cs="Times New Roman"/>
          <w:sz w:val="32"/>
          <w:szCs w:val="32"/>
          <w:shd w:val="clear" w:color="auto" w:fill="FFFFFF"/>
        </w:rPr>
      </w:pPr>
    </w:p>
    <w:p w14:paraId="46060D56" w14:textId="5779F78C" w:rsidR="00A07431" w:rsidRPr="00147DA9" w:rsidRDefault="00147DA9" w:rsidP="00A07431">
      <w:pPr>
        <w:rPr>
          <w:rFonts w:eastAsia="Times New Roman" w:cs="Times New Roman"/>
          <w:sz w:val="32"/>
          <w:szCs w:val="32"/>
        </w:rPr>
      </w:pPr>
      <w:r>
        <w:rPr>
          <w:rFonts w:eastAsia="Times New Roman" w:cs="Times New Roman"/>
          <w:sz w:val="32"/>
          <w:szCs w:val="32"/>
          <w:shd w:val="clear" w:color="auto" w:fill="FFFFFF"/>
        </w:rPr>
        <w:t>W</w:t>
      </w:r>
      <w:r w:rsidR="00A07431" w:rsidRPr="00147DA9">
        <w:rPr>
          <w:rFonts w:eastAsia="Times New Roman" w:cs="Times New Roman"/>
          <w:sz w:val="32"/>
          <w:szCs w:val="32"/>
          <w:shd w:val="clear" w:color="auto" w:fill="FFFFFF"/>
        </w:rPr>
        <w:t>hat is the difference? Terror is the feeling of dread and apprehension at the possibility of something frightening, while horror is the shock and repulsion of seeing the frightening thing. Terror is the sounds of unknown creatures scratching at the door; horror is seeing your roommate eaten alive by giant rats. Terror is the feeling a stranger may be hiding behind the door; horror is the squirt of blood as the stranger’s knife sinks in.</w:t>
      </w:r>
    </w:p>
    <w:p w14:paraId="713A727B" w14:textId="77777777" w:rsidR="00A07431" w:rsidRPr="00147DA9" w:rsidRDefault="00A07431" w:rsidP="00A07431">
      <w:pPr>
        <w:rPr>
          <w:rFonts w:eastAsia="Times New Roman" w:cs="Times New Roman"/>
          <w:sz w:val="32"/>
          <w:szCs w:val="32"/>
          <w:shd w:val="clear" w:color="auto" w:fill="FFFFFF"/>
        </w:rPr>
      </w:pPr>
    </w:p>
    <w:p w14:paraId="6A46DB82" w14:textId="77777777" w:rsidR="00A07431" w:rsidRPr="00147DA9" w:rsidRDefault="00A07431" w:rsidP="00A07431">
      <w:pPr>
        <w:rPr>
          <w:rFonts w:eastAsia="Times New Roman" w:cs="Times New Roman"/>
          <w:sz w:val="32"/>
          <w:szCs w:val="32"/>
        </w:rPr>
      </w:pPr>
      <w:r w:rsidRPr="00147DA9">
        <w:rPr>
          <w:rFonts w:eastAsia="Times New Roman" w:cs="Times New Roman"/>
          <w:sz w:val="32"/>
          <w:szCs w:val="32"/>
          <w:shd w:val="clear" w:color="auto" w:fill="FFFFFF"/>
        </w:rPr>
        <w:t xml:space="preserve">Gothic scholar </w:t>
      </w:r>
      <w:proofErr w:type="spellStart"/>
      <w:r w:rsidRPr="00147DA9">
        <w:rPr>
          <w:rFonts w:eastAsia="Times New Roman" w:cs="Times New Roman"/>
          <w:sz w:val="32"/>
          <w:szCs w:val="32"/>
          <w:shd w:val="clear" w:color="auto" w:fill="FFFFFF"/>
        </w:rPr>
        <w:t>Devendra</w:t>
      </w:r>
      <w:proofErr w:type="spellEnd"/>
      <w:r w:rsidRPr="00147DA9">
        <w:rPr>
          <w:rFonts w:eastAsia="Times New Roman" w:cs="Times New Roman"/>
          <w:sz w:val="32"/>
          <w:szCs w:val="32"/>
          <w:shd w:val="clear" w:color="auto" w:fill="FFFFFF"/>
        </w:rPr>
        <w:t xml:space="preserve"> P. Varma elaborates the difference between terror and horror this way: “Terror thus creates an intangible atmosphere of spiritual psychic </w:t>
      </w:r>
      <w:r w:rsidRPr="00147DA9">
        <w:rPr>
          <w:rFonts w:eastAsia="Times New Roman" w:cs="Times New Roman"/>
          <w:sz w:val="32"/>
          <w:szCs w:val="32"/>
          <w:u w:val="single"/>
          <w:shd w:val="clear" w:color="auto" w:fill="FFFFFF"/>
        </w:rPr>
        <w:t>dread</w:t>
      </w:r>
      <w:r w:rsidRPr="00147DA9">
        <w:rPr>
          <w:rFonts w:eastAsia="Times New Roman" w:cs="Times New Roman"/>
          <w:sz w:val="32"/>
          <w:szCs w:val="32"/>
          <w:shd w:val="clear" w:color="auto" w:fill="FFFFFF"/>
        </w:rPr>
        <w:t>, </w:t>
      </w:r>
      <w:r w:rsidRPr="00147DA9">
        <w:rPr>
          <w:rFonts w:eastAsia="Times New Roman" w:cs="Times New Roman"/>
          <w:i/>
          <w:iCs/>
          <w:sz w:val="32"/>
          <w:szCs w:val="32"/>
          <w:bdr w:val="none" w:sz="0" w:space="0" w:color="auto" w:frame="1"/>
          <w:shd w:val="clear" w:color="auto" w:fill="FFFFFF"/>
        </w:rPr>
        <w:t>a certain superstitious shudder at the other world</w:t>
      </w:r>
      <w:r w:rsidRPr="00147DA9">
        <w:rPr>
          <w:rFonts w:eastAsia="Times New Roman" w:cs="Times New Roman"/>
          <w:sz w:val="32"/>
          <w:szCs w:val="32"/>
          <w:shd w:val="clear" w:color="auto" w:fill="FFFFFF"/>
        </w:rPr>
        <w:t xml:space="preserve">. Horror appeals to sheer dread and </w:t>
      </w:r>
      <w:r w:rsidRPr="00147DA9">
        <w:rPr>
          <w:rFonts w:eastAsia="Times New Roman" w:cs="Times New Roman"/>
          <w:sz w:val="32"/>
          <w:szCs w:val="32"/>
          <w:u w:val="single"/>
          <w:shd w:val="clear" w:color="auto" w:fill="FFFFFF"/>
        </w:rPr>
        <w:t>repulsion</w:t>
      </w:r>
      <w:r w:rsidRPr="00147DA9">
        <w:rPr>
          <w:rFonts w:eastAsia="Times New Roman" w:cs="Times New Roman"/>
          <w:sz w:val="32"/>
          <w:szCs w:val="32"/>
          <w:shd w:val="clear" w:color="auto" w:fill="FFFFFF"/>
        </w:rPr>
        <w:t>, by brooding upon the gloomy and the sinister, and lacerates the nerves by establishing actual cutaneous contact with the supernatural.”</w:t>
      </w:r>
    </w:p>
    <w:p w14:paraId="3B5FE9C3" w14:textId="77777777" w:rsidR="00C85A45" w:rsidRPr="00147DA9" w:rsidRDefault="00C85A45">
      <w:pPr>
        <w:rPr>
          <w:sz w:val="32"/>
          <w:szCs w:val="32"/>
        </w:rPr>
      </w:pPr>
      <w:bookmarkStart w:id="0" w:name="_GoBack"/>
      <w:bookmarkEnd w:id="0"/>
    </w:p>
    <w:p w14:paraId="6997A804" w14:textId="0199DA16" w:rsidR="00A07431" w:rsidRPr="00147DA9" w:rsidRDefault="00A07431">
      <w:pPr>
        <w:rPr>
          <w:sz w:val="32"/>
          <w:szCs w:val="32"/>
        </w:rPr>
      </w:pPr>
      <w:r w:rsidRPr="00147DA9">
        <w:rPr>
          <w:sz w:val="32"/>
          <w:szCs w:val="32"/>
        </w:rPr>
        <w:t xml:space="preserve">In sum, terror is an interior feeling of the unknown that is just behind the wall </w:t>
      </w:r>
      <w:r w:rsidR="00147DA9">
        <w:rPr>
          <w:sz w:val="32"/>
          <w:szCs w:val="32"/>
        </w:rPr>
        <w:t>behind</w:t>
      </w:r>
      <w:r w:rsidRPr="00147DA9">
        <w:rPr>
          <w:sz w:val="32"/>
          <w:szCs w:val="32"/>
        </w:rPr>
        <w:t xml:space="preserve"> which we hear feline screams, while horror is the exterior realization of the sight of the dead woman with dried blood on her head and the dreaded black cat sitting on her head!</w:t>
      </w:r>
    </w:p>
    <w:p w14:paraId="7A159AE9" w14:textId="77777777" w:rsidR="00A07431" w:rsidRPr="00147DA9" w:rsidRDefault="00A07431">
      <w:pPr>
        <w:rPr>
          <w:sz w:val="32"/>
          <w:szCs w:val="32"/>
        </w:rPr>
      </w:pPr>
    </w:p>
    <w:p w14:paraId="5834CB03" w14:textId="5711984E" w:rsidR="0072223D" w:rsidRPr="005721BB" w:rsidRDefault="00A07431">
      <w:pPr>
        <w:rPr>
          <w:rFonts w:eastAsia="Times New Roman" w:cs="Times New Roman"/>
          <w:sz w:val="20"/>
          <w:szCs w:val="20"/>
          <w:shd w:val="clear" w:color="auto" w:fill="FFFFFF"/>
        </w:rPr>
      </w:pPr>
      <w:r w:rsidRPr="00147DA9">
        <w:rPr>
          <w:rFonts w:eastAsia="Times New Roman" w:cs="Times New Roman"/>
          <w:sz w:val="20"/>
          <w:szCs w:val="20"/>
          <w:shd w:val="clear" w:color="auto" w:fill="FFFFFF"/>
        </w:rPr>
        <w:t xml:space="preserve">Adapted from </w:t>
      </w:r>
      <w:r w:rsidRPr="00147DA9">
        <w:rPr>
          <w:rFonts w:eastAsia="Times New Roman" w:cs="Times New Roman"/>
          <w:i/>
          <w:sz w:val="20"/>
          <w:szCs w:val="20"/>
          <w:shd w:val="clear" w:color="auto" w:fill="FFFFFF"/>
        </w:rPr>
        <w:t>The Master’s Review Blog</w:t>
      </w:r>
      <w:r w:rsidRPr="00147DA9">
        <w:rPr>
          <w:rFonts w:eastAsia="Times New Roman" w:cs="Times New Roman"/>
          <w:sz w:val="20"/>
          <w:szCs w:val="20"/>
          <w:shd w:val="clear" w:color="auto" w:fill="FFFFFF"/>
        </w:rPr>
        <w:t xml:space="preserve"> (mastersreview.com</w:t>
      </w:r>
      <w:r w:rsidR="005721BB">
        <w:rPr>
          <w:rFonts w:eastAsia="Times New Roman" w:cs="Times New Roman"/>
          <w:sz w:val="20"/>
          <w:szCs w:val="20"/>
          <w:shd w:val="clear" w:color="auto" w:fill="FFFFFF"/>
        </w:rPr>
        <w:t>)</w:t>
      </w:r>
    </w:p>
    <w:sectPr w:rsidR="0072223D" w:rsidRPr="005721BB" w:rsidSect="004348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40BB1" w14:textId="77777777" w:rsidR="008913C5" w:rsidRDefault="008913C5" w:rsidP="00A07431">
      <w:r>
        <w:separator/>
      </w:r>
    </w:p>
  </w:endnote>
  <w:endnote w:type="continuationSeparator" w:id="0">
    <w:p w14:paraId="2C7F9CC8" w14:textId="77777777" w:rsidR="008913C5" w:rsidRDefault="008913C5" w:rsidP="00A07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8B0FA" w14:textId="77777777" w:rsidR="008913C5" w:rsidRDefault="008913C5" w:rsidP="00A07431">
      <w:r>
        <w:separator/>
      </w:r>
    </w:p>
  </w:footnote>
  <w:footnote w:type="continuationSeparator" w:id="0">
    <w:p w14:paraId="55080AD4" w14:textId="77777777" w:rsidR="008913C5" w:rsidRDefault="008913C5" w:rsidP="00A074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31"/>
    <w:rsid w:val="00147DA9"/>
    <w:rsid w:val="001A4131"/>
    <w:rsid w:val="002D1C1A"/>
    <w:rsid w:val="002F43CE"/>
    <w:rsid w:val="003A7B84"/>
    <w:rsid w:val="004348BC"/>
    <w:rsid w:val="004C3A02"/>
    <w:rsid w:val="004F6ABA"/>
    <w:rsid w:val="005721BB"/>
    <w:rsid w:val="0072223D"/>
    <w:rsid w:val="007438BF"/>
    <w:rsid w:val="007F24CC"/>
    <w:rsid w:val="00843D6B"/>
    <w:rsid w:val="008913C5"/>
    <w:rsid w:val="008B7537"/>
    <w:rsid w:val="00900333"/>
    <w:rsid w:val="009374D6"/>
    <w:rsid w:val="00A07431"/>
    <w:rsid w:val="00C7450F"/>
    <w:rsid w:val="00C85A45"/>
    <w:rsid w:val="00D04F0E"/>
    <w:rsid w:val="00E162E1"/>
    <w:rsid w:val="00EA6E68"/>
    <w:rsid w:val="00EC1D2F"/>
    <w:rsid w:val="00EF3F01"/>
    <w:rsid w:val="00FC194E"/>
    <w:rsid w:val="00FF1A7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6391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07431"/>
    <w:rPr>
      <w:i/>
      <w:iCs/>
    </w:rPr>
  </w:style>
  <w:style w:type="character" w:styleId="Hyperlink">
    <w:name w:val="Hyperlink"/>
    <w:basedOn w:val="DefaultParagraphFont"/>
    <w:uiPriority w:val="99"/>
    <w:semiHidden/>
    <w:unhideWhenUsed/>
    <w:rsid w:val="00A07431"/>
    <w:rPr>
      <w:color w:val="0000FF"/>
      <w:u w:val="single"/>
    </w:rPr>
  </w:style>
  <w:style w:type="paragraph" w:styleId="Header">
    <w:name w:val="header"/>
    <w:basedOn w:val="Normal"/>
    <w:link w:val="HeaderChar"/>
    <w:uiPriority w:val="99"/>
    <w:unhideWhenUsed/>
    <w:rsid w:val="00A07431"/>
    <w:pPr>
      <w:tabs>
        <w:tab w:val="center" w:pos="4680"/>
        <w:tab w:val="right" w:pos="9360"/>
      </w:tabs>
    </w:pPr>
  </w:style>
  <w:style w:type="character" w:customStyle="1" w:styleId="HeaderChar">
    <w:name w:val="Header Char"/>
    <w:basedOn w:val="DefaultParagraphFont"/>
    <w:link w:val="Header"/>
    <w:uiPriority w:val="99"/>
    <w:rsid w:val="00A07431"/>
  </w:style>
  <w:style w:type="paragraph" w:styleId="Footer">
    <w:name w:val="footer"/>
    <w:basedOn w:val="Normal"/>
    <w:link w:val="FooterChar"/>
    <w:uiPriority w:val="99"/>
    <w:unhideWhenUsed/>
    <w:rsid w:val="00A07431"/>
    <w:pPr>
      <w:tabs>
        <w:tab w:val="center" w:pos="4680"/>
        <w:tab w:val="right" w:pos="9360"/>
      </w:tabs>
    </w:pPr>
  </w:style>
  <w:style w:type="character" w:customStyle="1" w:styleId="FooterChar">
    <w:name w:val="Footer Char"/>
    <w:basedOn w:val="DefaultParagraphFont"/>
    <w:link w:val="Footer"/>
    <w:uiPriority w:val="99"/>
    <w:rsid w:val="00A07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788093">
      <w:bodyDiv w:val="1"/>
      <w:marLeft w:val="0"/>
      <w:marRight w:val="0"/>
      <w:marTop w:val="0"/>
      <w:marBottom w:val="0"/>
      <w:divBdr>
        <w:top w:val="none" w:sz="0" w:space="0" w:color="auto"/>
        <w:left w:val="none" w:sz="0" w:space="0" w:color="auto"/>
        <w:bottom w:val="none" w:sz="0" w:space="0" w:color="auto"/>
        <w:right w:val="none" w:sz="0" w:space="0" w:color="auto"/>
      </w:divBdr>
    </w:div>
    <w:div w:id="1645502259">
      <w:bodyDiv w:val="1"/>
      <w:marLeft w:val="0"/>
      <w:marRight w:val="0"/>
      <w:marTop w:val="0"/>
      <w:marBottom w:val="0"/>
      <w:divBdr>
        <w:top w:val="none" w:sz="0" w:space="0" w:color="auto"/>
        <w:left w:val="none" w:sz="0" w:space="0" w:color="auto"/>
        <w:bottom w:val="none" w:sz="0" w:space="0" w:color="auto"/>
        <w:right w:val="none" w:sz="0" w:space="0" w:color="auto"/>
      </w:divBdr>
    </w:div>
    <w:div w:id="17555885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academic.brooklyn.cuny.edu/english/melani/gothic/radcliffe1.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298</Words>
  <Characters>1702</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City Tech</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Scanlan</dc:creator>
  <cp:keywords/>
  <dc:description/>
  <cp:lastModifiedBy>Sean Scanlan</cp:lastModifiedBy>
  <cp:revision>3</cp:revision>
  <dcterms:created xsi:type="dcterms:W3CDTF">2020-10-21T00:41:00Z</dcterms:created>
  <dcterms:modified xsi:type="dcterms:W3CDTF">2020-10-21T22:21:00Z</dcterms:modified>
</cp:coreProperties>
</file>