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06F3F" w14:textId="75E869EA" w:rsidR="00D7589B" w:rsidRPr="00733BDE" w:rsidRDefault="001E1EAE" w:rsidP="00733BDE">
      <w:pPr>
        <w:spacing w:line="360" w:lineRule="auto"/>
        <w:rPr>
          <w:rFonts w:ascii="Times New Roman" w:hAnsi="Times New Roman" w:cs="Times New Roman"/>
          <w:sz w:val="22"/>
          <w:szCs w:val="22"/>
        </w:rPr>
      </w:pPr>
      <w:r>
        <w:rPr>
          <w:rFonts w:ascii="Times New Roman" w:hAnsi="Times New Roman" w:cs="Times New Roman"/>
          <w:sz w:val="22"/>
          <w:szCs w:val="22"/>
        </w:rPr>
        <w:t xml:space="preserve">Prof. </w:t>
      </w:r>
      <w:r w:rsidR="00D7589B" w:rsidRPr="00733BDE">
        <w:rPr>
          <w:rFonts w:ascii="Times New Roman" w:hAnsi="Times New Roman" w:cs="Times New Roman"/>
          <w:sz w:val="22"/>
          <w:szCs w:val="22"/>
        </w:rPr>
        <w:t>Scanlan</w:t>
      </w:r>
      <w:r w:rsidR="006F7F40" w:rsidRPr="00733BDE">
        <w:rPr>
          <w:rFonts w:ascii="Times New Roman" w:hAnsi="Times New Roman" w:cs="Times New Roman"/>
          <w:sz w:val="22"/>
          <w:szCs w:val="22"/>
        </w:rPr>
        <w:t xml:space="preserve">, </w:t>
      </w:r>
      <w:r w:rsidR="008E4A0B">
        <w:rPr>
          <w:rFonts w:ascii="Times New Roman" w:hAnsi="Times New Roman" w:cs="Times New Roman"/>
          <w:sz w:val="22"/>
          <w:szCs w:val="22"/>
        </w:rPr>
        <w:t>20</w:t>
      </w:r>
      <w:r>
        <w:rPr>
          <w:rFonts w:ascii="Times New Roman" w:hAnsi="Times New Roman" w:cs="Times New Roman"/>
          <w:sz w:val="22"/>
          <w:szCs w:val="22"/>
        </w:rPr>
        <w:t>20</w:t>
      </w:r>
    </w:p>
    <w:p w14:paraId="6BDE5DEF" w14:textId="77777777" w:rsidR="00B519A1" w:rsidRPr="00733BDE" w:rsidRDefault="00B519A1" w:rsidP="00733BDE">
      <w:pPr>
        <w:spacing w:line="360" w:lineRule="auto"/>
        <w:rPr>
          <w:rFonts w:ascii="Times New Roman" w:hAnsi="Times New Roman" w:cs="Times New Roman"/>
          <w:sz w:val="22"/>
          <w:szCs w:val="22"/>
        </w:rPr>
      </w:pPr>
    </w:p>
    <w:p w14:paraId="4CC68C17" w14:textId="5850F551" w:rsidR="00D7589B" w:rsidRPr="00733BDE" w:rsidRDefault="00D7589B" w:rsidP="00733BDE">
      <w:pPr>
        <w:spacing w:line="360" w:lineRule="auto"/>
        <w:jc w:val="center"/>
        <w:rPr>
          <w:rFonts w:ascii="Times New Roman" w:hAnsi="Times New Roman" w:cs="Times New Roman"/>
          <w:b/>
          <w:sz w:val="22"/>
          <w:szCs w:val="22"/>
        </w:rPr>
      </w:pPr>
      <w:r w:rsidRPr="00733BDE">
        <w:rPr>
          <w:rFonts w:ascii="Times New Roman" w:hAnsi="Times New Roman" w:cs="Times New Roman"/>
          <w:b/>
          <w:sz w:val="22"/>
          <w:szCs w:val="22"/>
        </w:rPr>
        <w:t xml:space="preserve">A Short </w:t>
      </w:r>
      <w:r w:rsidR="00BC3C23" w:rsidRPr="00733BDE">
        <w:rPr>
          <w:rFonts w:ascii="Times New Roman" w:hAnsi="Times New Roman" w:cs="Times New Roman"/>
          <w:b/>
          <w:sz w:val="22"/>
          <w:szCs w:val="22"/>
        </w:rPr>
        <w:t>Introduction to</w:t>
      </w:r>
      <w:r w:rsidRPr="00733BDE">
        <w:rPr>
          <w:rFonts w:ascii="Times New Roman" w:hAnsi="Times New Roman" w:cs="Times New Roman"/>
          <w:b/>
          <w:sz w:val="22"/>
          <w:szCs w:val="22"/>
        </w:rPr>
        <w:t xml:space="preserve"> </w:t>
      </w:r>
      <w:r w:rsidR="003318D4">
        <w:rPr>
          <w:rFonts w:ascii="Times New Roman" w:hAnsi="Times New Roman" w:cs="Times New Roman"/>
          <w:b/>
          <w:sz w:val="22"/>
          <w:szCs w:val="22"/>
        </w:rPr>
        <w:t>Five</w:t>
      </w:r>
      <w:r w:rsidR="00DC0C42" w:rsidRPr="00733BDE">
        <w:rPr>
          <w:rFonts w:ascii="Times New Roman" w:hAnsi="Times New Roman" w:cs="Times New Roman"/>
          <w:b/>
          <w:sz w:val="22"/>
          <w:szCs w:val="22"/>
        </w:rPr>
        <w:t xml:space="preserve"> Types of </w:t>
      </w:r>
      <w:r w:rsidRPr="00733BDE">
        <w:rPr>
          <w:rFonts w:ascii="Times New Roman" w:hAnsi="Times New Roman" w:cs="Times New Roman"/>
          <w:b/>
          <w:sz w:val="22"/>
          <w:szCs w:val="22"/>
        </w:rPr>
        <w:t>Ethics</w:t>
      </w:r>
    </w:p>
    <w:p w14:paraId="5540B4FB" w14:textId="77777777" w:rsidR="00DC0C42" w:rsidRDefault="00DC0C42" w:rsidP="00733BDE">
      <w:pPr>
        <w:spacing w:line="360" w:lineRule="auto"/>
        <w:rPr>
          <w:rFonts w:ascii="Times New Roman" w:hAnsi="Times New Roman" w:cs="Times New Roman"/>
          <w:sz w:val="22"/>
          <w:szCs w:val="22"/>
        </w:rPr>
      </w:pPr>
    </w:p>
    <w:p w14:paraId="5F8C591D" w14:textId="6E7D2DDA" w:rsidR="001E1EAE" w:rsidRPr="00733BDE" w:rsidRDefault="001E1EAE" w:rsidP="001E1EAE">
      <w:pPr>
        <w:spacing w:line="360" w:lineRule="auto"/>
        <w:rPr>
          <w:rFonts w:ascii="Times New Roman" w:hAnsi="Times New Roman" w:cs="Times New Roman"/>
          <w:b/>
          <w:sz w:val="22"/>
          <w:szCs w:val="22"/>
        </w:rPr>
      </w:pPr>
      <w:r>
        <w:rPr>
          <w:rFonts w:ascii="Times New Roman" w:hAnsi="Times New Roman" w:cs="Times New Roman"/>
          <w:sz w:val="22"/>
          <w:szCs w:val="22"/>
        </w:rPr>
        <w:t>*These first three types of ethics are known as normative ethics.</w:t>
      </w:r>
    </w:p>
    <w:p w14:paraId="0A9F6761" w14:textId="77777777" w:rsidR="001E1EAE" w:rsidRDefault="001E1EAE" w:rsidP="00733BDE">
      <w:pPr>
        <w:spacing w:line="360" w:lineRule="auto"/>
        <w:rPr>
          <w:rFonts w:ascii="Times New Roman" w:hAnsi="Times New Roman" w:cs="Times New Roman"/>
          <w:sz w:val="22"/>
          <w:szCs w:val="22"/>
        </w:rPr>
      </w:pPr>
    </w:p>
    <w:p w14:paraId="204DB102" w14:textId="77777777" w:rsidR="001E1EAE" w:rsidRPr="00733BDE" w:rsidRDefault="001E1EAE" w:rsidP="00733BDE">
      <w:pPr>
        <w:spacing w:line="360" w:lineRule="auto"/>
        <w:rPr>
          <w:rFonts w:ascii="Times New Roman" w:hAnsi="Times New Roman" w:cs="Times New Roman"/>
          <w:sz w:val="22"/>
          <w:szCs w:val="22"/>
        </w:rPr>
      </w:pPr>
    </w:p>
    <w:p w14:paraId="2E6BEC42" w14:textId="77777777" w:rsidR="005B44F0" w:rsidRPr="00733BDE" w:rsidRDefault="00DC0C42" w:rsidP="00733BDE">
      <w:pPr>
        <w:spacing w:line="360" w:lineRule="auto"/>
        <w:rPr>
          <w:rFonts w:ascii="Times New Roman" w:hAnsi="Times New Roman" w:cs="Times New Roman"/>
          <w:sz w:val="22"/>
          <w:szCs w:val="22"/>
          <w:u w:val="single"/>
        </w:rPr>
      </w:pPr>
      <w:r w:rsidRPr="00733BDE">
        <w:rPr>
          <w:rFonts w:ascii="Times New Roman" w:hAnsi="Times New Roman" w:cs="Times New Roman"/>
          <w:sz w:val="22"/>
          <w:szCs w:val="22"/>
          <w:u w:val="single"/>
        </w:rPr>
        <w:t xml:space="preserve">1. </w:t>
      </w:r>
      <w:r w:rsidR="005B44F0" w:rsidRPr="00733BDE">
        <w:rPr>
          <w:rFonts w:ascii="Times New Roman" w:hAnsi="Times New Roman" w:cs="Times New Roman"/>
          <w:sz w:val="22"/>
          <w:szCs w:val="22"/>
          <w:u w:val="single"/>
        </w:rPr>
        <w:t>Deontology Ethics:</w:t>
      </w:r>
    </w:p>
    <w:p w14:paraId="7D53691A" w14:textId="08F119D5" w:rsidR="005B44F0" w:rsidRPr="00733BDE" w:rsidRDefault="005B44F0" w:rsidP="00733BDE">
      <w:pPr>
        <w:spacing w:line="360" w:lineRule="auto"/>
        <w:rPr>
          <w:rFonts w:ascii="Times New Roman" w:hAnsi="Times New Roman" w:cs="Times New Roman"/>
          <w:sz w:val="22"/>
          <w:szCs w:val="22"/>
        </w:rPr>
      </w:pPr>
      <w:r w:rsidRPr="00733BDE">
        <w:rPr>
          <w:rFonts w:ascii="Times New Roman" w:hAnsi="Times New Roman" w:cs="Times New Roman"/>
          <w:sz w:val="22"/>
          <w:szCs w:val="22"/>
        </w:rPr>
        <w:t xml:space="preserve">The word deontology derives from the Greek words for duty (deon). In contemporary moral philosophy, deontology is one of those kinds of normative theories regarding which choices are required, forbidden, or permitted. In other words, deontology falls within the domain of </w:t>
      </w:r>
      <w:r w:rsidR="00DC0C42" w:rsidRPr="00733BDE">
        <w:rPr>
          <w:rFonts w:ascii="Times New Roman" w:hAnsi="Times New Roman" w:cs="Times New Roman"/>
          <w:sz w:val="22"/>
          <w:szCs w:val="22"/>
        </w:rPr>
        <w:t>rules</w:t>
      </w:r>
      <w:r w:rsidRPr="00733BDE">
        <w:rPr>
          <w:rFonts w:ascii="Times New Roman" w:hAnsi="Times New Roman" w:cs="Times New Roman"/>
          <w:sz w:val="22"/>
          <w:szCs w:val="22"/>
        </w:rPr>
        <w:t xml:space="preserve"> that guide and assess our choices of what we </w:t>
      </w:r>
      <w:r w:rsidRPr="003C2C09">
        <w:rPr>
          <w:rFonts w:ascii="Times New Roman" w:hAnsi="Times New Roman" w:cs="Times New Roman"/>
          <w:sz w:val="22"/>
          <w:szCs w:val="22"/>
        </w:rPr>
        <w:t>ought</w:t>
      </w:r>
      <w:r w:rsidR="001E1EAE">
        <w:rPr>
          <w:rFonts w:ascii="Times New Roman" w:hAnsi="Times New Roman" w:cs="Times New Roman"/>
          <w:sz w:val="22"/>
          <w:szCs w:val="22"/>
        </w:rPr>
        <w:t xml:space="preserve"> to do</w:t>
      </w:r>
      <w:r w:rsidR="006F06D5">
        <w:rPr>
          <w:rFonts w:ascii="Times New Roman" w:hAnsi="Times New Roman" w:cs="Times New Roman"/>
          <w:sz w:val="22"/>
          <w:szCs w:val="22"/>
        </w:rPr>
        <w:t xml:space="preserve">. </w:t>
      </w:r>
      <w:r w:rsidR="00C9052E">
        <w:rPr>
          <w:rFonts w:ascii="Times New Roman" w:hAnsi="Times New Roman" w:cs="Times New Roman"/>
          <w:sz w:val="22"/>
          <w:szCs w:val="22"/>
        </w:rPr>
        <w:t xml:space="preserve">Any system that involves a clear set of rules is a form of deontology; it is often referred to as a rule-based ethic. The Universal Declaration of Human Rights and the Ten Commandments are two examples of deontological ethics. </w:t>
      </w:r>
      <w:r w:rsidR="003D5B31">
        <w:rPr>
          <w:rFonts w:ascii="Times New Roman" w:hAnsi="Times New Roman" w:cs="Times New Roman"/>
          <w:sz w:val="22"/>
          <w:szCs w:val="22"/>
        </w:rPr>
        <w:t xml:space="preserve">Deontologists require us to follow universal rules that we give to ourselves. These rules must be in accordance to </w:t>
      </w:r>
      <w:r w:rsidR="003D5B31" w:rsidRPr="003C2C09">
        <w:rPr>
          <w:rFonts w:ascii="Times New Roman" w:hAnsi="Times New Roman" w:cs="Times New Roman"/>
          <w:sz w:val="22"/>
          <w:szCs w:val="22"/>
        </w:rPr>
        <w:t>reason</w:t>
      </w:r>
      <w:r w:rsidR="003D5B31">
        <w:rPr>
          <w:rFonts w:ascii="Times New Roman" w:hAnsi="Times New Roman" w:cs="Times New Roman"/>
          <w:sz w:val="22"/>
          <w:szCs w:val="22"/>
        </w:rPr>
        <w:t>—in</w:t>
      </w:r>
      <w:r w:rsidR="004D01D4">
        <w:rPr>
          <w:rFonts w:ascii="Times New Roman" w:hAnsi="Times New Roman" w:cs="Times New Roman"/>
          <w:sz w:val="22"/>
          <w:szCs w:val="22"/>
        </w:rPr>
        <w:t xml:space="preserve"> particular, they must be logic</w:t>
      </w:r>
      <w:r w:rsidR="003D5B31">
        <w:rPr>
          <w:rFonts w:ascii="Times New Roman" w:hAnsi="Times New Roman" w:cs="Times New Roman"/>
          <w:sz w:val="22"/>
          <w:szCs w:val="22"/>
        </w:rPr>
        <w:t xml:space="preserve">ally consistent and not give rise to contradictions. Deontologists describe two types of ethical duties: </w:t>
      </w:r>
      <w:r w:rsidR="003D5B31" w:rsidRPr="003C2C09">
        <w:rPr>
          <w:rFonts w:ascii="Times New Roman" w:hAnsi="Times New Roman" w:cs="Times New Roman"/>
          <w:sz w:val="22"/>
          <w:szCs w:val="22"/>
        </w:rPr>
        <w:t>perfect duties</w:t>
      </w:r>
      <w:r w:rsidR="003D5B31">
        <w:rPr>
          <w:rFonts w:ascii="Times New Roman" w:hAnsi="Times New Roman" w:cs="Times New Roman"/>
          <w:sz w:val="22"/>
          <w:szCs w:val="22"/>
        </w:rPr>
        <w:t xml:space="preserve"> and </w:t>
      </w:r>
      <w:r w:rsidR="003D5B31" w:rsidRPr="003C2C09">
        <w:rPr>
          <w:rFonts w:ascii="Times New Roman" w:hAnsi="Times New Roman" w:cs="Times New Roman"/>
          <w:sz w:val="22"/>
          <w:szCs w:val="22"/>
        </w:rPr>
        <w:t>imperfect duties</w:t>
      </w:r>
      <w:r w:rsidR="003D5B31">
        <w:rPr>
          <w:rFonts w:ascii="Times New Roman" w:hAnsi="Times New Roman" w:cs="Times New Roman"/>
          <w:sz w:val="22"/>
          <w:szCs w:val="22"/>
        </w:rPr>
        <w:t>. A perfect duty is one that cannot be obeyed partly. It’s all or nothing. An example is “do not kill innocent people.” You can’t obe</w:t>
      </w:r>
      <w:r w:rsidR="00770396">
        <w:rPr>
          <w:rFonts w:ascii="Times New Roman" w:hAnsi="Times New Roman" w:cs="Times New Roman"/>
          <w:sz w:val="22"/>
          <w:szCs w:val="22"/>
        </w:rPr>
        <w:t>y this a little bit. There’s no</w:t>
      </w:r>
      <w:r w:rsidR="003D5B31">
        <w:rPr>
          <w:rFonts w:ascii="Times New Roman" w:hAnsi="Times New Roman" w:cs="Times New Roman"/>
          <w:sz w:val="22"/>
          <w:szCs w:val="22"/>
        </w:rPr>
        <w:t xml:space="preserve"> middle ground. Imperfect duties allow for middle ground. “Educate yourself about the world around you,” is imperfect because each person spends a different amount of time gaining an education.</w:t>
      </w:r>
      <w:r w:rsidR="001C0067">
        <w:rPr>
          <w:rFonts w:ascii="Times New Roman" w:hAnsi="Times New Roman" w:cs="Times New Roman"/>
          <w:sz w:val="22"/>
          <w:szCs w:val="22"/>
        </w:rPr>
        <w:t xml:space="preserve"> While the appeal of deontology lies in its consistency, it is critiqued for its inflexibility. </w:t>
      </w:r>
    </w:p>
    <w:p w14:paraId="03F41571" w14:textId="77777777" w:rsidR="00B519A1" w:rsidRPr="00733BDE" w:rsidRDefault="00B519A1" w:rsidP="00733BDE">
      <w:pPr>
        <w:spacing w:line="360" w:lineRule="auto"/>
        <w:rPr>
          <w:rFonts w:ascii="Times New Roman" w:hAnsi="Times New Roman" w:cs="Times New Roman"/>
          <w:sz w:val="22"/>
          <w:szCs w:val="22"/>
        </w:rPr>
      </w:pPr>
    </w:p>
    <w:p w14:paraId="45E7416E" w14:textId="77777777" w:rsidR="00D7589B" w:rsidRPr="00733BDE" w:rsidRDefault="00DC0C42" w:rsidP="00733BDE">
      <w:pPr>
        <w:spacing w:line="360" w:lineRule="auto"/>
        <w:rPr>
          <w:rFonts w:ascii="Times New Roman" w:hAnsi="Times New Roman" w:cs="Times New Roman"/>
          <w:sz w:val="22"/>
          <w:szCs w:val="22"/>
          <w:u w:val="single"/>
        </w:rPr>
      </w:pPr>
      <w:r w:rsidRPr="00733BDE">
        <w:rPr>
          <w:rFonts w:ascii="Times New Roman" w:hAnsi="Times New Roman" w:cs="Times New Roman"/>
          <w:sz w:val="22"/>
          <w:szCs w:val="22"/>
          <w:u w:val="single"/>
        </w:rPr>
        <w:t xml:space="preserve">2. </w:t>
      </w:r>
      <w:r w:rsidR="006D5209" w:rsidRPr="00733BDE">
        <w:rPr>
          <w:rFonts w:ascii="Times New Roman" w:hAnsi="Times New Roman" w:cs="Times New Roman"/>
          <w:sz w:val="22"/>
          <w:szCs w:val="22"/>
          <w:u w:val="single"/>
        </w:rPr>
        <w:t>Virtue Ethics:</w:t>
      </w:r>
    </w:p>
    <w:p w14:paraId="53C5E756" w14:textId="0756DB76" w:rsidR="005B44F0" w:rsidRPr="00733BDE" w:rsidRDefault="00C63747" w:rsidP="00733BDE">
      <w:pPr>
        <w:spacing w:line="360" w:lineRule="auto"/>
        <w:rPr>
          <w:rFonts w:ascii="Times New Roman" w:hAnsi="Times New Roman" w:cs="Times New Roman"/>
          <w:sz w:val="22"/>
          <w:szCs w:val="22"/>
        </w:rPr>
      </w:pPr>
      <w:r w:rsidRPr="00733BDE">
        <w:rPr>
          <w:rFonts w:ascii="Times New Roman" w:hAnsi="Times New Roman" w:cs="Times New Roman"/>
          <w:sz w:val="22"/>
          <w:szCs w:val="22"/>
        </w:rPr>
        <w:t xml:space="preserve">Virtue ethics </w:t>
      </w:r>
      <w:r w:rsidR="00E61703">
        <w:rPr>
          <w:rFonts w:ascii="Times New Roman" w:hAnsi="Times New Roman" w:cs="Times New Roman"/>
          <w:sz w:val="22"/>
          <w:szCs w:val="22"/>
        </w:rPr>
        <w:t>addresses th</w:t>
      </w:r>
      <w:r w:rsidR="003C2C09">
        <w:rPr>
          <w:rFonts w:ascii="Times New Roman" w:hAnsi="Times New Roman" w:cs="Times New Roman"/>
          <w:sz w:val="22"/>
          <w:szCs w:val="22"/>
        </w:rPr>
        <w:t>is</w:t>
      </w:r>
      <w:r w:rsidR="005B44F0" w:rsidRPr="00733BDE">
        <w:rPr>
          <w:rFonts w:ascii="Times New Roman" w:hAnsi="Times New Roman" w:cs="Times New Roman"/>
          <w:sz w:val="22"/>
          <w:szCs w:val="22"/>
        </w:rPr>
        <w:t xml:space="preserve"> fundamentally important</w:t>
      </w:r>
      <w:r w:rsidR="008623C3">
        <w:rPr>
          <w:rFonts w:ascii="Times New Roman" w:hAnsi="Times New Roman" w:cs="Times New Roman"/>
          <w:sz w:val="22"/>
          <w:szCs w:val="22"/>
        </w:rPr>
        <w:t>, yet broad,</w:t>
      </w:r>
      <w:r w:rsidR="003C2C09">
        <w:rPr>
          <w:rFonts w:ascii="Times New Roman" w:hAnsi="Times New Roman" w:cs="Times New Roman"/>
          <w:sz w:val="22"/>
          <w:szCs w:val="22"/>
        </w:rPr>
        <w:t xml:space="preserve"> question</w:t>
      </w:r>
      <w:r w:rsidR="009965F2">
        <w:rPr>
          <w:rFonts w:ascii="Times New Roman" w:hAnsi="Times New Roman" w:cs="Times New Roman"/>
          <w:sz w:val="22"/>
          <w:szCs w:val="22"/>
        </w:rPr>
        <w:t xml:space="preserve">: </w:t>
      </w:r>
      <w:r w:rsidR="009965F2" w:rsidRPr="00E61703">
        <w:rPr>
          <w:rFonts w:ascii="Times New Roman" w:hAnsi="Times New Roman" w:cs="Times New Roman"/>
          <w:sz w:val="22"/>
          <w:szCs w:val="22"/>
        </w:rPr>
        <w:t>what sort of person</w:t>
      </w:r>
      <w:r w:rsidR="009965F2">
        <w:rPr>
          <w:rFonts w:ascii="Times New Roman" w:hAnsi="Times New Roman" w:cs="Times New Roman"/>
          <w:sz w:val="22"/>
          <w:szCs w:val="22"/>
        </w:rPr>
        <w:t xml:space="preserve"> </w:t>
      </w:r>
      <w:r w:rsidR="005B44F0" w:rsidRPr="00733BDE">
        <w:rPr>
          <w:rFonts w:ascii="Times New Roman" w:hAnsi="Times New Roman" w:cs="Times New Roman"/>
          <w:sz w:val="22"/>
          <w:szCs w:val="22"/>
        </w:rPr>
        <w:t>should</w:t>
      </w:r>
      <w:r w:rsidR="009965F2">
        <w:rPr>
          <w:rFonts w:ascii="Times New Roman" w:hAnsi="Times New Roman" w:cs="Times New Roman"/>
          <w:sz w:val="22"/>
          <w:szCs w:val="22"/>
        </w:rPr>
        <w:t xml:space="preserve"> I</w:t>
      </w:r>
      <w:r w:rsidR="005B44F0" w:rsidRPr="00733BDE">
        <w:rPr>
          <w:rFonts w:ascii="Times New Roman" w:hAnsi="Times New Roman" w:cs="Times New Roman"/>
          <w:sz w:val="22"/>
          <w:szCs w:val="22"/>
        </w:rPr>
        <w:t xml:space="preserve"> be</w:t>
      </w:r>
      <w:r w:rsidR="00E61703">
        <w:rPr>
          <w:rFonts w:ascii="Times New Roman" w:hAnsi="Times New Roman" w:cs="Times New Roman"/>
          <w:sz w:val="22"/>
          <w:szCs w:val="22"/>
        </w:rPr>
        <w:t>?</w:t>
      </w:r>
      <w:r w:rsidR="005B44F0" w:rsidRPr="00733BDE">
        <w:rPr>
          <w:rFonts w:ascii="Times New Roman" w:hAnsi="Times New Roman" w:cs="Times New Roman"/>
          <w:sz w:val="22"/>
          <w:szCs w:val="22"/>
        </w:rPr>
        <w:t xml:space="preserve"> Virtue ethics focuses </w:t>
      </w:r>
      <w:r w:rsidRPr="00733BDE">
        <w:rPr>
          <w:rFonts w:ascii="Times New Roman" w:hAnsi="Times New Roman" w:cs="Times New Roman"/>
          <w:sz w:val="22"/>
          <w:szCs w:val="22"/>
        </w:rPr>
        <w:t>on ideas</w:t>
      </w:r>
      <w:r w:rsidR="008623C3">
        <w:rPr>
          <w:rFonts w:ascii="Times New Roman" w:hAnsi="Times New Roman" w:cs="Times New Roman"/>
          <w:sz w:val="22"/>
          <w:szCs w:val="22"/>
        </w:rPr>
        <w:t xml:space="preserve"> such as</w:t>
      </w:r>
      <w:r w:rsidRPr="00733BDE">
        <w:rPr>
          <w:rFonts w:ascii="Times New Roman" w:hAnsi="Times New Roman" w:cs="Times New Roman"/>
          <w:sz w:val="22"/>
          <w:szCs w:val="22"/>
        </w:rPr>
        <w:t>: the virtues themselves, motives and moral character, moral education, moral wisdom, friendship and family relationships, a deep concept of happiness,</w:t>
      </w:r>
      <w:r w:rsidR="00097DF4" w:rsidRPr="00733BDE">
        <w:rPr>
          <w:rFonts w:ascii="Times New Roman" w:hAnsi="Times New Roman" w:cs="Times New Roman"/>
          <w:sz w:val="22"/>
          <w:szCs w:val="22"/>
        </w:rPr>
        <w:t xml:space="preserve"> and</w:t>
      </w:r>
      <w:r w:rsidRPr="00733BDE">
        <w:rPr>
          <w:rFonts w:ascii="Times New Roman" w:hAnsi="Times New Roman" w:cs="Times New Roman"/>
          <w:sz w:val="22"/>
          <w:szCs w:val="22"/>
        </w:rPr>
        <w:t xml:space="preserve"> the role of</w:t>
      </w:r>
      <w:r w:rsidR="005B44F0" w:rsidRPr="00733BDE">
        <w:rPr>
          <w:rFonts w:ascii="Times New Roman" w:hAnsi="Times New Roman" w:cs="Times New Roman"/>
          <w:sz w:val="22"/>
          <w:szCs w:val="22"/>
        </w:rPr>
        <w:t xml:space="preserve"> the emotions in our moral life.</w:t>
      </w:r>
      <w:r w:rsidR="008623C3">
        <w:rPr>
          <w:rFonts w:ascii="Times New Roman" w:hAnsi="Times New Roman" w:cs="Times New Roman"/>
          <w:sz w:val="22"/>
          <w:szCs w:val="22"/>
        </w:rPr>
        <w:t xml:space="preserve"> Virtue ethics do not aim to identify universal principles that can be applied in any </w:t>
      </w:r>
      <w:r w:rsidR="003C2C09">
        <w:rPr>
          <w:rFonts w:ascii="Times New Roman" w:hAnsi="Times New Roman" w:cs="Times New Roman"/>
          <w:sz w:val="22"/>
          <w:szCs w:val="22"/>
        </w:rPr>
        <w:t xml:space="preserve">one </w:t>
      </w:r>
      <w:r w:rsidR="008623C3">
        <w:rPr>
          <w:rFonts w:ascii="Times New Roman" w:hAnsi="Times New Roman" w:cs="Times New Roman"/>
          <w:sz w:val="22"/>
          <w:szCs w:val="22"/>
        </w:rPr>
        <w:t>moral situation. Three m</w:t>
      </w:r>
      <w:r w:rsidR="003C2C09">
        <w:rPr>
          <w:rFonts w:ascii="Times New Roman" w:hAnsi="Times New Roman" w:cs="Times New Roman"/>
          <w:sz w:val="22"/>
          <w:szCs w:val="22"/>
        </w:rPr>
        <w:t>ain strands of virtue ethics have</w:t>
      </w:r>
      <w:r w:rsidR="008623C3">
        <w:rPr>
          <w:rFonts w:ascii="Times New Roman" w:hAnsi="Times New Roman" w:cs="Times New Roman"/>
          <w:sz w:val="22"/>
          <w:szCs w:val="22"/>
        </w:rPr>
        <w:t xml:space="preserve"> gained attention over the past century: human flourishing or performing one’s functions well; common-sense ideas of what are admirable traits in others; and the ethics of care in which the feminine traits of caring and nurturing are as important</w:t>
      </w:r>
      <w:r w:rsidR="003C2C09">
        <w:rPr>
          <w:rFonts w:ascii="Times New Roman" w:hAnsi="Times New Roman" w:cs="Times New Roman"/>
          <w:sz w:val="22"/>
          <w:szCs w:val="22"/>
        </w:rPr>
        <w:t xml:space="preserve"> as justice and autonomy. Virtu</w:t>
      </w:r>
      <w:r w:rsidR="008623C3">
        <w:rPr>
          <w:rFonts w:ascii="Times New Roman" w:hAnsi="Times New Roman" w:cs="Times New Roman"/>
          <w:sz w:val="22"/>
          <w:szCs w:val="22"/>
        </w:rPr>
        <w:t>e ethics is often called self-centered and it does not provide guidance on how we should act.</w:t>
      </w:r>
    </w:p>
    <w:p w14:paraId="6A48A7EE" w14:textId="77777777" w:rsidR="001656F2" w:rsidRPr="00733BDE" w:rsidRDefault="001656F2" w:rsidP="00733BDE">
      <w:pPr>
        <w:spacing w:line="360" w:lineRule="auto"/>
        <w:rPr>
          <w:rFonts w:ascii="Times New Roman" w:hAnsi="Times New Roman" w:cs="Times New Roman"/>
          <w:sz w:val="22"/>
          <w:szCs w:val="22"/>
        </w:rPr>
      </w:pPr>
    </w:p>
    <w:p w14:paraId="005F3F90" w14:textId="77777777" w:rsidR="006D5209" w:rsidRPr="00733BDE" w:rsidRDefault="00DC0C42" w:rsidP="0037100E">
      <w:pPr>
        <w:spacing w:line="360" w:lineRule="auto"/>
        <w:rPr>
          <w:rFonts w:ascii="Times New Roman" w:hAnsi="Times New Roman" w:cs="Times New Roman"/>
          <w:sz w:val="22"/>
          <w:szCs w:val="22"/>
          <w:u w:val="single"/>
        </w:rPr>
      </w:pPr>
      <w:r w:rsidRPr="00733BDE">
        <w:rPr>
          <w:rFonts w:ascii="Times New Roman" w:hAnsi="Times New Roman" w:cs="Times New Roman"/>
          <w:sz w:val="22"/>
          <w:szCs w:val="22"/>
          <w:u w:val="single"/>
        </w:rPr>
        <w:t xml:space="preserve">3. </w:t>
      </w:r>
      <w:r w:rsidR="006D5209" w:rsidRPr="00733BDE">
        <w:rPr>
          <w:rFonts w:ascii="Times New Roman" w:hAnsi="Times New Roman" w:cs="Times New Roman"/>
          <w:sz w:val="22"/>
          <w:szCs w:val="22"/>
          <w:u w:val="single"/>
        </w:rPr>
        <w:t>Utilitarian Ethics:</w:t>
      </w:r>
    </w:p>
    <w:p w14:paraId="33E3F678" w14:textId="47A316AD" w:rsidR="0037100E" w:rsidRPr="0037100E" w:rsidRDefault="00390260" w:rsidP="0037100E">
      <w:pPr>
        <w:spacing w:line="360" w:lineRule="auto"/>
        <w:rPr>
          <w:rFonts w:ascii="Times New Roman" w:hAnsi="Times New Roman" w:cs="Times New Roman"/>
          <w:lang w:eastAsia="en-US"/>
        </w:rPr>
      </w:pPr>
      <w:r w:rsidRPr="00733BDE">
        <w:rPr>
          <w:rFonts w:ascii="Times New Roman" w:hAnsi="Times New Roman" w:cs="Times New Roman"/>
          <w:sz w:val="22"/>
          <w:szCs w:val="22"/>
        </w:rPr>
        <w:t>U</w:t>
      </w:r>
      <w:r w:rsidR="000B1834" w:rsidRPr="00733BDE">
        <w:rPr>
          <w:rFonts w:ascii="Times New Roman" w:hAnsi="Times New Roman" w:cs="Times New Roman"/>
          <w:sz w:val="22"/>
          <w:szCs w:val="22"/>
        </w:rPr>
        <w:t xml:space="preserve">tilitarianism </w:t>
      </w:r>
      <w:r w:rsidR="006F7F40" w:rsidRPr="00733BDE">
        <w:rPr>
          <w:rFonts w:ascii="Times New Roman" w:hAnsi="Times New Roman" w:cs="Times New Roman"/>
          <w:sz w:val="22"/>
          <w:szCs w:val="22"/>
        </w:rPr>
        <w:t xml:space="preserve">is </w:t>
      </w:r>
      <w:r w:rsidR="000B1834" w:rsidRPr="00733BDE">
        <w:rPr>
          <w:rFonts w:ascii="Times New Roman" w:hAnsi="Times New Roman" w:cs="Times New Roman"/>
          <w:sz w:val="22"/>
          <w:szCs w:val="22"/>
        </w:rPr>
        <w:t>the view that the morally right action is the action that produces the most good. There are many ways to spell out this general clai</w:t>
      </w:r>
      <w:r w:rsidR="00F03FBB">
        <w:rPr>
          <w:rFonts w:ascii="Times New Roman" w:hAnsi="Times New Roman" w:cs="Times New Roman"/>
          <w:sz w:val="22"/>
          <w:szCs w:val="22"/>
        </w:rPr>
        <w:t>m. One thing to note is that this</w:t>
      </w:r>
      <w:r w:rsidR="000B1834" w:rsidRPr="00733BDE">
        <w:rPr>
          <w:rFonts w:ascii="Times New Roman" w:hAnsi="Times New Roman" w:cs="Times New Roman"/>
          <w:sz w:val="22"/>
          <w:szCs w:val="22"/>
        </w:rPr>
        <w:t xml:space="preserve"> theory is a form of </w:t>
      </w:r>
      <w:r w:rsidR="000B1834" w:rsidRPr="003C2C09">
        <w:rPr>
          <w:rFonts w:ascii="Times New Roman" w:hAnsi="Times New Roman" w:cs="Times New Roman"/>
          <w:sz w:val="22"/>
          <w:szCs w:val="22"/>
        </w:rPr>
        <w:lastRenderedPageBreak/>
        <w:t>consequentialism</w:t>
      </w:r>
      <w:r w:rsidR="000B1834" w:rsidRPr="00733BDE">
        <w:rPr>
          <w:rFonts w:ascii="Times New Roman" w:hAnsi="Times New Roman" w:cs="Times New Roman"/>
          <w:sz w:val="22"/>
          <w:szCs w:val="22"/>
        </w:rPr>
        <w:t>: the right action is understood entirely in terms of consequences produced. On the utilitarian view</w:t>
      </w:r>
      <w:r w:rsidRPr="00733BDE">
        <w:rPr>
          <w:rFonts w:ascii="Times New Roman" w:hAnsi="Times New Roman" w:cs="Times New Roman"/>
          <w:sz w:val="22"/>
          <w:szCs w:val="22"/>
        </w:rPr>
        <w:t>,</w:t>
      </w:r>
      <w:r w:rsidR="000B1834" w:rsidRPr="00733BDE">
        <w:rPr>
          <w:rFonts w:ascii="Times New Roman" w:hAnsi="Times New Roman" w:cs="Times New Roman"/>
          <w:sz w:val="22"/>
          <w:szCs w:val="22"/>
        </w:rPr>
        <w:t xml:space="preserve"> one ought to maximize the overall good — that is, consider the good of others as well as </w:t>
      </w:r>
      <w:r w:rsidR="0037100E">
        <w:rPr>
          <w:rFonts w:ascii="Times New Roman" w:hAnsi="Times New Roman" w:cs="Times New Roman"/>
        </w:rPr>
        <w:t>one’</w:t>
      </w:r>
      <w:r w:rsidR="000B1834" w:rsidRPr="0037100E">
        <w:rPr>
          <w:rFonts w:ascii="Times New Roman" w:hAnsi="Times New Roman" w:cs="Times New Roman"/>
        </w:rPr>
        <w:t>s own good.</w:t>
      </w:r>
      <w:r w:rsidRPr="0037100E">
        <w:rPr>
          <w:rFonts w:ascii="Times New Roman" w:hAnsi="Times New Roman" w:cs="Times New Roman"/>
        </w:rPr>
        <w:t xml:space="preserve"> </w:t>
      </w:r>
      <w:r w:rsidR="0037100E" w:rsidRPr="0037100E">
        <w:rPr>
          <w:rFonts w:ascii="Times New Roman" w:hAnsi="Times New Roman" w:cs="Times New Roman"/>
          <w:lang w:eastAsia="en-US"/>
        </w:rPr>
        <w:t>Utilitarians believe that the purpose of morality is to make life better by increasing the amount of good things (such as pleasure and happiness) in the world and decreasing the amount of bad things (such as pain and unhappiness). They reject moral codes or systems that consist of commands or taboos that are based on customs, traditions, or orders given by leaders or supernatural beings. Instead, utilitarians think that what makes a morality be true or justifiable is its posi</w:t>
      </w:r>
      <w:r w:rsidR="0037100E">
        <w:rPr>
          <w:rFonts w:ascii="Times New Roman" w:hAnsi="Times New Roman" w:cs="Times New Roman"/>
          <w:lang w:eastAsia="en-US"/>
        </w:rPr>
        <w:t>tive end result</w:t>
      </w:r>
      <w:r w:rsidR="0037100E" w:rsidRPr="0037100E">
        <w:rPr>
          <w:rFonts w:ascii="Times New Roman" w:hAnsi="Times New Roman" w:cs="Times New Roman"/>
          <w:lang w:eastAsia="en-US"/>
        </w:rPr>
        <w:t>.</w:t>
      </w:r>
      <w:r w:rsidR="00187108">
        <w:rPr>
          <w:rFonts w:ascii="Times New Roman" w:hAnsi="Times New Roman" w:cs="Times New Roman"/>
          <w:lang w:eastAsia="en-US"/>
        </w:rPr>
        <w:t xml:space="preserve"> T</w:t>
      </w:r>
      <w:r w:rsidR="0037100E">
        <w:rPr>
          <w:rFonts w:ascii="Times New Roman" w:hAnsi="Times New Roman" w:cs="Times New Roman"/>
          <w:lang w:eastAsia="en-US"/>
        </w:rPr>
        <w:t>hese questions form an important critique: what is meant by the most good?; whose good</w:t>
      </w:r>
      <w:r w:rsidR="001C0067">
        <w:rPr>
          <w:rFonts w:ascii="Times New Roman" w:hAnsi="Times New Roman" w:cs="Times New Roman"/>
          <w:lang w:eastAsia="en-US"/>
        </w:rPr>
        <w:t xml:space="preserve"> are we aiming to maximize?; did the utilitarian’s decisions </w:t>
      </w:r>
      <w:r w:rsidR="0037100E">
        <w:rPr>
          <w:rFonts w:ascii="Times New Roman" w:hAnsi="Times New Roman" w:cs="Times New Roman"/>
          <w:lang w:eastAsia="en-US"/>
        </w:rPr>
        <w:t>produce the effect or did some unforeseen action intervene?</w:t>
      </w:r>
    </w:p>
    <w:p w14:paraId="61163294" w14:textId="1006F78E" w:rsidR="000B1834" w:rsidRDefault="000B1834" w:rsidP="00733BDE">
      <w:pPr>
        <w:spacing w:line="360" w:lineRule="auto"/>
        <w:rPr>
          <w:rFonts w:ascii="Times New Roman" w:hAnsi="Times New Roman" w:cs="Times New Roman"/>
          <w:sz w:val="22"/>
          <w:szCs w:val="22"/>
        </w:rPr>
      </w:pPr>
    </w:p>
    <w:p w14:paraId="32067404" w14:textId="77777777" w:rsidR="00504802" w:rsidRPr="00733BDE" w:rsidRDefault="00504802" w:rsidP="00733BDE">
      <w:pPr>
        <w:spacing w:line="360" w:lineRule="auto"/>
        <w:ind w:left="-450"/>
        <w:rPr>
          <w:rFonts w:ascii="Times New Roman" w:hAnsi="Times New Roman" w:cs="Times New Roman"/>
          <w:b/>
          <w:sz w:val="22"/>
          <w:szCs w:val="22"/>
        </w:rPr>
      </w:pPr>
    </w:p>
    <w:p w14:paraId="3C9D9618" w14:textId="77777777" w:rsidR="00CC75DC" w:rsidRPr="00733BDE" w:rsidRDefault="00DC0C42" w:rsidP="00733BDE">
      <w:pPr>
        <w:spacing w:line="360" w:lineRule="auto"/>
        <w:rPr>
          <w:rFonts w:ascii="Times New Roman" w:hAnsi="Times New Roman" w:cs="Times New Roman"/>
          <w:sz w:val="22"/>
          <w:szCs w:val="22"/>
          <w:u w:val="single"/>
        </w:rPr>
      </w:pPr>
      <w:r w:rsidRPr="00733BDE">
        <w:rPr>
          <w:rFonts w:ascii="Times New Roman" w:hAnsi="Times New Roman" w:cs="Times New Roman"/>
          <w:sz w:val="22"/>
          <w:szCs w:val="22"/>
          <w:u w:val="single"/>
        </w:rPr>
        <w:t xml:space="preserve">4. </w:t>
      </w:r>
      <w:r w:rsidR="000B1834" w:rsidRPr="00733BDE">
        <w:rPr>
          <w:rFonts w:ascii="Times New Roman" w:hAnsi="Times New Roman" w:cs="Times New Roman"/>
          <w:sz w:val="22"/>
          <w:szCs w:val="22"/>
          <w:u w:val="single"/>
        </w:rPr>
        <w:t>Feminist Ethics:</w:t>
      </w:r>
    </w:p>
    <w:p w14:paraId="0493EBFE" w14:textId="5AA5EF1C" w:rsidR="009B560C" w:rsidRDefault="000B1834" w:rsidP="00733BDE">
      <w:pPr>
        <w:spacing w:line="360" w:lineRule="auto"/>
        <w:rPr>
          <w:rFonts w:ascii="Times New Roman" w:hAnsi="Times New Roman" w:cs="Times New Roman"/>
          <w:sz w:val="22"/>
          <w:szCs w:val="22"/>
        </w:rPr>
      </w:pPr>
      <w:r w:rsidRPr="00733BDE">
        <w:rPr>
          <w:rFonts w:ascii="Times New Roman" w:hAnsi="Times New Roman" w:cs="Times New Roman"/>
          <w:sz w:val="22"/>
          <w:szCs w:val="22"/>
        </w:rPr>
        <w:t xml:space="preserve">Feminist </w:t>
      </w:r>
      <w:r w:rsidR="00187108">
        <w:rPr>
          <w:rFonts w:ascii="Times New Roman" w:hAnsi="Times New Roman" w:cs="Times New Roman"/>
          <w:sz w:val="22"/>
          <w:szCs w:val="22"/>
        </w:rPr>
        <w:t xml:space="preserve">Ethics is an attempt to revise </w:t>
      </w:r>
      <w:r w:rsidRPr="00733BDE">
        <w:rPr>
          <w:rFonts w:ascii="Times New Roman" w:hAnsi="Times New Roman" w:cs="Times New Roman"/>
          <w:sz w:val="22"/>
          <w:szCs w:val="22"/>
        </w:rPr>
        <w:t>or rethink tra</w:t>
      </w:r>
      <w:r w:rsidR="00187108">
        <w:rPr>
          <w:rFonts w:ascii="Times New Roman" w:hAnsi="Times New Roman" w:cs="Times New Roman"/>
          <w:sz w:val="22"/>
          <w:szCs w:val="22"/>
        </w:rPr>
        <w:t>ditional ethics—which often depreciate or devalue women’</w:t>
      </w:r>
      <w:r w:rsidRPr="00733BDE">
        <w:rPr>
          <w:rFonts w:ascii="Times New Roman" w:hAnsi="Times New Roman" w:cs="Times New Roman"/>
          <w:sz w:val="22"/>
          <w:szCs w:val="22"/>
        </w:rPr>
        <w:t>s moral experience. Among others, feminist philosopher Alison Jaggar faults traditional ethics for letting women down</w:t>
      </w:r>
      <w:r w:rsidR="00504802" w:rsidRPr="00733BDE">
        <w:rPr>
          <w:rFonts w:ascii="Times New Roman" w:hAnsi="Times New Roman" w:cs="Times New Roman"/>
          <w:sz w:val="22"/>
          <w:szCs w:val="22"/>
        </w:rPr>
        <w:t xml:space="preserve"> in five related ways. First, traditional normative ethics often show</w:t>
      </w:r>
      <w:r w:rsidR="00187108">
        <w:rPr>
          <w:rFonts w:ascii="Times New Roman" w:hAnsi="Times New Roman" w:cs="Times New Roman"/>
          <w:sz w:val="22"/>
          <w:szCs w:val="22"/>
        </w:rPr>
        <w:t xml:space="preserve"> less concern for women’s as opposed to men’</w:t>
      </w:r>
      <w:r w:rsidRPr="00733BDE">
        <w:rPr>
          <w:rFonts w:ascii="Times New Roman" w:hAnsi="Times New Roman" w:cs="Times New Roman"/>
          <w:sz w:val="22"/>
          <w:szCs w:val="22"/>
        </w:rPr>
        <w:t xml:space="preserve">s issues and interests. Second, traditional ethics </w:t>
      </w:r>
      <w:r w:rsidR="00187108">
        <w:rPr>
          <w:rFonts w:ascii="Times New Roman" w:hAnsi="Times New Roman" w:cs="Times New Roman"/>
          <w:sz w:val="22"/>
          <w:szCs w:val="22"/>
        </w:rPr>
        <w:t>trivializes</w:t>
      </w:r>
      <w:r w:rsidRPr="00733BDE">
        <w:rPr>
          <w:rFonts w:ascii="Times New Roman" w:hAnsi="Times New Roman" w:cs="Times New Roman"/>
          <w:sz w:val="22"/>
          <w:szCs w:val="22"/>
        </w:rPr>
        <w:t xml:space="preserve"> the moral issues that arise in the so-called private world, the realm in which women do housework and take care of children, the infirm, and the elderly. Third, </w:t>
      </w:r>
      <w:r w:rsidR="00504802" w:rsidRPr="00733BDE">
        <w:rPr>
          <w:rFonts w:ascii="Times New Roman" w:hAnsi="Times New Roman" w:cs="Times New Roman"/>
          <w:sz w:val="22"/>
          <w:szCs w:val="22"/>
        </w:rPr>
        <w:t>traditional ethics</w:t>
      </w:r>
      <w:r w:rsidRPr="00733BDE">
        <w:rPr>
          <w:rFonts w:ascii="Times New Roman" w:hAnsi="Times New Roman" w:cs="Times New Roman"/>
          <w:sz w:val="22"/>
          <w:szCs w:val="22"/>
        </w:rPr>
        <w:t xml:space="preserve"> implies that, in general, women are not as morally mature or deep as men. Fourth, traditional ethics overrates culturally masculine traits like “independence, autonomy, intellect, will, wariness, hierarchy, domination, culture, transcendence, product, asceticism, war, and death,” while it underrates culturally feminine traits like “interdependence, community, connection, sharing, emotion, body, trust, absence of hierarchy, nature, immanence, process, joy, peace, and life.” Fifth, and finally,</w:t>
      </w:r>
      <w:r w:rsidR="00504802" w:rsidRPr="00733BDE">
        <w:rPr>
          <w:rFonts w:ascii="Times New Roman" w:hAnsi="Times New Roman" w:cs="Times New Roman"/>
          <w:sz w:val="22"/>
          <w:szCs w:val="22"/>
        </w:rPr>
        <w:t xml:space="preserve"> traditional ethics </w:t>
      </w:r>
      <w:r w:rsidRPr="00733BDE">
        <w:rPr>
          <w:rFonts w:ascii="Times New Roman" w:hAnsi="Times New Roman" w:cs="Times New Roman"/>
          <w:sz w:val="22"/>
          <w:szCs w:val="22"/>
        </w:rPr>
        <w:t>favors “male” ways of moral reasoning that emphasize rules, rights, universality, and impartiality over “female” ways of moral reasoning that emphasize relationships, responsibilities, particularity, and partiality (“Feminist Ethics,” 1992).</w:t>
      </w:r>
    </w:p>
    <w:p w14:paraId="410BB3C3" w14:textId="78FC285D" w:rsidR="003318D4" w:rsidRDefault="003318D4" w:rsidP="00733BDE">
      <w:pPr>
        <w:spacing w:line="360" w:lineRule="auto"/>
        <w:rPr>
          <w:rFonts w:ascii="Times New Roman" w:hAnsi="Times New Roman" w:cs="Times New Roman"/>
          <w:sz w:val="22"/>
          <w:szCs w:val="22"/>
        </w:rPr>
      </w:pPr>
    </w:p>
    <w:p w14:paraId="6F753F35" w14:textId="0C1F8DEB" w:rsidR="003318D4" w:rsidRPr="003318D4" w:rsidRDefault="003318D4" w:rsidP="003318D4">
      <w:pPr>
        <w:spacing w:line="360" w:lineRule="auto"/>
        <w:rPr>
          <w:rFonts w:ascii="Times New Roman" w:hAnsi="Times New Roman" w:cs="Times New Roman"/>
          <w:sz w:val="22"/>
          <w:szCs w:val="22"/>
          <w:u w:val="single"/>
        </w:rPr>
      </w:pPr>
      <w:r>
        <w:rPr>
          <w:rFonts w:ascii="Times New Roman" w:hAnsi="Times New Roman" w:cs="Times New Roman"/>
          <w:sz w:val="22"/>
          <w:szCs w:val="22"/>
          <w:u w:val="single"/>
        </w:rPr>
        <w:t xml:space="preserve">5. </w:t>
      </w:r>
      <w:r w:rsidRPr="003318D4">
        <w:rPr>
          <w:rFonts w:ascii="Times New Roman" w:hAnsi="Times New Roman" w:cs="Times New Roman"/>
          <w:sz w:val="22"/>
          <w:szCs w:val="22"/>
          <w:u w:val="single"/>
        </w:rPr>
        <w:t>Global Ethics:</w:t>
      </w:r>
    </w:p>
    <w:p w14:paraId="0006D390" w14:textId="2AD2E083" w:rsidR="003318D4" w:rsidRPr="003318D4" w:rsidRDefault="003318D4" w:rsidP="003318D4">
      <w:pPr>
        <w:spacing w:line="360" w:lineRule="auto"/>
        <w:rPr>
          <w:rFonts w:ascii="Times New Roman" w:hAnsi="Times New Roman" w:cs="Times New Roman"/>
          <w:sz w:val="22"/>
          <w:szCs w:val="22"/>
        </w:rPr>
      </w:pPr>
      <w:r w:rsidRPr="003318D4">
        <w:rPr>
          <w:rFonts w:ascii="Times New Roman" w:hAnsi="Times New Roman" w:cs="Times New Roman"/>
          <w:sz w:val="22"/>
          <w:szCs w:val="22"/>
        </w:rPr>
        <w:t xml:space="preserve">According to Kimberly Hutching’s </w:t>
      </w:r>
      <w:r w:rsidRPr="00187108">
        <w:rPr>
          <w:rFonts w:ascii="Times New Roman" w:hAnsi="Times New Roman" w:cs="Times New Roman"/>
          <w:i/>
          <w:sz w:val="22"/>
          <w:szCs w:val="22"/>
        </w:rPr>
        <w:t>Global Ethics: An Introduction</w:t>
      </w:r>
      <w:r w:rsidRPr="003318D4">
        <w:rPr>
          <w:rFonts w:ascii="Times New Roman" w:hAnsi="Times New Roman" w:cs="Times New Roman"/>
          <w:sz w:val="22"/>
          <w:szCs w:val="22"/>
        </w:rPr>
        <w:t xml:space="preserve"> (2010), the concept of Global Ethics can be “defined as a field of theoretical enquiry that addresses ethical questions and problems arising out of the global interconnection and interdependence of the world’s population. On this account, Global Ethics investigates and evaluates the standards that should govern the behavior of individual and collective actors as members of, or participants in, a global world” (9-10). Such behaviors are connected</w:t>
      </w:r>
      <w:r w:rsidR="00187108">
        <w:rPr>
          <w:rFonts w:ascii="Times New Roman" w:hAnsi="Times New Roman" w:cs="Times New Roman"/>
          <w:sz w:val="22"/>
          <w:szCs w:val="22"/>
        </w:rPr>
        <w:t xml:space="preserve"> to</w:t>
      </w:r>
      <w:r w:rsidRPr="003318D4">
        <w:rPr>
          <w:rFonts w:ascii="Times New Roman" w:hAnsi="Times New Roman" w:cs="Times New Roman"/>
          <w:sz w:val="22"/>
          <w:szCs w:val="22"/>
        </w:rPr>
        <w:t xml:space="preserve"> these major focal points: access to global markets, climate change, and a broad set of human rights related to health, education, clean air and water, labor rights, living wages, and equality for all.</w:t>
      </w:r>
      <w:r w:rsidR="009618F9">
        <w:rPr>
          <w:rFonts w:ascii="Times New Roman" w:hAnsi="Times New Roman" w:cs="Times New Roman"/>
          <w:sz w:val="22"/>
          <w:szCs w:val="22"/>
        </w:rPr>
        <w:t xml:space="preserve"> Global </w:t>
      </w:r>
      <w:r w:rsidR="009618F9">
        <w:rPr>
          <w:rFonts w:ascii="Times New Roman" w:hAnsi="Times New Roman" w:cs="Times New Roman"/>
          <w:sz w:val="22"/>
          <w:szCs w:val="22"/>
        </w:rPr>
        <w:lastRenderedPageBreak/>
        <w:t>ethics aims to enable people from different cultures, religions, and nations to be able to live in a constructive way, with common values that connect and provide mutual aid.</w:t>
      </w:r>
    </w:p>
    <w:p w14:paraId="39D11783" w14:textId="77777777" w:rsidR="00B519A1" w:rsidRPr="00733BDE" w:rsidRDefault="00B519A1" w:rsidP="00733BDE">
      <w:pPr>
        <w:spacing w:line="360" w:lineRule="auto"/>
        <w:rPr>
          <w:rFonts w:ascii="Times New Roman" w:hAnsi="Times New Roman" w:cs="Times New Roman"/>
          <w:sz w:val="22"/>
          <w:szCs w:val="22"/>
        </w:rPr>
      </w:pPr>
    </w:p>
    <w:p w14:paraId="4ECEBC19" w14:textId="77777777" w:rsidR="000B1834" w:rsidRDefault="000B1834" w:rsidP="00733BDE">
      <w:pPr>
        <w:spacing w:line="360" w:lineRule="auto"/>
        <w:rPr>
          <w:rFonts w:ascii="Times New Roman" w:hAnsi="Times New Roman" w:cs="Times New Roman"/>
          <w:sz w:val="22"/>
          <w:szCs w:val="22"/>
        </w:rPr>
      </w:pPr>
    </w:p>
    <w:p w14:paraId="79194001" w14:textId="77777777" w:rsidR="0029265F" w:rsidRPr="00733BDE" w:rsidRDefault="0029265F" w:rsidP="0029265F">
      <w:pPr>
        <w:spacing w:line="360" w:lineRule="auto"/>
        <w:rPr>
          <w:rFonts w:ascii="Times New Roman" w:hAnsi="Times New Roman" w:cs="Times New Roman"/>
          <w:sz w:val="22"/>
          <w:szCs w:val="22"/>
          <w:u w:val="single"/>
        </w:rPr>
      </w:pPr>
      <w:r w:rsidRPr="00733BDE">
        <w:rPr>
          <w:rFonts w:ascii="Times New Roman" w:hAnsi="Times New Roman" w:cs="Times New Roman"/>
          <w:sz w:val="22"/>
          <w:szCs w:val="22"/>
          <w:u w:val="single"/>
        </w:rPr>
        <w:t>Example:</w:t>
      </w:r>
    </w:p>
    <w:p w14:paraId="196CD0BA" w14:textId="70F53B91" w:rsidR="0029265F" w:rsidRPr="003318D4" w:rsidRDefault="0029265F" w:rsidP="00733BDE">
      <w:pPr>
        <w:spacing w:line="360" w:lineRule="auto"/>
        <w:rPr>
          <w:rFonts w:ascii="Times New Roman" w:eastAsia="Times New Roman" w:hAnsi="Times New Roman" w:cs="Times New Roman"/>
          <w:sz w:val="22"/>
          <w:szCs w:val="22"/>
          <w:lang w:eastAsia="en-US"/>
        </w:rPr>
      </w:pPr>
      <w:r w:rsidRPr="00F57584">
        <w:rPr>
          <w:rFonts w:ascii="Times New Roman" w:hAnsi="Times New Roman" w:cs="Times New Roman"/>
          <w:sz w:val="22"/>
          <w:szCs w:val="22"/>
        </w:rPr>
        <w:t>The following example helps us to recogn</w:t>
      </w:r>
      <w:r>
        <w:rPr>
          <w:rFonts w:ascii="Times New Roman" w:hAnsi="Times New Roman" w:cs="Times New Roman"/>
          <w:sz w:val="22"/>
          <w:szCs w:val="22"/>
        </w:rPr>
        <w:t xml:space="preserve">ize the differences between these </w:t>
      </w:r>
      <w:r w:rsidR="009618F9">
        <w:rPr>
          <w:rFonts w:ascii="Times New Roman" w:hAnsi="Times New Roman" w:cs="Times New Roman"/>
          <w:sz w:val="22"/>
          <w:szCs w:val="22"/>
        </w:rPr>
        <w:t>five</w:t>
      </w:r>
      <w:r>
        <w:rPr>
          <w:rFonts w:ascii="Times New Roman" w:hAnsi="Times New Roman" w:cs="Times New Roman"/>
          <w:sz w:val="22"/>
          <w:szCs w:val="22"/>
        </w:rPr>
        <w:t xml:space="preserve"> types of ethics. S</w:t>
      </w:r>
      <w:r w:rsidRPr="00F57584">
        <w:rPr>
          <w:rFonts w:ascii="Times New Roman" w:hAnsi="Times New Roman" w:cs="Times New Roman"/>
          <w:sz w:val="22"/>
          <w:szCs w:val="22"/>
        </w:rPr>
        <w:t>uppose tha</w:t>
      </w:r>
      <w:r>
        <w:rPr>
          <w:rFonts w:ascii="Times New Roman" w:hAnsi="Times New Roman" w:cs="Times New Roman"/>
          <w:sz w:val="22"/>
          <w:szCs w:val="22"/>
        </w:rPr>
        <w:t xml:space="preserve">t someone has fallen and it is obvious that they </w:t>
      </w:r>
      <w:r w:rsidRPr="00F57584">
        <w:rPr>
          <w:rFonts w:ascii="Times New Roman" w:hAnsi="Times New Roman" w:cs="Times New Roman"/>
          <w:sz w:val="22"/>
          <w:szCs w:val="22"/>
        </w:rPr>
        <w:t>should be helped</w:t>
      </w:r>
      <w:r>
        <w:rPr>
          <w:rFonts w:ascii="Times New Roman" w:hAnsi="Times New Roman" w:cs="Times New Roman"/>
          <w:sz w:val="22"/>
          <w:szCs w:val="22"/>
        </w:rPr>
        <w:t xml:space="preserve"> up</w:t>
      </w:r>
      <w:r w:rsidRPr="00F57584">
        <w:rPr>
          <w:rFonts w:ascii="Times New Roman" w:hAnsi="Times New Roman" w:cs="Times New Roman"/>
          <w:sz w:val="22"/>
          <w:szCs w:val="22"/>
        </w:rPr>
        <w:t xml:space="preserve">. A deontologist </w:t>
      </w:r>
      <w:r w:rsidR="003318D4">
        <w:rPr>
          <w:rFonts w:ascii="Times New Roman" w:hAnsi="Times New Roman" w:cs="Times New Roman"/>
          <w:sz w:val="22"/>
          <w:szCs w:val="22"/>
        </w:rPr>
        <w:t>might</w:t>
      </w:r>
      <w:r w:rsidRPr="00F57584">
        <w:rPr>
          <w:rFonts w:ascii="Times New Roman" w:hAnsi="Times New Roman" w:cs="Times New Roman"/>
          <w:sz w:val="22"/>
          <w:szCs w:val="22"/>
        </w:rPr>
        <w:t xml:space="preserve"> point to the fact that in doing so the person will be acting in accordance with a moral rule such as “</w:t>
      </w:r>
      <w:r w:rsidRPr="00F57584">
        <w:rPr>
          <w:rFonts w:ascii="Times New Roman" w:hAnsi="Times New Roman" w:cs="Times New Roman"/>
          <w:sz w:val="22"/>
          <w:szCs w:val="22"/>
          <w:lang w:eastAsia="en-US"/>
        </w:rPr>
        <w:t>Do unto others as you would have them do unto you</w:t>
      </w:r>
      <w:r>
        <w:rPr>
          <w:rFonts w:ascii="Times New Roman" w:hAnsi="Times New Roman" w:cs="Times New Roman"/>
          <w:sz w:val="22"/>
          <w:szCs w:val="22"/>
        </w:rPr>
        <w:t>,</w:t>
      </w:r>
      <w:r w:rsidRPr="00F57584">
        <w:rPr>
          <w:rFonts w:ascii="Times New Roman" w:hAnsi="Times New Roman" w:cs="Times New Roman"/>
          <w:sz w:val="22"/>
          <w:szCs w:val="22"/>
        </w:rPr>
        <w:t>”</w:t>
      </w:r>
      <w:r>
        <w:rPr>
          <w:rFonts w:ascii="Times New Roman" w:hAnsi="Times New Roman" w:cs="Times New Roman"/>
          <w:sz w:val="22"/>
          <w:szCs w:val="22"/>
        </w:rPr>
        <w:t xml:space="preserve"> or “I would like to be helped up if I were to fall down.”</w:t>
      </w:r>
      <w:r w:rsidRPr="00F57584">
        <w:rPr>
          <w:rFonts w:ascii="Times New Roman" w:hAnsi="Times New Roman" w:cs="Times New Roman"/>
          <w:sz w:val="22"/>
          <w:szCs w:val="22"/>
        </w:rPr>
        <w:t xml:space="preserve"> A virtue ethicist </w:t>
      </w:r>
      <w:r w:rsidR="003318D4">
        <w:rPr>
          <w:rFonts w:ascii="Times New Roman" w:hAnsi="Times New Roman" w:cs="Times New Roman"/>
          <w:sz w:val="22"/>
          <w:szCs w:val="22"/>
        </w:rPr>
        <w:t>might</w:t>
      </w:r>
      <w:r w:rsidRPr="00F57584">
        <w:rPr>
          <w:rFonts w:ascii="Times New Roman" w:hAnsi="Times New Roman" w:cs="Times New Roman"/>
          <w:sz w:val="22"/>
          <w:szCs w:val="22"/>
        </w:rPr>
        <w:t xml:space="preserve"> point to the fact that helping the person would be charitable</w:t>
      </w:r>
      <w:r>
        <w:rPr>
          <w:rFonts w:ascii="Times New Roman" w:hAnsi="Times New Roman" w:cs="Times New Roman"/>
          <w:sz w:val="22"/>
          <w:szCs w:val="22"/>
        </w:rPr>
        <w:t xml:space="preserve"> or benevolent, </w:t>
      </w:r>
      <w:r w:rsidRPr="00F57584">
        <w:rPr>
          <w:rFonts w:ascii="Times New Roman" w:hAnsi="Times New Roman" w:cs="Times New Roman"/>
          <w:sz w:val="22"/>
          <w:szCs w:val="22"/>
        </w:rPr>
        <w:t xml:space="preserve">and if one calls herself a benevolent person, then she must help. A utilitarian </w:t>
      </w:r>
      <w:r w:rsidR="003318D4">
        <w:rPr>
          <w:rFonts w:ascii="Times New Roman" w:hAnsi="Times New Roman" w:cs="Times New Roman"/>
          <w:sz w:val="22"/>
          <w:szCs w:val="22"/>
        </w:rPr>
        <w:t>might</w:t>
      </w:r>
      <w:r w:rsidRPr="00F57584">
        <w:rPr>
          <w:rFonts w:ascii="Times New Roman" w:hAnsi="Times New Roman" w:cs="Times New Roman"/>
          <w:sz w:val="22"/>
          <w:szCs w:val="22"/>
        </w:rPr>
        <w:t xml:space="preserve"> point to the fact that the consequences </w:t>
      </w:r>
      <w:r>
        <w:rPr>
          <w:rFonts w:ascii="Times New Roman" w:hAnsi="Times New Roman" w:cs="Times New Roman"/>
          <w:sz w:val="22"/>
          <w:szCs w:val="22"/>
        </w:rPr>
        <w:t>of helping the person who has fallen</w:t>
      </w:r>
      <w:r w:rsidRPr="00F57584">
        <w:rPr>
          <w:rFonts w:ascii="Times New Roman" w:hAnsi="Times New Roman" w:cs="Times New Roman"/>
          <w:sz w:val="22"/>
          <w:szCs w:val="22"/>
        </w:rPr>
        <w:t xml:space="preserve"> will maximize </w:t>
      </w:r>
      <w:r w:rsidR="003A612B">
        <w:rPr>
          <w:rFonts w:ascii="Times New Roman" w:hAnsi="Times New Roman" w:cs="Times New Roman"/>
          <w:sz w:val="22"/>
          <w:szCs w:val="22"/>
        </w:rPr>
        <w:t>that</w:t>
      </w:r>
      <w:r>
        <w:rPr>
          <w:rFonts w:ascii="Times New Roman" w:hAnsi="Times New Roman" w:cs="Times New Roman"/>
          <w:sz w:val="22"/>
          <w:szCs w:val="22"/>
        </w:rPr>
        <w:t xml:space="preserve"> person’s well-</w:t>
      </w:r>
      <w:r w:rsidRPr="00F57584">
        <w:rPr>
          <w:rFonts w:ascii="Times New Roman" w:hAnsi="Times New Roman" w:cs="Times New Roman"/>
          <w:sz w:val="22"/>
          <w:szCs w:val="22"/>
        </w:rPr>
        <w:t>being</w:t>
      </w:r>
      <w:r w:rsidR="003A612B">
        <w:rPr>
          <w:rFonts w:ascii="Times New Roman" w:hAnsi="Times New Roman" w:cs="Times New Roman"/>
          <w:sz w:val="22"/>
          <w:szCs w:val="22"/>
        </w:rPr>
        <w:t xml:space="preserve">; but a utilitarian might not help the person if her back is tender and might get hurt by </w:t>
      </w:r>
      <w:r w:rsidR="00C47F78">
        <w:rPr>
          <w:rFonts w:ascii="Times New Roman" w:hAnsi="Times New Roman" w:cs="Times New Roman"/>
          <w:sz w:val="22"/>
          <w:szCs w:val="22"/>
        </w:rPr>
        <w:t xml:space="preserve">bending over and </w:t>
      </w:r>
      <w:r w:rsidR="003A612B">
        <w:rPr>
          <w:rFonts w:ascii="Times New Roman" w:hAnsi="Times New Roman" w:cs="Times New Roman"/>
          <w:sz w:val="22"/>
          <w:szCs w:val="22"/>
        </w:rPr>
        <w:t>helping (self-interest); additionally, a utilitarian might</w:t>
      </w:r>
      <w:r w:rsidR="00391836">
        <w:rPr>
          <w:rFonts w:ascii="Times New Roman" w:hAnsi="Times New Roman" w:cs="Times New Roman"/>
          <w:sz w:val="22"/>
          <w:szCs w:val="22"/>
        </w:rPr>
        <w:t xml:space="preserve"> help the fallen person even if doing so hurts</w:t>
      </w:r>
      <w:r w:rsidR="00400F94">
        <w:rPr>
          <w:rFonts w:ascii="Times New Roman" w:hAnsi="Times New Roman" w:cs="Times New Roman"/>
          <w:sz w:val="22"/>
          <w:szCs w:val="22"/>
        </w:rPr>
        <w:t xml:space="preserve"> another person (the outcome is more important than the steps taken).</w:t>
      </w:r>
      <w:r w:rsidRPr="00F57584">
        <w:rPr>
          <w:rFonts w:ascii="Times New Roman" w:hAnsi="Times New Roman" w:cs="Times New Roman"/>
          <w:sz w:val="22"/>
          <w:szCs w:val="22"/>
        </w:rPr>
        <w:t xml:space="preserve"> </w:t>
      </w:r>
      <w:r w:rsidR="00400F94">
        <w:rPr>
          <w:rFonts w:ascii="Times New Roman" w:hAnsi="Times New Roman" w:cs="Times New Roman"/>
          <w:sz w:val="22"/>
          <w:szCs w:val="22"/>
        </w:rPr>
        <w:t xml:space="preserve">The feminist </w:t>
      </w:r>
      <w:r w:rsidR="003318D4">
        <w:rPr>
          <w:rFonts w:ascii="Times New Roman" w:hAnsi="Times New Roman" w:cs="Times New Roman"/>
          <w:sz w:val="22"/>
          <w:szCs w:val="22"/>
        </w:rPr>
        <w:t>might</w:t>
      </w:r>
      <w:r w:rsidR="00400F94">
        <w:rPr>
          <w:rFonts w:ascii="Times New Roman" w:hAnsi="Times New Roman" w:cs="Times New Roman"/>
          <w:sz w:val="22"/>
          <w:szCs w:val="22"/>
        </w:rPr>
        <w:t xml:space="preserve"> help the person if she (or he) identifies with those who care for the elderly, the young, the frail</w:t>
      </w:r>
      <w:r w:rsidR="005F39E4">
        <w:rPr>
          <w:rFonts w:ascii="Times New Roman" w:hAnsi="Times New Roman" w:cs="Times New Roman"/>
          <w:sz w:val="22"/>
          <w:szCs w:val="22"/>
        </w:rPr>
        <w:t>, or believes in sharing, trust, and body issues</w:t>
      </w:r>
      <w:r w:rsidR="00400F94">
        <w:rPr>
          <w:rFonts w:ascii="Times New Roman" w:hAnsi="Times New Roman" w:cs="Times New Roman"/>
          <w:sz w:val="22"/>
          <w:szCs w:val="22"/>
        </w:rPr>
        <w:t>.</w:t>
      </w:r>
      <w:r w:rsidR="000478C0">
        <w:rPr>
          <w:rFonts w:ascii="Times New Roman" w:hAnsi="Times New Roman" w:cs="Times New Roman"/>
          <w:sz w:val="22"/>
          <w:szCs w:val="22"/>
        </w:rPr>
        <w:t xml:space="preserve"> </w:t>
      </w:r>
      <w:r w:rsidR="003318D4">
        <w:rPr>
          <w:rFonts w:ascii="Times New Roman" w:hAnsi="Times New Roman" w:cs="Times New Roman"/>
          <w:sz w:val="22"/>
          <w:szCs w:val="22"/>
        </w:rPr>
        <w:t xml:space="preserve">A global ethicist might help the person up because the fallen person is interrelated in terms of being human, and it is ethical to treat all </w:t>
      </w:r>
      <w:r w:rsidR="00741AA9">
        <w:rPr>
          <w:rFonts w:ascii="Times New Roman" w:hAnsi="Times New Roman" w:cs="Times New Roman"/>
          <w:sz w:val="22"/>
          <w:szCs w:val="22"/>
        </w:rPr>
        <w:t xml:space="preserve">people </w:t>
      </w:r>
      <w:r w:rsidR="003318D4">
        <w:rPr>
          <w:rFonts w:ascii="Times New Roman" w:hAnsi="Times New Roman" w:cs="Times New Roman"/>
          <w:sz w:val="22"/>
          <w:szCs w:val="22"/>
        </w:rPr>
        <w:t xml:space="preserve">equally. </w:t>
      </w:r>
      <w:r w:rsidR="000478C0">
        <w:rPr>
          <w:rFonts w:ascii="Times New Roman" w:hAnsi="Times New Roman" w:cs="Times New Roman"/>
          <w:sz w:val="22"/>
          <w:szCs w:val="22"/>
        </w:rPr>
        <w:t>[note that this is a very simplified example</w:t>
      </w:r>
      <w:r w:rsidR="003318D4">
        <w:rPr>
          <w:rFonts w:ascii="Times New Roman" w:hAnsi="Times New Roman" w:cs="Times New Roman"/>
          <w:sz w:val="22"/>
          <w:szCs w:val="22"/>
        </w:rPr>
        <w:t xml:space="preserve"> and real-world ethical decisions do not fit neatly into any one category. Sometimes ethical types overlap</w:t>
      </w:r>
      <w:r w:rsidR="000478C0">
        <w:rPr>
          <w:rFonts w:ascii="Times New Roman" w:hAnsi="Times New Roman" w:cs="Times New Roman"/>
          <w:sz w:val="22"/>
          <w:szCs w:val="22"/>
        </w:rPr>
        <w:t>]</w:t>
      </w:r>
      <w:bookmarkStart w:id="0" w:name="_GoBack"/>
      <w:bookmarkEnd w:id="0"/>
    </w:p>
    <w:p w14:paraId="7E901D20" w14:textId="77777777" w:rsidR="0029265F" w:rsidRDefault="0029265F" w:rsidP="00733BDE">
      <w:pPr>
        <w:spacing w:line="360" w:lineRule="auto"/>
        <w:rPr>
          <w:rFonts w:ascii="Times New Roman" w:hAnsi="Times New Roman" w:cs="Times New Roman"/>
          <w:sz w:val="22"/>
          <w:szCs w:val="22"/>
        </w:rPr>
      </w:pPr>
    </w:p>
    <w:p w14:paraId="79BA3F3F" w14:textId="77777777" w:rsidR="0029265F" w:rsidRPr="00733BDE" w:rsidRDefault="0029265F" w:rsidP="00733BDE">
      <w:pPr>
        <w:spacing w:line="360" w:lineRule="auto"/>
        <w:rPr>
          <w:rFonts w:ascii="Times New Roman" w:hAnsi="Times New Roman" w:cs="Times New Roman"/>
          <w:sz w:val="22"/>
          <w:szCs w:val="22"/>
        </w:rPr>
      </w:pPr>
    </w:p>
    <w:p w14:paraId="6C12ECC9" w14:textId="39C68F76" w:rsidR="000B1834" w:rsidRPr="00733BDE" w:rsidRDefault="008E4A0B" w:rsidP="00733BDE">
      <w:pPr>
        <w:rPr>
          <w:rFonts w:ascii="Times New Roman" w:hAnsi="Times New Roman" w:cs="Times New Roman"/>
          <w:sz w:val="16"/>
          <w:szCs w:val="16"/>
        </w:rPr>
      </w:pPr>
      <w:r>
        <w:rPr>
          <w:rFonts w:ascii="Times New Roman" w:hAnsi="Times New Roman" w:cs="Times New Roman"/>
          <w:sz w:val="16"/>
          <w:szCs w:val="16"/>
        </w:rPr>
        <w:t>The top three</w:t>
      </w:r>
      <w:r w:rsidR="00504802" w:rsidRPr="00733BDE">
        <w:rPr>
          <w:rFonts w:ascii="Times New Roman" w:hAnsi="Times New Roman" w:cs="Times New Roman"/>
          <w:sz w:val="16"/>
          <w:szCs w:val="16"/>
        </w:rPr>
        <w:t xml:space="preserve"> definitions are adapted from </w:t>
      </w:r>
      <w:r w:rsidR="00504802" w:rsidRPr="00400F94">
        <w:rPr>
          <w:rFonts w:ascii="Times New Roman" w:hAnsi="Times New Roman" w:cs="Times New Roman"/>
          <w:i/>
          <w:sz w:val="16"/>
          <w:szCs w:val="16"/>
        </w:rPr>
        <w:t>The Stanford Encyclopedia of Philosophy</w:t>
      </w:r>
      <w:r w:rsidR="00504802" w:rsidRPr="00733BDE">
        <w:rPr>
          <w:rFonts w:ascii="Times New Roman" w:hAnsi="Times New Roman" w:cs="Times New Roman"/>
          <w:sz w:val="16"/>
          <w:szCs w:val="16"/>
        </w:rPr>
        <w:t xml:space="preserve">, </w:t>
      </w:r>
      <w:hyperlink r:id="rId6" w:history="1">
        <w:r w:rsidR="00504802" w:rsidRPr="00733BDE">
          <w:rPr>
            <w:rFonts w:ascii="Times New Roman" w:hAnsi="Times New Roman" w:cs="Times New Roman"/>
            <w:sz w:val="16"/>
            <w:szCs w:val="16"/>
          </w:rPr>
          <w:t>www.plato.stanford.edu</w:t>
        </w:r>
      </w:hyperlink>
    </w:p>
    <w:sectPr w:rsidR="000B1834" w:rsidRPr="00733BDE" w:rsidSect="00504802">
      <w:footerReference w:type="even" r:id="rId7"/>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0B9A3" w14:textId="77777777" w:rsidR="00D661E4" w:rsidRDefault="00D661E4" w:rsidP="00CC75DC">
      <w:r>
        <w:separator/>
      </w:r>
    </w:p>
  </w:endnote>
  <w:endnote w:type="continuationSeparator" w:id="0">
    <w:p w14:paraId="00576382" w14:textId="77777777" w:rsidR="00D661E4" w:rsidRDefault="00D661E4" w:rsidP="00CC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EC6C0" w14:textId="77777777" w:rsidR="00733BDE" w:rsidRDefault="00733BDE" w:rsidP="00CC75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3B9B13" w14:textId="77777777" w:rsidR="00733BDE" w:rsidRDefault="00733B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4DCE8" w14:textId="77777777" w:rsidR="00D661E4" w:rsidRDefault="00D661E4" w:rsidP="00CC75DC">
      <w:r>
        <w:separator/>
      </w:r>
    </w:p>
  </w:footnote>
  <w:footnote w:type="continuationSeparator" w:id="0">
    <w:p w14:paraId="379C60F4" w14:textId="77777777" w:rsidR="00D661E4" w:rsidRDefault="00D661E4" w:rsidP="00CC7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34"/>
    <w:rsid w:val="000478C0"/>
    <w:rsid w:val="000852BD"/>
    <w:rsid w:val="00097DF4"/>
    <w:rsid w:val="000B1834"/>
    <w:rsid w:val="00126915"/>
    <w:rsid w:val="001656F2"/>
    <w:rsid w:val="00187108"/>
    <w:rsid w:val="001C0067"/>
    <w:rsid w:val="001E1EAE"/>
    <w:rsid w:val="001E693E"/>
    <w:rsid w:val="002142BE"/>
    <w:rsid w:val="00270FBC"/>
    <w:rsid w:val="0029265F"/>
    <w:rsid w:val="003318D4"/>
    <w:rsid w:val="0037100E"/>
    <w:rsid w:val="003728A1"/>
    <w:rsid w:val="00390260"/>
    <w:rsid w:val="00391836"/>
    <w:rsid w:val="003A612B"/>
    <w:rsid w:val="003C2C09"/>
    <w:rsid w:val="003D5B31"/>
    <w:rsid w:val="00400F94"/>
    <w:rsid w:val="00445126"/>
    <w:rsid w:val="0046310A"/>
    <w:rsid w:val="004D01D4"/>
    <w:rsid w:val="00504802"/>
    <w:rsid w:val="00562D24"/>
    <w:rsid w:val="0057669D"/>
    <w:rsid w:val="005B44F0"/>
    <w:rsid w:val="005E0176"/>
    <w:rsid w:val="005F39E4"/>
    <w:rsid w:val="006D5209"/>
    <w:rsid w:val="006E3853"/>
    <w:rsid w:val="006F06D5"/>
    <w:rsid w:val="006F7F40"/>
    <w:rsid w:val="00733BDE"/>
    <w:rsid w:val="00741AA9"/>
    <w:rsid w:val="00770396"/>
    <w:rsid w:val="00797F79"/>
    <w:rsid w:val="007C00B9"/>
    <w:rsid w:val="007D22A0"/>
    <w:rsid w:val="008623C3"/>
    <w:rsid w:val="008B6C4F"/>
    <w:rsid w:val="008E4A0B"/>
    <w:rsid w:val="009618F9"/>
    <w:rsid w:val="009965F2"/>
    <w:rsid w:val="009B560C"/>
    <w:rsid w:val="00A075F8"/>
    <w:rsid w:val="00A465EA"/>
    <w:rsid w:val="00A51841"/>
    <w:rsid w:val="00AD5E0B"/>
    <w:rsid w:val="00AE3F4B"/>
    <w:rsid w:val="00AE4511"/>
    <w:rsid w:val="00B519A1"/>
    <w:rsid w:val="00B6017C"/>
    <w:rsid w:val="00B669A5"/>
    <w:rsid w:val="00BC3C23"/>
    <w:rsid w:val="00C47F78"/>
    <w:rsid w:val="00C63747"/>
    <w:rsid w:val="00C64219"/>
    <w:rsid w:val="00C9052E"/>
    <w:rsid w:val="00CC75DC"/>
    <w:rsid w:val="00D661E4"/>
    <w:rsid w:val="00D7589B"/>
    <w:rsid w:val="00DA3095"/>
    <w:rsid w:val="00DC0C42"/>
    <w:rsid w:val="00DD0B61"/>
    <w:rsid w:val="00E2014F"/>
    <w:rsid w:val="00E61703"/>
    <w:rsid w:val="00F03FBB"/>
    <w:rsid w:val="00F57584"/>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67F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75F8"/>
  </w:style>
  <w:style w:type="paragraph" w:styleId="Heading1">
    <w:name w:val="heading 1"/>
    <w:basedOn w:val="Normal"/>
    <w:next w:val="Normal"/>
    <w:link w:val="Heading1Char"/>
    <w:uiPriority w:val="9"/>
    <w:qFormat/>
    <w:rsid w:val="00D758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0B1834"/>
    <w:pPr>
      <w:spacing w:before="100" w:beforeAutospacing="1" w:after="100" w:afterAutospacing="1"/>
      <w:outlineLvl w:val="3"/>
    </w:pPr>
    <w:rPr>
      <w:rFonts w:ascii="Times"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B1834"/>
  </w:style>
  <w:style w:type="paragraph" w:styleId="NormalWeb">
    <w:name w:val="Normal (Web)"/>
    <w:basedOn w:val="Normal"/>
    <w:uiPriority w:val="99"/>
    <w:semiHidden/>
    <w:unhideWhenUsed/>
    <w:rsid w:val="000B1834"/>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0B1834"/>
  </w:style>
  <w:style w:type="character" w:styleId="Emphasis">
    <w:name w:val="Emphasis"/>
    <w:basedOn w:val="DefaultParagraphFont"/>
    <w:uiPriority w:val="20"/>
    <w:qFormat/>
    <w:rsid w:val="000B1834"/>
    <w:rPr>
      <w:i/>
      <w:iCs/>
    </w:rPr>
  </w:style>
  <w:style w:type="character" w:customStyle="1" w:styleId="Heading4Char">
    <w:name w:val="Heading 4 Char"/>
    <w:basedOn w:val="DefaultParagraphFont"/>
    <w:link w:val="Heading4"/>
    <w:uiPriority w:val="9"/>
    <w:rsid w:val="000B1834"/>
    <w:rPr>
      <w:rFonts w:ascii="Times" w:hAnsi="Times"/>
      <w:b/>
      <w:bCs/>
      <w:lang w:eastAsia="en-US"/>
    </w:rPr>
  </w:style>
  <w:style w:type="character" w:customStyle="1" w:styleId="Heading1Char">
    <w:name w:val="Heading 1 Char"/>
    <w:basedOn w:val="DefaultParagraphFont"/>
    <w:link w:val="Heading1"/>
    <w:uiPriority w:val="9"/>
    <w:rsid w:val="00D7589B"/>
    <w:rPr>
      <w:rFonts w:asciiTheme="majorHAnsi" w:eastAsiaTheme="majorEastAsia" w:hAnsiTheme="majorHAnsi" w:cstheme="majorBidi"/>
      <w:b/>
      <w:bCs/>
      <w:color w:val="345A8A" w:themeColor="accent1" w:themeShade="B5"/>
      <w:sz w:val="32"/>
      <w:szCs w:val="32"/>
    </w:rPr>
  </w:style>
  <w:style w:type="character" w:customStyle="1" w:styleId="addmd">
    <w:name w:val="addmd"/>
    <w:basedOn w:val="DefaultParagraphFont"/>
    <w:rsid w:val="00D7589B"/>
  </w:style>
  <w:style w:type="character" w:styleId="Hyperlink">
    <w:name w:val="Hyperlink"/>
    <w:basedOn w:val="DefaultParagraphFont"/>
    <w:uiPriority w:val="99"/>
    <w:unhideWhenUsed/>
    <w:rsid w:val="006D5209"/>
    <w:rPr>
      <w:color w:val="0000FF" w:themeColor="hyperlink"/>
      <w:u w:val="single"/>
    </w:rPr>
  </w:style>
  <w:style w:type="paragraph" w:styleId="Header">
    <w:name w:val="header"/>
    <w:basedOn w:val="Normal"/>
    <w:link w:val="HeaderChar"/>
    <w:uiPriority w:val="99"/>
    <w:unhideWhenUsed/>
    <w:rsid w:val="00CC75DC"/>
    <w:pPr>
      <w:tabs>
        <w:tab w:val="center" w:pos="4320"/>
        <w:tab w:val="right" w:pos="8640"/>
      </w:tabs>
    </w:pPr>
  </w:style>
  <w:style w:type="character" w:customStyle="1" w:styleId="HeaderChar">
    <w:name w:val="Header Char"/>
    <w:basedOn w:val="DefaultParagraphFont"/>
    <w:link w:val="Header"/>
    <w:uiPriority w:val="99"/>
    <w:rsid w:val="00CC75DC"/>
  </w:style>
  <w:style w:type="paragraph" w:styleId="Footer">
    <w:name w:val="footer"/>
    <w:basedOn w:val="Normal"/>
    <w:link w:val="FooterChar"/>
    <w:uiPriority w:val="99"/>
    <w:unhideWhenUsed/>
    <w:rsid w:val="00CC75DC"/>
    <w:pPr>
      <w:tabs>
        <w:tab w:val="center" w:pos="4320"/>
        <w:tab w:val="right" w:pos="8640"/>
      </w:tabs>
    </w:pPr>
  </w:style>
  <w:style w:type="character" w:customStyle="1" w:styleId="FooterChar">
    <w:name w:val="Footer Char"/>
    <w:basedOn w:val="DefaultParagraphFont"/>
    <w:link w:val="Footer"/>
    <w:uiPriority w:val="99"/>
    <w:rsid w:val="00CC75DC"/>
  </w:style>
  <w:style w:type="character" w:styleId="PageNumber">
    <w:name w:val="page number"/>
    <w:basedOn w:val="DefaultParagraphFont"/>
    <w:uiPriority w:val="99"/>
    <w:semiHidden/>
    <w:unhideWhenUsed/>
    <w:rsid w:val="00CC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97593">
      <w:bodyDiv w:val="1"/>
      <w:marLeft w:val="0"/>
      <w:marRight w:val="0"/>
      <w:marTop w:val="0"/>
      <w:marBottom w:val="0"/>
      <w:divBdr>
        <w:top w:val="none" w:sz="0" w:space="0" w:color="auto"/>
        <w:left w:val="none" w:sz="0" w:space="0" w:color="auto"/>
        <w:bottom w:val="none" w:sz="0" w:space="0" w:color="auto"/>
        <w:right w:val="none" w:sz="0" w:space="0" w:color="auto"/>
      </w:divBdr>
    </w:div>
    <w:div w:id="642270967">
      <w:bodyDiv w:val="1"/>
      <w:marLeft w:val="0"/>
      <w:marRight w:val="0"/>
      <w:marTop w:val="0"/>
      <w:marBottom w:val="0"/>
      <w:divBdr>
        <w:top w:val="none" w:sz="0" w:space="0" w:color="auto"/>
        <w:left w:val="none" w:sz="0" w:space="0" w:color="auto"/>
        <w:bottom w:val="none" w:sz="0" w:space="0" w:color="auto"/>
        <w:right w:val="none" w:sz="0" w:space="0" w:color="auto"/>
      </w:divBdr>
    </w:div>
    <w:div w:id="1145201503">
      <w:bodyDiv w:val="1"/>
      <w:marLeft w:val="0"/>
      <w:marRight w:val="0"/>
      <w:marTop w:val="0"/>
      <w:marBottom w:val="0"/>
      <w:divBdr>
        <w:top w:val="none" w:sz="0" w:space="0" w:color="auto"/>
        <w:left w:val="none" w:sz="0" w:space="0" w:color="auto"/>
        <w:bottom w:val="none" w:sz="0" w:space="0" w:color="auto"/>
        <w:right w:val="none" w:sz="0" w:space="0" w:color="auto"/>
      </w:divBdr>
    </w:div>
    <w:div w:id="1445077442">
      <w:bodyDiv w:val="1"/>
      <w:marLeft w:val="0"/>
      <w:marRight w:val="0"/>
      <w:marTop w:val="0"/>
      <w:marBottom w:val="0"/>
      <w:divBdr>
        <w:top w:val="none" w:sz="0" w:space="0" w:color="auto"/>
        <w:left w:val="none" w:sz="0" w:space="0" w:color="auto"/>
        <w:bottom w:val="none" w:sz="0" w:space="0" w:color="auto"/>
        <w:right w:val="none" w:sz="0" w:space="0" w:color="auto"/>
      </w:divBdr>
    </w:div>
    <w:div w:id="1518077961">
      <w:bodyDiv w:val="1"/>
      <w:marLeft w:val="0"/>
      <w:marRight w:val="0"/>
      <w:marTop w:val="0"/>
      <w:marBottom w:val="0"/>
      <w:divBdr>
        <w:top w:val="none" w:sz="0" w:space="0" w:color="auto"/>
        <w:left w:val="none" w:sz="0" w:space="0" w:color="auto"/>
        <w:bottom w:val="none" w:sz="0" w:space="0" w:color="auto"/>
        <w:right w:val="none" w:sz="0" w:space="0" w:color="auto"/>
      </w:divBdr>
    </w:div>
    <w:div w:id="1665622115">
      <w:bodyDiv w:val="1"/>
      <w:marLeft w:val="0"/>
      <w:marRight w:val="0"/>
      <w:marTop w:val="0"/>
      <w:marBottom w:val="0"/>
      <w:divBdr>
        <w:top w:val="none" w:sz="0" w:space="0" w:color="auto"/>
        <w:left w:val="none" w:sz="0" w:space="0" w:color="auto"/>
        <w:bottom w:val="none" w:sz="0" w:space="0" w:color="auto"/>
        <w:right w:val="none" w:sz="0" w:space="0" w:color="auto"/>
      </w:divBdr>
    </w:div>
    <w:div w:id="1772823260">
      <w:bodyDiv w:val="1"/>
      <w:marLeft w:val="0"/>
      <w:marRight w:val="0"/>
      <w:marTop w:val="0"/>
      <w:marBottom w:val="0"/>
      <w:divBdr>
        <w:top w:val="none" w:sz="0" w:space="0" w:color="auto"/>
        <w:left w:val="none" w:sz="0" w:space="0" w:color="auto"/>
        <w:bottom w:val="none" w:sz="0" w:space="0" w:color="auto"/>
        <w:right w:val="none" w:sz="0" w:space="0" w:color="auto"/>
      </w:divBdr>
    </w:div>
    <w:div w:id="1925845452">
      <w:bodyDiv w:val="1"/>
      <w:marLeft w:val="0"/>
      <w:marRight w:val="0"/>
      <w:marTop w:val="0"/>
      <w:marBottom w:val="0"/>
      <w:divBdr>
        <w:top w:val="none" w:sz="0" w:space="0" w:color="auto"/>
        <w:left w:val="none" w:sz="0" w:space="0" w:color="auto"/>
        <w:bottom w:val="none" w:sz="0" w:space="0" w:color="auto"/>
        <w:right w:val="none" w:sz="0" w:space="0" w:color="auto"/>
      </w:divBdr>
    </w:div>
    <w:div w:id="2089694160">
      <w:bodyDiv w:val="1"/>
      <w:marLeft w:val="0"/>
      <w:marRight w:val="0"/>
      <w:marTop w:val="0"/>
      <w:marBottom w:val="0"/>
      <w:divBdr>
        <w:top w:val="none" w:sz="0" w:space="0" w:color="auto"/>
        <w:left w:val="none" w:sz="0" w:space="0" w:color="auto"/>
        <w:bottom w:val="none" w:sz="0" w:space="0" w:color="auto"/>
        <w:right w:val="none" w:sz="0" w:space="0" w:color="auto"/>
      </w:divBdr>
    </w:div>
    <w:div w:id="2099211379">
      <w:bodyDiv w:val="1"/>
      <w:marLeft w:val="0"/>
      <w:marRight w:val="0"/>
      <w:marTop w:val="0"/>
      <w:marBottom w:val="0"/>
      <w:divBdr>
        <w:top w:val="none" w:sz="0" w:space="0" w:color="auto"/>
        <w:left w:val="none" w:sz="0" w:space="0" w:color="auto"/>
        <w:bottom w:val="none" w:sz="0" w:space="0" w:color="auto"/>
        <w:right w:val="none" w:sz="0" w:space="0" w:color="auto"/>
      </w:divBdr>
    </w:div>
    <w:div w:id="21239597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plato.stanford.edu"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1108</Words>
  <Characters>6318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BK Wordsmiths</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Scanlan</dc:creator>
  <cp:keywords/>
  <dc:description/>
  <cp:lastModifiedBy>Sean Scanlan</cp:lastModifiedBy>
  <cp:revision>5</cp:revision>
  <cp:lastPrinted>2019-11-21T22:15:00Z</cp:lastPrinted>
  <dcterms:created xsi:type="dcterms:W3CDTF">2020-11-06T01:07:00Z</dcterms:created>
  <dcterms:modified xsi:type="dcterms:W3CDTF">2020-11-08T19:06:00Z</dcterms:modified>
</cp:coreProperties>
</file>