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Magic of Cities at Night</w:t>
      </w:r>
    </w:p>
    <w:p>
      <w:pPr>
        <w:spacing w:before="0" w:after="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JIANYULI</w:t>
      </w:r>
    </w:p>
    <w:p>
      <w:pPr>
        <w:spacing w:before="0" w:after="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Prof. Sean Scanlan</w:t>
      </w:r>
    </w:p>
    <w:p>
      <w:pPr>
        <w:spacing w:before="0" w:after="0" w:line="48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9/29/24</w:t>
      </w:r>
    </w:p>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Introduction</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Cities have a unique way of transforming when the sun sets. The daylight fades and artificial lights take over, creating a completely different atmosphere. As a photographer, capturing this nighttime magic becomes more than just taking pictures, it’s about showing how light, space and focus shape the way we experience urban life. Through the lens of my camera, I’ve captured three distinct images of Los Angeles and New York that not only highlight the beauty of these cities at night but also reveal the deeper emotions that come to life after dark. The use of depth of field, framing, and composition creates a visual narrative that reveals the hidden emotions and atmospheres of nighttime cities, extending beyond the surface of their busy streets.</w:t>
      </w: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A Moment of Quiet Contemplation</w:t>
      </w:r>
      <w:r>
        <w:object w:dxaOrig="8995" w:dyaOrig="5362">
          <v:rect xmlns:o="urn:schemas-microsoft-com:office:office" xmlns:v="urn:schemas-microsoft-com:vml" id="rectole0000000000" style="width:449.750000pt;height:268.1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My first image, taken at the Griffith Observatory in Los Angeles, uses a shallow depth of field to emphasize the subject standing in the foreground, gazing out at the city lights. By focusing sharply on the man and letting the background blur, the city’s twinkling lights seem to stretch endlessly, creating a dreamy atmosphere. This shallow depth of field (f4.0) adds an emotional weight to the image, as if the man is lost in thought, perhaps pondering life’s big questions (Adobe, 2024). The use of the Rule of Thirds places the man at an intersection point in the frame, naturally drawing the viewer’s eye toward him. He becomes the focal point, standing against the chaotic yet serene backdrop of Los Angeles.</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composition here balances the sharpness of the subject in the foreground with the blurred, sprawling cityscape in the background. The viewer can sense the calm and peaceful energy of the moment, thanks to the soft glow of the city lights and the relaxed posture of the man. The line of blurred lights created by the what seems like a road guide your eyes toward the city, which occupies the middle ground, further emphasizing the vastness of the urban landscape below.</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overall framing captures a slice of urban life that feels intimate yet expansive. This photograph plays with space contrasting the smallness of the individual against the immensity of the city. The image’s vantage point is slightly elevated, giving a wide-angle view of Los Angeles, which adds depth to the scene. The light in this image is mostly natural city light, which casts a gentle glow on the entire landscape. The calming nature of this photograph illustrates how a single moment can capture both personal contemplation and the breathtaking beauty of a city at night.</w:t>
      </w: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 Energy of a Night Out</w:t>
      </w:r>
      <w:r>
        <w:object w:dxaOrig="9445" w:dyaOrig="6197">
          <v:rect xmlns:o="urn:schemas-microsoft-com:office:office" xmlns:v="urn:schemas-microsoft-com:vml" id="rectole0000000001" style="width:472.250000pt;height:309.8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second image, captured at New York’s Coney Island, offers a completely different mood. Here, I used a more dynamic composition to convey the vibrant energy of a bustling night scene. Unlike the calm and serene Griffith Observatory shot, this image is all about movement and light. The use of light is key to understanding this image. Fireworks explode in the sky, casting bright colors over the crowd, while street lamps line the pathway, adding a steady glow that illuminates the night. The image bursts with activity, with different shapes and patterns created by the fireworks and alignment of the street lamps.</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image has a deep depth of field, allowing everything from the people in the foreground to the distant fireworks in the background to remain in focus (Canon &amp; Nicholson, 2020). This technique is perfect for capturing the busy, almost chaotic atmosphere of Coney Island. You can see the excited expressions on the faces of the people in the crowd, adding to the sense of celebration. Unlike the Los Angeles photo, where the subject stood still, here everything seems to be in motion.</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composition is balanced by the use of lines the vertical fireworks streaks, the horizontal beams of light from street lamps and the curved shapes of the crowd’s movement all pulling the viewer’s eye in different directions. The sense of scale is evident as well. The fireworks are huge compared to the tiny figures of people watching below, reminding us how grand and overwhelming these nighttime festivities can be. In contrast to the quiet reflection at Griffith Observatory, this photo captures the sheer joy of a city celebrating life, making it feel alive and vibrant.</w:t>
      </w: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Stillness in the Chaos</w:t>
      </w:r>
    </w:p>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object w:dxaOrig="8908" w:dyaOrig="6114">
          <v:rect xmlns:o="urn:schemas-microsoft-com:office:office" xmlns:v="urn:schemas-microsoft-com:vml" id="rectole0000000002" style="width:445.400000pt;height:305.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My third image returns to Los Angeles, this time in the parking lot of Griffith Observatory. The subject here is not a person, but the play of light and space in an otherwise ordinary scene. The soft glow of a single streetlamp illuminates part of the parking lot, while the city sprawls far below in the background, its lights twinkling like stars. The framing of the parked car in the foreground under the streetlamp adds a human element, suggesting that someone could stop here for a moment of reflection, just like the man in the first image.</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image has a balanced composition, with the car in the lower right corner and the city in the background creating a sense of symmetry. The use of space between the car, the streetlamp, and the distant city gives the photograph a peaceful feeling, as if this small area in the foreground is isolated from the rest of the bustling city below. The balance of light and dark areas in this image creates contrast, highlighting the car and the streetlamp while letting the rest of the image fade into shadows. This composition helps convey the sense of quiet solitude found in an otherwise chaotic city.</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depth of field in this image is shallow enough to keep the focus on the car and streetlamp, while the city in the background becomes slightly blurred, much like in the first photo. The difference here is that there’s no person to draw our attention instead, it’s the space itself that creates the mood. The parked car feels almost like an invitation for the viewer to step into the scene and pause, just as the person might have done before driving off. The vantage point is eye-level, making the viewer feel grounded in this quiet, in-between moment of urban life (Vijayakumar, 2022).</w:t>
      </w:r>
    </w:p>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Conclusion</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Through these three images, I have captured the different ways that cities can come alive at night. Whether it’s the quiet reflection at Griffith Observatory, the energetic celebration at Coney Island, or the peaceful stillness of a parking lot illuminated by a single streetlamp, these images reveal how light, composition, and space create emotional depth in photography. Each image tells its own story, showing how cities after dark offer more than just sights they create moods that invite us to reflect, celebrate, and find stillness in the chaos. As a photographer, it’s these small yet powerful moments that remind me of the magic of city nights.</w:t>
      </w:r>
    </w:p>
    <w:p>
      <w:pPr>
        <w:spacing w:before="0" w:after="0" w:line="48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p>
      <w:pPr>
        <w:spacing w:before="0" w:after="0" w:line="480"/>
        <w:ind w:right="0" w:left="600" w:hanging="60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Adobe. (2024). </w:t>
      </w:r>
      <w:r>
        <w:rPr>
          <w:rFonts w:ascii="Times New Roman" w:hAnsi="Times New Roman" w:cs="Times New Roman" w:eastAsia="Times New Roman"/>
          <w:i/>
          <w:color w:val="000000"/>
          <w:spacing w:val="0"/>
          <w:position w:val="0"/>
          <w:sz w:val="24"/>
          <w:shd w:fill="auto" w:val="clear"/>
        </w:rPr>
        <w:t xml:space="preserve">Understanding shallow depth of field photography | </w:t>
      </w:r>
      <w:r>
        <w:rPr>
          <w:rFonts w:ascii="Times New Roman" w:hAnsi="Times New Roman" w:cs="Times New Roman" w:eastAsia="Times New Roman"/>
          <w:color w:val="000000"/>
          <w:spacing w:val="0"/>
          <w:position w:val="0"/>
          <w:sz w:val="24"/>
          <w:shd w:fill="auto" w:val="clear"/>
        </w:rPr>
        <w:t xml:space="preserve">Adobe.com. </w:t>
      </w:r>
      <w:hyperlink xmlns:r="http://schemas.openxmlformats.org/officeDocument/2006/relationships" r:id="docRId6">
        <w:r>
          <w:rPr>
            <w:rFonts w:ascii="Times New Roman" w:hAnsi="Times New Roman" w:cs="Times New Roman" w:eastAsia="Times New Roman"/>
            <w:color w:val="000000"/>
            <w:spacing w:val="0"/>
            <w:position w:val="0"/>
            <w:sz w:val="24"/>
            <w:u w:val="single"/>
            <w:shd w:fill="auto" w:val="clear"/>
          </w:rPr>
          <w:t xml:space="preserve">https://www.adobe.com/th_en/creativecloud/photography/discover/shallow-depth-of-field.html</w:t>
        </w:r>
      </w:hyperlink>
    </w:p>
    <w:p>
      <w:pPr>
        <w:spacing w:before="0" w:after="0" w:line="480"/>
        <w:ind w:right="0" w:left="600" w:hanging="60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Canon, &amp; Nicholson, A. (2020). </w:t>
      </w:r>
      <w:r>
        <w:rPr>
          <w:rFonts w:ascii="Times New Roman" w:hAnsi="Times New Roman" w:cs="Times New Roman" w:eastAsia="Times New Roman"/>
          <w:i/>
          <w:color w:val="000000"/>
          <w:spacing w:val="0"/>
          <w:position w:val="0"/>
          <w:sz w:val="24"/>
          <w:shd w:fill="auto" w:val="clear"/>
        </w:rPr>
        <w:t xml:space="preserve">Depth of Field</w:t>
      </w:r>
      <w:r>
        <w:rPr>
          <w:rFonts w:ascii="Times New Roman" w:hAnsi="Times New Roman" w:cs="Times New Roman" w:eastAsia="Times New Roman"/>
          <w:color w:val="000000"/>
          <w:spacing w:val="0"/>
          <w:position w:val="0"/>
          <w:sz w:val="24"/>
          <w:shd w:fill="auto" w:val="clear"/>
        </w:rPr>
        <w:t xml:space="preserve">. Canon Ireland. </w:t>
      </w:r>
      <w:hyperlink xmlns:r="http://schemas.openxmlformats.org/officeDocument/2006/relationships" r:id="docRId7">
        <w:r>
          <w:rPr>
            <w:rFonts w:ascii="Times New Roman" w:hAnsi="Times New Roman" w:cs="Times New Roman" w:eastAsia="Times New Roman"/>
            <w:color w:val="000000"/>
            <w:spacing w:val="0"/>
            <w:position w:val="0"/>
            <w:sz w:val="24"/>
            <w:u w:val="single"/>
            <w:shd w:fill="auto" w:val="clear"/>
          </w:rPr>
          <w:t xml:space="preserve">https://www.canon.ie/pro/infobank/depth-of-field/</w:t>
        </w:r>
      </w:hyperlink>
    </w:p>
    <w:p>
      <w:pPr>
        <w:spacing w:before="0" w:after="0" w:line="480"/>
        <w:ind w:right="0" w:left="600" w:hanging="60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 Vijayakumar, G. (2022, May 2). </w:t>
      </w:r>
      <w:r>
        <w:rPr>
          <w:rFonts w:ascii="Times New Roman" w:hAnsi="Times New Roman" w:cs="Times New Roman" w:eastAsia="Times New Roman"/>
          <w:i/>
          <w:color w:val="000000"/>
          <w:spacing w:val="0"/>
          <w:position w:val="0"/>
          <w:sz w:val="24"/>
          <w:shd w:fill="auto" w:val="clear"/>
        </w:rPr>
        <w:t xml:space="preserve">Vantage Point in Photography- How to Use +Types+Examples - PhotographyAxis</w:t>
      </w:r>
      <w:r>
        <w:rPr>
          <w:rFonts w:ascii="Times New Roman" w:hAnsi="Times New Roman" w:cs="Times New Roman" w:eastAsia="Times New Roman"/>
          <w:color w:val="000000"/>
          <w:spacing w:val="0"/>
          <w:position w:val="0"/>
          <w:sz w:val="24"/>
          <w:shd w:fill="auto" w:val="clear"/>
        </w:rPr>
        <w:t xml:space="preserve">. PhotographyAxis. </w:t>
      </w:r>
      <w:hyperlink xmlns:r="http://schemas.openxmlformats.org/officeDocument/2006/relationships" r:id="docRId8">
        <w:r>
          <w:rPr>
            <w:rFonts w:ascii="Times New Roman" w:hAnsi="Times New Roman" w:cs="Times New Roman" w:eastAsia="Times New Roman"/>
            <w:color w:val="000000"/>
            <w:spacing w:val="0"/>
            <w:position w:val="0"/>
            <w:sz w:val="24"/>
            <w:u w:val="single"/>
            <w:shd w:fill="auto" w:val="clear"/>
          </w:rPr>
          <w:t xml:space="preserve">https://www.photographyaxis.com/photography-articles/vantage-point-photography/#:~:text=Portrait%20Photography,-When%20you%20capture&amp;text=So%2C%20the%20best%20vantage%20point,capture%20most%20of%20the%20time</w:t>
        </w:r>
      </w:hyperlink>
      <w:r>
        <w:rPr>
          <w:rFonts w:ascii="Times New Roman" w:hAnsi="Times New Roman" w:cs="Times New Roman" w:eastAsia="Times New Roman"/>
          <w:color w:val="000000"/>
          <w:spacing w:val="0"/>
          <w:position w:val="0"/>
          <w:sz w:val="24"/>
          <w:shd w:fill="auto" w:val="clear"/>
        </w:rPr>
        <w:t xml:space="preserve">.</w:t>
      </w: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p>
    <w:p>
      <w:pPr>
        <w:spacing w:before="100" w:after="10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ode="External" Target="https://www.canon.ie/pro/infobank/depth-of-field/" Id="docRId7" Type="http://schemas.openxmlformats.org/officeDocument/2006/relationships/hyperlink" /><Relationship Target="embeddings/oleObject0.bin" Id="docRId0" Type="http://schemas.openxmlformats.org/officeDocument/2006/relationships/oleObject" /><Relationship Target="styles.xml" Id="docRId10" Type="http://schemas.openxmlformats.org/officeDocument/2006/relationships/styles" /><Relationship Target="embeddings/oleObject1.bin" Id="docRId2" Type="http://schemas.openxmlformats.org/officeDocument/2006/relationships/oleObject" /><Relationship Target="embeddings/oleObject2.bin" Id="docRId4" Type="http://schemas.openxmlformats.org/officeDocument/2006/relationships/oleObject" /><Relationship TargetMode="External" Target="https://www.adobe.com/th_en/creativecloud/photography/discover/shallow-depth-of-field.html" Id="docRId6" Type="http://schemas.openxmlformats.org/officeDocument/2006/relationships/hyperlink" /><Relationship TargetMode="External" Target="https://www.photographyaxis.com/photography-articles/vantage-point-photography/#:~:text=Portrait%20Photography,-When%20you%20capture&amp;text=So%2C%20the%20best%20vantage%20point,capture%20most%20of%20the%20time" Id="docRId8" Type="http://schemas.openxmlformats.org/officeDocument/2006/relationships/hyperlink" /><Relationship Target="media/image0.wmf" Id="docRId1" Type="http://schemas.openxmlformats.org/officeDocument/2006/relationships/image" /><Relationship Target="media/image2.wmf" Id="docRId5" Type="http://schemas.openxmlformats.org/officeDocument/2006/relationships/image" /><Relationship Target="numbering.xml" Id="docRId9" Type="http://schemas.openxmlformats.org/officeDocument/2006/relationships/numbering" /></Relationships>
</file>