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i w:val="1"/>
          <w:rtl w:val="0"/>
        </w:rPr>
        <w:t xml:space="preserve">Brief yourself on the project you will critique. Take several minutes to read the project description and observe the artwork and reflect on the questions below.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Name project creator and project title: </w:t>
      </w:r>
      <w:r w:rsidRPr="00000000" w:rsidR="00000000" w:rsidDel="00000000">
        <w:rPr>
          <w:rtl w:val="0"/>
        </w:rPr>
        <w:t xml:space="preserve">Marvin Clarke : Parking Lot Spaces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i w:val="1"/>
          <w:rtl w:val="0"/>
        </w:rPr>
        <w:t xml:space="preserve">Name of designer giving critique: </w:t>
      </w:r>
      <w:r w:rsidRPr="00000000" w:rsidR="00000000" w:rsidDel="00000000">
        <w:rPr>
          <w:rtl w:val="0"/>
        </w:rPr>
        <w:t xml:space="preserve">Lindelle Anglin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QUESTIONS pt 1: Clarification and Intent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➤ </w:t>
      </w:r>
      <w:r w:rsidRPr="00000000" w:rsidR="00000000" w:rsidDel="00000000">
        <w:rPr>
          <w:i w:val="1"/>
          <w:rtl w:val="0"/>
        </w:rPr>
        <w:t xml:space="preserve">What problem was the designer trying to solve or what goal were they trying to achieve?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designer was trying to solve the parking issue drivers in NYC face everyday.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➤ </w:t>
      </w:r>
      <w:r w:rsidRPr="00000000" w:rsidR="00000000" w:rsidDel="00000000">
        <w:rPr>
          <w:i w:val="1"/>
          <w:rtl w:val="0"/>
        </w:rPr>
        <w:t xml:space="preserve">How did the designer try to solve that problem or achieve that goal?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The designer suggested the expansion of existing parking lots and the development of an application that can keep track of empty paring spaces in a given lot and manage payments for using the parking in the lots.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➤ </w:t>
      </w:r>
      <w:r w:rsidRPr="00000000" w:rsidR="00000000" w:rsidDel="00000000">
        <w:rPr>
          <w:i w:val="1"/>
          <w:rtl w:val="0"/>
        </w:rPr>
        <w:t xml:space="preserve">How effective is what the designer did at solving the problem or achieving the goal?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It's a plausible answer to the parking lot problem.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➤ </w:t>
      </w:r>
      <w:r w:rsidRPr="00000000" w:rsidR="00000000" w:rsidDel="00000000">
        <w:rPr>
          <w:i w:val="1"/>
          <w:rtl w:val="0"/>
        </w:rPr>
        <w:t xml:space="preserve">Why is or isn’t what the designer did effective?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Student Response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QUESTIONS pt 2: </w:t>
      </w:r>
      <w:r w:rsidRPr="00000000" w:rsidR="00000000" w:rsidDel="00000000">
        <w:rPr>
          <w:b w:val="1"/>
          <w:sz w:val="24"/>
          <w:u w:val="single"/>
          <w:rtl w:val="0"/>
        </w:rPr>
        <w:t xml:space="preserve">Digging Deeper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➤</w:t>
      </w:r>
      <w:r w:rsidRPr="00000000" w:rsidR="00000000" w:rsidDel="00000000">
        <w:rPr>
          <w:i w:val="1"/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Are there any problems the designer could or should have solved, but didn’t?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None that i could think of.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➤</w:t>
      </w:r>
      <w:r w:rsidRPr="00000000" w:rsidR="00000000" w:rsidDel="00000000">
        <w:rPr>
          <w:i w:val="1"/>
          <w:rtl w:val="0"/>
        </w:rPr>
        <w:t xml:space="preserve"> Do any new problems arise as a result of the choices the designer made?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None that i can think of.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Helvetica Neue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Source: </w:t>
    </w:r>
    <w:hyperlink r:id="rId1">
      <w:r w:rsidRPr="00000000" w:rsidR="00000000" w:rsidDel="00000000">
        <w:rPr>
          <w:color w:val="1155cc"/>
          <w:u w:val="single"/>
          <w:rtl w:val="0"/>
        </w:rPr>
        <w:t xml:space="preserve">Discussing Design: The Art of Critique</w:t>
      </w:r>
    </w:hyperlink>
    <w:r w:rsidRPr="00000000" w:rsidR="00000000" w:rsidDel="00000000">
      <w:rPr>
        <w:rtl w:val="0"/>
      </w:rPr>
      <w:t xml:space="preserve"> (</w:t>
    </w:r>
    <w:hyperlink r:id="rId2">
      <w:r w:rsidRPr="00000000" w:rsidR="00000000" w:rsidDel="00000000">
        <w:rPr>
          <w:rFonts w:cs="Verdana" w:hAnsi="Verdana" w:eastAsia="Verdana" w:ascii="Verdana"/>
          <w:color w:val="1155cc"/>
          <w:sz w:val="20"/>
          <w:u w:val="single"/>
          <w:rtl w:val="0"/>
        </w:rPr>
        <w:t xml:space="preserve">http://tinyurl.com/ntskvnz</w:t>
      </w:r>
    </w:hyperlink>
    <w:r w:rsidRPr="00000000" w:rsidR="00000000" w:rsidDel="00000000">
      <w:rPr>
        <w:rFonts w:cs="Verdana" w:hAnsi="Verdana" w:eastAsia="Verdana" w:ascii="Verdana"/>
        <w:sz w:val="20"/>
        <w:rtl w:val="0"/>
      </w:rPr>
      <w:t xml:space="preserve">) 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19050" hidden="0" distT="19050" distB="19050" layoutInCell="0" locked="0" relativeHeight="0" simplePos="0" distL="19050" behindDoc="0">
          <wp:simplePos y="0" x="0"/>
          <wp:positionH relativeFrom="margin">
            <wp:posOffset>0</wp:posOffset>
          </wp:positionH>
          <wp:positionV relativeFrom="paragraph">
            <wp:posOffset>0</wp:posOffset>
          </wp:positionV>
          <wp:extent cy="676275" cx="2381250"/>
          <wp:effectExtent t="0" b="0" r="0" l="0"/>
          <wp:wrapSquare distR="19050" distT="19050" distB="19050" wrapText="bothSides" distL="19050"/>
          <wp:docPr id="1" name="image00.png"/>
          <a:graphic>
            <a:graphicData uri="http://schemas.openxmlformats.org/drawingml/2006/picture">
              <pic:pic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676275" cx="2381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Fonts w:cs="Helvetica Neue" w:hAnsi="Helvetica Neue" w:eastAsia="Helvetica Neue" w:ascii="Helvetica Neue"/>
        <w:sz w:val="24"/>
        <w:rtl w:val="0"/>
      </w:rPr>
      <w:t xml:space="preserve">IMT 1102 Production Practices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Fonts w:cs="Helvetica Neue" w:hAnsi="Helvetica Neue" w:eastAsia="Helvetica Neue" w:ascii="Helvetica Neue"/>
        <w:sz w:val="24"/>
        <w:rtl w:val="0"/>
      </w:rPr>
      <w:t xml:space="preserve">Critique</w:t>
    </w:r>
    <w:r w:rsidRPr="00000000" w:rsidR="00000000" w:rsidDel="00000000">
      <w:rPr>
        <w:rFonts w:cs="Helvetica Neue" w:hAnsi="Helvetica Neue" w:eastAsia="Helvetica Neue" w:ascii="Helvetica Neue"/>
        <w:rtl w:val="0"/>
      </w:rPr>
      <w:t xml:space="preserve"> Form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http://tinyurl.com/ntskvnz" Type="http://schemas.openxmlformats.org/officeDocument/2006/relationships/hyperlink" TargetMode="External" Id="rId2"/><Relationship Target="http://www.slideshare.net/adamconnor/discussing-design-the-art-of-critique" Type="http://schemas.openxmlformats.org/officeDocument/2006/relationships/hyperlink" TargetMode="External" Id="rId1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Critique_Form Mar's.docx</dc:title>
</cp:coreProperties>
</file>