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78" w:rsidRDefault="00C97178"/>
    <w:p w:rsidR="004D2BDA" w:rsidRDefault="004D2BDA">
      <w:r>
        <w:t>To the shared governance council</w:t>
      </w:r>
    </w:p>
    <w:p w:rsidR="004D2BDA" w:rsidRDefault="004D2BDA"/>
    <w:p w:rsidR="004D2BDA" w:rsidRDefault="004D2BDA" w:rsidP="00370571">
      <w:pPr>
        <w:ind w:firstLine="720"/>
      </w:pPr>
      <w:r>
        <w:t xml:space="preserve">Simple things can create comfort for our patients and I would like you to take into consideration what takes place when patients go to use the bathroom. Presently if you take notice a lot of patients are straining to get on and off the bathroom bowl. Closer look will show that the bowls are at extremely </w:t>
      </w:r>
      <w:r w:rsidR="005802EA">
        <w:t>low levels. These low bowls affect obese patients,</w:t>
      </w:r>
      <w:r w:rsidR="00FA15CA">
        <w:t xml:space="preserve"> patients with total knee replacements, </w:t>
      </w:r>
      <w:r w:rsidR="005802EA">
        <w:t xml:space="preserve">older patients, patients with abdominal surgeries, </w:t>
      </w:r>
      <w:r w:rsidR="00FA15CA">
        <w:t>and patients with hip surgery</w:t>
      </w:r>
      <w:r w:rsidR="005802EA">
        <w:t xml:space="preserve">. Also it affects the nurse who has to try and help lift the patient </w:t>
      </w:r>
      <w:r w:rsidR="00370571">
        <w:t xml:space="preserve">up and </w:t>
      </w:r>
      <w:r w:rsidR="005802EA">
        <w:t xml:space="preserve">off of the bowls. </w:t>
      </w:r>
      <w:r w:rsidR="00005D71">
        <w:t>Can we take into consideration asking for s</w:t>
      </w:r>
      <w:r w:rsidR="00FE5D5D">
        <w:t xml:space="preserve">eat commode risers as is on D2N? </w:t>
      </w:r>
      <w:r w:rsidR="00005D71">
        <w:t>Pric</w:t>
      </w:r>
      <w:r w:rsidR="00FE5D5D">
        <w:t>e checking them in the store I s</w:t>
      </w:r>
      <w:r w:rsidR="00005D71">
        <w:t xml:space="preserve">aw them at an average price of 30 dollars. </w:t>
      </w:r>
      <w:r w:rsidR="00A41378">
        <w:t xml:space="preserve">And we would need a total of 21 risers. </w:t>
      </w:r>
    </w:p>
    <w:p w:rsidR="001E669A" w:rsidRDefault="001E669A">
      <w:r w:rsidRPr="001E669A">
        <w:rPr>
          <w:noProof/>
        </w:rPr>
        <w:drawing>
          <wp:inline distT="0" distB="0" distL="0" distR="0" wp14:anchorId="1AFD8A99" wp14:editId="0BBACB14">
            <wp:extent cx="4943475" cy="4943475"/>
            <wp:effectExtent l="0" t="0" r="9525" b="9525"/>
            <wp:docPr id="1" name="Picture 1" descr="\\kch-udesktop-1a\desktop\douglaspa\Desktop\c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ch-udesktop-1a\desktop\douglaspa\Desktop\car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69A" w:rsidRDefault="001E669A"/>
    <w:p w:rsidR="001E669A" w:rsidRDefault="001E669A"/>
    <w:sectPr w:rsidR="001E6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DA"/>
    <w:rsid w:val="00005D71"/>
    <w:rsid w:val="001E669A"/>
    <w:rsid w:val="00370571"/>
    <w:rsid w:val="004D2BDA"/>
    <w:rsid w:val="005802EA"/>
    <w:rsid w:val="00A41378"/>
    <w:rsid w:val="00C97178"/>
    <w:rsid w:val="00FA15CA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0927"/>
  <w15:chartTrackingRefBased/>
  <w15:docId w15:val="{CAAA3692-5EA5-4AF9-BD49-948FD18A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Health + Hospitals Corporation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Paul</dc:creator>
  <cp:keywords/>
  <dc:description/>
  <cp:lastModifiedBy>Douglas, Paul</cp:lastModifiedBy>
  <cp:revision>5</cp:revision>
  <cp:lastPrinted>2019-02-13T05:01:00Z</cp:lastPrinted>
  <dcterms:created xsi:type="dcterms:W3CDTF">2019-02-13T03:47:00Z</dcterms:created>
  <dcterms:modified xsi:type="dcterms:W3CDTF">2019-02-13T05:03:00Z</dcterms:modified>
</cp:coreProperties>
</file>