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C" w:rsidRDefault="003B7FDC">
      <w:r>
        <w:t>Peggy Zhang</w:t>
      </w:r>
    </w:p>
    <w:p w:rsidR="003B7FDC" w:rsidRDefault="003B7FDC"/>
    <w:p w:rsidR="003B7FDC" w:rsidRPr="003B7FDC" w:rsidRDefault="003B7FDC" w:rsidP="003B7FDC">
      <w:pPr>
        <w:jc w:val="center"/>
        <w:rPr>
          <w:b/>
        </w:rPr>
      </w:pPr>
      <w:r w:rsidRPr="003B7FDC">
        <w:rPr>
          <w:b/>
        </w:rPr>
        <w:t>DISCOVERY PROGRAMS</w:t>
      </w:r>
    </w:p>
    <w:p w:rsidR="003B7FDC" w:rsidRDefault="003B7FDC"/>
    <w:p w:rsidR="0037627A" w:rsidRDefault="003B7FDC" w:rsidP="003B7FDC">
      <w:pPr>
        <w:jc w:val="center"/>
      </w:pPr>
      <w:r>
        <w:t>Central Park Conservancy offers a variety of educational programs and resources to help children explore Central Park and develop skills for learning in the great outdoors.</w:t>
      </w:r>
    </w:p>
    <w:p w:rsidR="0037627A" w:rsidRDefault="0037627A"/>
    <w:p w:rsidR="00F910CB" w:rsidRDefault="0037627A" w:rsidP="00F910CB">
      <w:r>
        <w:rPr>
          <w:noProof/>
        </w:rPr>
        <w:drawing>
          <wp:inline distT="0" distB="0" distL="0" distR="0">
            <wp:extent cx="5943600" cy="3011424"/>
            <wp:effectExtent l="0" t="0" r="0" b="0"/>
            <wp:docPr id="1" name="Picture 1" descr="Discovery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very K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3C" w:rsidRDefault="00B8463C" w:rsidP="00F910CB"/>
    <w:p w:rsidR="00F910CB" w:rsidRDefault="00F910CB" w:rsidP="00F910CB">
      <w:r w:rsidRPr="00B8463C">
        <w:rPr>
          <w:i/>
        </w:rPr>
        <w:t>Discovery Kits</w:t>
      </w:r>
      <w:r>
        <w:t>:</w:t>
      </w:r>
    </w:p>
    <w:p w:rsidR="00F910CB" w:rsidRDefault="00F910CB" w:rsidP="00F910CB">
      <w:pPr>
        <w:pStyle w:val="ListParagraph"/>
        <w:numPr>
          <w:ilvl w:val="0"/>
          <w:numId w:val="1"/>
        </w:numPr>
      </w:pPr>
      <w:r>
        <w:t>Borrow a Discovery Kit for an in-park adventure</w:t>
      </w:r>
    </w:p>
    <w:p w:rsidR="00F910CB" w:rsidRDefault="00F910CB" w:rsidP="00F910CB">
      <w:pPr>
        <w:pStyle w:val="ListParagraph"/>
        <w:numPr>
          <w:ilvl w:val="0"/>
          <w:numId w:val="1"/>
        </w:numPr>
      </w:pPr>
      <w:r>
        <w:t>Includes a backpack with kid friendly binoculars, field guides, kid friendly hand lens, sketch paper, color pencils and a clipboard</w:t>
      </w:r>
    </w:p>
    <w:p w:rsidR="00F910CB" w:rsidRDefault="00F910CB" w:rsidP="00F910CB">
      <w:pPr>
        <w:pStyle w:val="ListParagraph"/>
        <w:numPr>
          <w:ilvl w:val="0"/>
          <w:numId w:val="1"/>
        </w:numPr>
      </w:pPr>
      <w:r>
        <w:t>Best for ages 6-10</w:t>
      </w:r>
    </w:p>
    <w:p w:rsidR="00F910CB" w:rsidRDefault="00F910CB" w:rsidP="00F910CB">
      <w:pPr>
        <w:pStyle w:val="ListParagraph"/>
        <w:numPr>
          <w:ilvl w:val="0"/>
          <w:numId w:val="1"/>
        </w:numPr>
      </w:pPr>
      <w:r>
        <w:t>Groups of 5+ needs minimum 2 weeks of advance registration</w:t>
      </w:r>
    </w:p>
    <w:p w:rsidR="00F910CB" w:rsidRDefault="00F910CB" w:rsidP="00F910CB">
      <w:pPr>
        <w:pStyle w:val="ListParagraph"/>
        <w:numPr>
          <w:ilvl w:val="0"/>
          <w:numId w:val="1"/>
        </w:numPr>
      </w:pPr>
      <w:r>
        <w:t>Group size limited to 30 students</w:t>
      </w:r>
    </w:p>
    <w:p w:rsidR="00F910CB" w:rsidRDefault="00F910CB" w:rsidP="00F910CB">
      <w:pPr>
        <w:pStyle w:val="ListParagraph"/>
        <w:numPr>
          <w:ilvl w:val="0"/>
          <w:numId w:val="1"/>
        </w:numPr>
      </w:pPr>
      <w:r>
        <w:t>Families may get up to 4</w:t>
      </w:r>
      <w:r w:rsidR="00D94D3E">
        <w:t xml:space="preserve"> backpacks without registration, ID required</w:t>
      </w:r>
      <w:r>
        <w:t xml:space="preserve"> </w:t>
      </w:r>
    </w:p>
    <w:p w:rsidR="00D94D3E" w:rsidRDefault="00F910CB" w:rsidP="00D94D3E">
      <w:pPr>
        <w:pStyle w:val="ListParagraph"/>
        <w:numPr>
          <w:ilvl w:val="0"/>
          <w:numId w:val="1"/>
        </w:numPr>
      </w:pPr>
      <w:r>
        <w:t xml:space="preserve">Free 7 days; Monday-Saturday 10am-3pm, Sunday 10am-1pm </w:t>
      </w:r>
    </w:p>
    <w:p w:rsidR="00D94D3E" w:rsidRDefault="00D94D3E" w:rsidP="00D94D3E"/>
    <w:p w:rsidR="00D94D3E" w:rsidRDefault="00D94D3E" w:rsidP="00D94D3E"/>
    <w:p w:rsidR="00D94D3E" w:rsidRDefault="00D94D3E" w:rsidP="00D94D3E">
      <w:r w:rsidRPr="00B8463C">
        <w:rPr>
          <w:i/>
        </w:rPr>
        <w:t>Discovery Journals and Exploration Guides</w:t>
      </w:r>
      <w:r>
        <w:t>:</w:t>
      </w:r>
    </w:p>
    <w:p w:rsidR="00D94D3E" w:rsidRDefault="00D94D3E" w:rsidP="00D94D3E">
      <w:pPr>
        <w:pStyle w:val="ListParagraph"/>
        <w:numPr>
          <w:ilvl w:val="0"/>
          <w:numId w:val="1"/>
        </w:numPr>
      </w:pPr>
      <w:r>
        <w:t>Includes activities for kids to investigate the connections between plants and wildlife</w:t>
      </w:r>
    </w:p>
    <w:p w:rsidR="00D94D3E" w:rsidRDefault="00D94D3E" w:rsidP="00D94D3E">
      <w:pPr>
        <w:pStyle w:val="ListParagraph"/>
        <w:numPr>
          <w:ilvl w:val="0"/>
          <w:numId w:val="1"/>
        </w:numPr>
      </w:pPr>
      <w:r>
        <w:t>Filled with hand drawn illustration and a large, kid friendly map</w:t>
      </w:r>
    </w:p>
    <w:p w:rsidR="00D94D3E" w:rsidRDefault="00D94D3E" w:rsidP="00D94D3E">
      <w:pPr>
        <w:pStyle w:val="ListParagraph"/>
        <w:numPr>
          <w:ilvl w:val="0"/>
          <w:numId w:val="1"/>
        </w:numPr>
      </w:pPr>
      <w:r>
        <w:t>Guides include a map with suggested route and activities for developing the kids’ observation skills</w:t>
      </w:r>
    </w:p>
    <w:p w:rsidR="00D94D3E" w:rsidRDefault="00D94D3E" w:rsidP="00D94D3E">
      <w:pPr>
        <w:pStyle w:val="ListParagraph"/>
        <w:numPr>
          <w:ilvl w:val="0"/>
          <w:numId w:val="1"/>
        </w:numPr>
      </w:pPr>
      <w:r>
        <w:t>Maps of the North Woods, the Ramble, the Harlem Meer, Turtle Pond, and the Pond</w:t>
      </w:r>
    </w:p>
    <w:p w:rsidR="00D94D3E" w:rsidRDefault="00D94D3E" w:rsidP="00D94D3E">
      <w:pPr>
        <w:pStyle w:val="ListParagraph"/>
        <w:numPr>
          <w:ilvl w:val="0"/>
          <w:numId w:val="1"/>
        </w:numPr>
      </w:pPr>
      <w:r>
        <w:t>Best for ages 6-10</w:t>
      </w:r>
    </w:p>
    <w:p w:rsidR="00D94D3E" w:rsidRDefault="00D94D3E" w:rsidP="00D94D3E">
      <w:pPr>
        <w:pStyle w:val="ListParagraph"/>
        <w:numPr>
          <w:ilvl w:val="0"/>
          <w:numId w:val="1"/>
        </w:numPr>
      </w:pPr>
      <w:r>
        <w:t>Discovery Journals $2 each; Free for members; Group discount available</w:t>
      </w:r>
    </w:p>
    <w:p w:rsidR="00D94D3E" w:rsidRDefault="00D94D3E" w:rsidP="00D94D3E"/>
    <w:p w:rsidR="00D94D3E" w:rsidRDefault="00D94D3E" w:rsidP="00D94D3E"/>
    <w:p w:rsidR="00706333" w:rsidRPr="00706333" w:rsidRDefault="00706333" w:rsidP="00D94D3E">
      <w:pPr>
        <w:rPr>
          <w:i/>
        </w:rPr>
      </w:pPr>
      <w:r w:rsidRPr="00706333">
        <w:rPr>
          <w:i/>
        </w:rPr>
        <w:lastRenderedPageBreak/>
        <w:t>Free 7 days; Monday-Saturday 10am-3pm, Sunday 10am-1pm</w:t>
      </w:r>
    </w:p>
    <w:p w:rsidR="00706333" w:rsidRPr="00706333" w:rsidRDefault="00706333" w:rsidP="00706333">
      <w:pPr>
        <w:rPr>
          <w:i/>
        </w:rPr>
      </w:pPr>
      <w:r w:rsidRPr="00706333">
        <w:rPr>
          <w:i/>
        </w:rPr>
        <w:t>Pick up your backpacks at:</w:t>
      </w:r>
      <w:r>
        <w:rPr>
          <w:i/>
        </w:rPr>
        <w:t xml:space="preserve"> </w:t>
      </w:r>
    </w:p>
    <w:p w:rsidR="00CE50C4" w:rsidRDefault="00CE50C4" w:rsidP="00CE50C4">
      <w:pPr>
        <w:jc w:val="center"/>
      </w:pPr>
    </w:p>
    <w:p w:rsidR="00F910CB" w:rsidRPr="00EC178D" w:rsidRDefault="00D94D3E" w:rsidP="00CE50C4">
      <w:pPr>
        <w:jc w:val="center"/>
        <w:rPr>
          <w:b/>
        </w:rPr>
      </w:pPr>
      <w:r w:rsidRPr="00EC178D">
        <w:rPr>
          <w:b/>
        </w:rPr>
        <w:t>Charles A. Dana Discovery Center</w:t>
      </w:r>
    </w:p>
    <w:p w:rsidR="00CE50C4" w:rsidRDefault="00CE50C4" w:rsidP="00CE50C4">
      <w:pPr>
        <w:jc w:val="center"/>
      </w:pPr>
      <w:proofErr w:type="gramStart"/>
      <w:r>
        <w:t>110</w:t>
      </w:r>
      <w:r w:rsidRPr="00CE50C4">
        <w:rPr>
          <w:vertAlign w:val="superscript"/>
        </w:rPr>
        <w:t>th</w:t>
      </w:r>
      <w:r>
        <w:t xml:space="preserve"> St. &amp; Lenox Ave.</w:t>
      </w:r>
      <w:proofErr w:type="gramEnd"/>
      <w:r>
        <w:t xml:space="preserve"> </w:t>
      </w:r>
    </w:p>
    <w:p w:rsidR="00F910CB" w:rsidRDefault="00CE50C4" w:rsidP="00CE50C4">
      <w:pPr>
        <w:jc w:val="center"/>
      </w:pPr>
      <w:r>
        <w:t>(2/3 train to Central Park North 110</w:t>
      </w:r>
      <w:r w:rsidRPr="00CE50C4">
        <w:rPr>
          <w:vertAlign w:val="superscript"/>
        </w:rPr>
        <w:t>th</w:t>
      </w:r>
      <w:r>
        <w:t xml:space="preserve"> St)</w:t>
      </w:r>
    </w:p>
    <w:p w:rsidR="00CE50C4" w:rsidRDefault="00CE50C4" w:rsidP="00CE50C4">
      <w:pPr>
        <w:shd w:val="clear" w:color="auto" w:fill="FFFFFF"/>
        <w:jc w:val="center"/>
        <w:rPr>
          <w:rFonts w:ascii="Arial" w:eastAsia="Times New Roman" w:hAnsi="Arial" w:cs="Arial"/>
          <w:color w:val="FFFFFF"/>
          <w:sz w:val="27"/>
          <w:szCs w:val="27"/>
          <w:u w:val="single"/>
        </w:rPr>
      </w:pPr>
      <w:r>
        <w:rPr>
          <w:rFonts w:ascii="Arial" w:eastAsia="Times New Roman" w:hAnsi="Arial" w:cs="Arial"/>
          <w:noProof/>
          <w:color w:val="660099"/>
        </w:rPr>
        <w:drawing>
          <wp:inline distT="0" distB="0" distL="0" distR="0" wp14:anchorId="4C82EE73" wp14:editId="56028805">
            <wp:extent cx="2200275" cy="1637414"/>
            <wp:effectExtent l="0" t="0" r="0" b="1270"/>
            <wp:docPr id="3" name="Picture 3" descr="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3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0C4">
        <w:rPr>
          <w:rFonts w:ascii="Arial" w:eastAsia="Times New Roman" w:hAnsi="Arial" w:cs="Arial"/>
          <w:color w:val="FFFFFF"/>
          <w:sz w:val="27"/>
          <w:szCs w:val="27"/>
          <w:u w:val="single"/>
        </w:rPr>
        <w:t>See</w:t>
      </w:r>
      <w:r>
        <w:rPr>
          <w:rFonts w:ascii="Arial" w:eastAsia="Times New Roman" w:hAnsi="Arial" w:cs="Arial"/>
          <w:color w:val="FFFFFF"/>
          <w:sz w:val="27"/>
          <w:szCs w:val="27"/>
          <w:u w:val="single"/>
        </w:rPr>
        <w:t xml:space="preserve">   </w:t>
      </w:r>
      <w:r w:rsidRPr="00CE50C4">
        <w:rPr>
          <w:rFonts w:ascii="Arial" w:eastAsia="Times New Roman" w:hAnsi="Arial" w:cs="Arial"/>
          <w:color w:val="FFFFFF"/>
          <w:sz w:val="27"/>
          <w:szCs w:val="27"/>
          <w:u w:val="single"/>
        </w:rPr>
        <w:t>p</w:t>
      </w:r>
      <w:r>
        <w:rPr>
          <w:rFonts w:ascii="Arial" w:eastAsia="Times New Roman" w:hAnsi="Arial" w:cs="Arial"/>
          <w:noProof/>
          <w:color w:val="660099"/>
        </w:rPr>
        <w:drawing>
          <wp:inline distT="0" distB="0" distL="0" distR="0" wp14:anchorId="3A290447" wp14:editId="5295F72D">
            <wp:extent cx="2266950" cy="1524000"/>
            <wp:effectExtent l="0" t="0" r="0" b="0"/>
            <wp:docPr id="2" name="Picture 2" descr="Map of Charles A. Dana Discovery Cent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Charles A. Dana Discovery Cent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C4" w:rsidRDefault="00CE50C4" w:rsidP="00CE50C4">
      <w:pPr>
        <w:shd w:val="clear" w:color="auto" w:fill="FFFFFF"/>
        <w:rPr>
          <w:rFonts w:ascii="Arial" w:eastAsia="Times New Roman" w:hAnsi="Arial" w:cs="Arial"/>
          <w:color w:val="FFFFFF"/>
          <w:sz w:val="27"/>
          <w:szCs w:val="27"/>
          <w:u w:val="single"/>
        </w:rPr>
      </w:pPr>
    </w:p>
    <w:p w:rsidR="00B8463C" w:rsidRDefault="00B8463C" w:rsidP="00CE50C4">
      <w:pPr>
        <w:jc w:val="center"/>
      </w:pPr>
    </w:p>
    <w:p w:rsidR="00CE50C4" w:rsidRPr="00EC178D" w:rsidRDefault="00CE50C4" w:rsidP="00CE50C4">
      <w:pPr>
        <w:jc w:val="center"/>
        <w:rPr>
          <w:b/>
        </w:rPr>
      </w:pPr>
      <w:r w:rsidRPr="00EC178D">
        <w:rPr>
          <w:b/>
        </w:rPr>
        <w:t>Belvedere Castle</w:t>
      </w:r>
    </w:p>
    <w:p w:rsidR="00B8463C" w:rsidRDefault="00B8463C" w:rsidP="00CE50C4">
      <w:pPr>
        <w:jc w:val="center"/>
      </w:pPr>
      <w:r>
        <w:t>(A/B/C train to 81</w:t>
      </w:r>
      <w:r w:rsidRPr="00B8463C">
        <w:rPr>
          <w:vertAlign w:val="superscript"/>
        </w:rPr>
        <w:t>st</w:t>
      </w:r>
      <w:r>
        <w:t xml:space="preserve"> St. Museum of Natural History)</w:t>
      </w:r>
    </w:p>
    <w:p w:rsidR="00CE50C4" w:rsidRPr="00CE50C4" w:rsidRDefault="00CE50C4" w:rsidP="00CE50C4">
      <w:pPr>
        <w:shd w:val="clear" w:color="auto" w:fill="FFFFFF"/>
        <w:spacing w:after="15"/>
        <w:ind w:right="15"/>
        <w:jc w:val="center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</w:p>
    <w:p w:rsidR="00CE50C4" w:rsidRPr="00CE50C4" w:rsidRDefault="00CE50C4" w:rsidP="00CE50C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4A089DD2" wp14:editId="479B5030">
            <wp:extent cx="2266950" cy="1511300"/>
            <wp:effectExtent l="0" t="0" r="0" b="0"/>
            <wp:docPr id="8" name="Picture 8" descr="Belvedere Castle">
              <a:hlinkClick xmlns:a="http://schemas.openxmlformats.org/drawingml/2006/main" r:id="rId12" tgtFrame="&quot;_blank&quot;" tooltip="&quot;Belvedere Cas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elvedere Castle">
                      <a:hlinkClick r:id="rId12" tgtFrame="&quot;_blank&quot;" tooltip="&quot;Belvedere Cas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noProof/>
          <w:color w:val="660099"/>
          <w:sz w:val="20"/>
          <w:szCs w:val="20"/>
        </w:rPr>
        <w:drawing>
          <wp:inline distT="0" distB="0" distL="0" distR="0" wp14:anchorId="2C60258B" wp14:editId="7F8D12BE">
            <wp:extent cx="2295525" cy="1524000"/>
            <wp:effectExtent l="0" t="0" r="9525" b="0"/>
            <wp:docPr id="4" name="Picture 4" descr="Map of belvedere castl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belvedere castl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C4" w:rsidRDefault="00CE50C4" w:rsidP="00CE50C4"/>
    <w:p w:rsidR="00CE50C4" w:rsidRDefault="00CE50C4" w:rsidP="00CE50C4"/>
    <w:p w:rsidR="00B8463C" w:rsidRDefault="00B8463C" w:rsidP="00B8463C">
      <w:pPr>
        <w:jc w:val="center"/>
      </w:pPr>
    </w:p>
    <w:p w:rsidR="00F910CB" w:rsidRPr="00EC178D" w:rsidRDefault="00CE50C4" w:rsidP="00B8463C">
      <w:pPr>
        <w:jc w:val="center"/>
        <w:rPr>
          <w:b/>
        </w:rPr>
      </w:pPr>
      <w:r w:rsidRPr="00EC178D">
        <w:rPr>
          <w:b/>
        </w:rPr>
        <w:t>Chess &amp; Checkers House</w:t>
      </w:r>
    </w:p>
    <w:p w:rsidR="00B8463C" w:rsidRDefault="00B8463C" w:rsidP="00B8463C">
      <w:pPr>
        <w:jc w:val="center"/>
      </w:pPr>
      <w:r>
        <w:t>Central Drive</w:t>
      </w:r>
      <w:bookmarkStart w:id="0" w:name="_GoBack"/>
      <w:bookmarkEnd w:id="0"/>
    </w:p>
    <w:p w:rsidR="00B8463C" w:rsidRDefault="00B8463C" w:rsidP="00B8463C">
      <w:pPr>
        <w:jc w:val="center"/>
      </w:pPr>
      <w:proofErr w:type="gramStart"/>
      <w:r>
        <w:t>(N/Q/R train to 5</w:t>
      </w:r>
      <w:r w:rsidRPr="00B8463C">
        <w:rPr>
          <w:vertAlign w:val="superscript"/>
        </w:rPr>
        <w:t>th</w:t>
      </w:r>
      <w:r>
        <w:t xml:space="preserve"> Ave/59</w:t>
      </w:r>
      <w:r w:rsidRPr="00B8463C">
        <w:rPr>
          <w:vertAlign w:val="superscript"/>
        </w:rPr>
        <w:t>th</w:t>
      </w:r>
      <w:r>
        <w:t xml:space="preserve"> St.)</w:t>
      </w:r>
      <w:proofErr w:type="gramEnd"/>
    </w:p>
    <w:p w:rsidR="00B8463C" w:rsidRPr="00B8463C" w:rsidRDefault="00B8463C" w:rsidP="00B8463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:rsidR="00F910CB" w:rsidRPr="00B8463C" w:rsidRDefault="00B8463C" w:rsidP="00B8463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noProof/>
        </w:rPr>
        <w:drawing>
          <wp:inline distT="0" distB="0" distL="0" distR="0" wp14:anchorId="24BFADD8" wp14:editId="687CECD1">
            <wp:extent cx="2143125" cy="1607344"/>
            <wp:effectExtent l="0" t="0" r="0" b="0"/>
            <wp:docPr id="11" name="Picture 11" descr="http://centralparkamisguide.files.wordpress.com/2011/04/chesscheckershouse.jpg?w=300&amp;h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entralparkamisguide.files.wordpress.com/2011/04/chesscheckershouse.jpg?w=300&amp;h=2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94" cy="16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noProof/>
          <w:color w:val="660099"/>
        </w:rPr>
        <w:drawing>
          <wp:inline distT="0" distB="0" distL="0" distR="0" wp14:anchorId="62CC0625" wp14:editId="4814B765">
            <wp:extent cx="2209800" cy="1564460"/>
            <wp:effectExtent l="0" t="0" r="0" b="0"/>
            <wp:docPr id="9" name="Picture 9" descr="Map of Chess &amp; Checkers House Visitor Cent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Chess &amp; Checkers House Visitor Cent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CB" w:rsidRDefault="00F910CB" w:rsidP="00B8463C"/>
    <w:sectPr w:rsidR="00F9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25B"/>
    <w:multiLevelType w:val="multilevel"/>
    <w:tmpl w:val="7F3E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E27AF"/>
    <w:multiLevelType w:val="hybridMultilevel"/>
    <w:tmpl w:val="CB3A2CDA"/>
    <w:lvl w:ilvl="0" w:tplc="E5E8B2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45B55"/>
    <w:multiLevelType w:val="multilevel"/>
    <w:tmpl w:val="1C38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50CDE"/>
    <w:multiLevelType w:val="multilevel"/>
    <w:tmpl w:val="7F92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7A"/>
    <w:rsid w:val="0037627A"/>
    <w:rsid w:val="003B7FDC"/>
    <w:rsid w:val="006A4F29"/>
    <w:rsid w:val="00706333"/>
    <w:rsid w:val="00B8463C"/>
    <w:rsid w:val="00CE50C4"/>
    <w:rsid w:val="00D94D3E"/>
    <w:rsid w:val="00EC178D"/>
    <w:rsid w:val="00F9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0C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FDC"/>
    <w:pPr>
      <w:ind w:left="720"/>
      <w:contextualSpacing/>
    </w:pPr>
  </w:style>
  <w:style w:type="character" w:customStyle="1" w:styleId="lrg">
    <w:name w:val="_lrg"/>
    <w:basedOn w:val="DefaultParagraphFont"/>
    <w:rsid w:val="00CE50C4"/>
  </w:style>
  <w:style w:type="character" w:customStyle="1" w:styleId="Heading1Char">
    <w:name w:val="Heading 1 Char"/>
    <w:basedOn w:val="DefaultParagraphFont"/>
    <w:link w:val="Heading1"/>
    <w:uiPriority w:val="9"/>
    <w:rsid w:val="00CE50C4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0C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FDC"/>
    <w:pPr>
      <w:ind w:left="720"/>
      <w:contextualSpacing/>
    </w:pPr>
  </w:style>
  <w:style w:type="character" w:customStyle="1" w:styleId="lrg">
    <w:name w:val="_lrg"/>
    <w:basedOn w:val="DefaultParagraphFont"/>
    <w:rsid w:val="00CE50C4"/>
  </w:style>
  <w:style w:type="character" w:customStyle="1" w:styleId="Heading1Char">
    <w:name w:val="Heading 1 Char"/>
    <w:basedOn w:val="DefaultParagraphFont"/>
    <w:link w:val="Heading1"/>
    <w:uiPriority w:val="9"/>
    <w:rsid w:val="00CE50C4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6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4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41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3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8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4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1669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877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8590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uv?hl=en&amp;pb=!1s0x89c2f61bb1ce38a9:0xb6004ad0c41a34a5!2m5!2m2!1i80!2i80!3m1!2i100!3m1!7e1!4shttp://www.panoramio.com/photo/81402515!5sCharles+A.+Dana+Discovery+Center+-+Google+Search&amp;sa=X&amp;ei=6ZFXVf6wN8-hyASLnYDgCQ&amp;ved=0CIMBEKIqMA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entralpark.com/usr/photos/large/af/belvedere-castle.jpg" TargetMode="External"/><Relationship Id="rId17" Type="http://schemas.openxmlformats.org/officeDocument/2006/relationships/hyperlink" Target="https://www.google.com/maps/place/Chess+%26+Checkers+House+Visitor+Center/@40.769095,-73.974612,15z/data=!4m2!3m1!1s0x0:0x4bd89a087ee2c105?sa=X&amp;ei=HZRXVbagBMGMyASj8YGQAg&amp;ved=0CJUBEPwSMA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google.com/maps/place/Charles+A.+Dana+Discovery+Center/@40.797059,-73.951426,15z/data=!4m2!3m1!1s0x0:0xb6004ad0c41a34a5?sa=X&amp;ei=6ZFXVf6wN8-hyASLnYDgCQ&amp;ved=0CIUBEPwSMA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maps/place/belvedere+castle/@40.77943,-73.969068,15z/data=!4m2!3m1!1s0x0:0x88efe22fb72978b5?sa=X&amp;ei=w5JXVb6LBoaMyASUxYGIDA&amp;ved=0CJYBEPwSM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8536-48B3-4B71-9597-B615762E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Zhang</dc:creator>
  <cp:lastModifiedBy>Peggy Zhang</cp:lastModifiedBy>
  <cp:revision>5</cp:revision>
  <dcterms:created xsi:type="dcterms:W3CDTF">2015-05-16T18:04:00Z</dcterms:created>
  <dcterms:modified xsi:type="dcterms:W3CDTF">2015-05-16T19:09:00Z</dcterms:modified>
</cp:coreProperties>
</file>