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commentsExtended.xml" ContentType="application/vnd.openxmlformats-officedocument.wordprocessingml.commentsExtended+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7A3F" w:rsidRDefault="00D72C66">
      <w:pPr>
        <w:pStyle w:val="Title"/>
        <w:jc w:val="center"/>
        <w:rPr>
          <w:rFonts w:ascii="Arial" w:eastAsia="Arial" w:hAnsi="Arial" w:cs="Arial"/>
        </w:rPr>
      </w:pPr>
      <w:r>
        <w:rPr>
          <w:rFonts w:ascii="Arial" w:eastAsia="Arial" w:hAnsi="Arial" w:cs="Arial"/>
        </w:rPr>
        <w:t>Open Educational Resources</w:t>
      </w:r>
    </w:p>
    <w:p w:rsidR="000F7A3F" w:rsidRDefault="00D72C66">
      <w:pPr>
        <w:pStyle w:val="Subtitle"/>
        <w:jc w:val="center"/>
        <w:rPr>
          <w:rFonts w:ascii="Arial" w:eastAsia="Arial" w:hAnsi="Arial" w:cs="Arial"/>
          <w:i/>
          <w:color w:val="595959"/>
          <w:sz w:val="64"/>
          <w:szCs w:val="64"/>
        </w:rPr>
      </w:pPr>
      <w:r>
        <w:rPr>
          <w:rFonts w:ascii="Arial" w:eastAsia="Arial" w:hAnsi="Arial" w:cs="Arial"/>
          <w:i/>
          <w:color w:val="595959"/>
        </w:rPr>
        <w:t>Environmental Scan</w:t>
      </w:r>
    </w:p>
    <w:p w:rsidR="000F7A3F" w:rsidRDefault="00D72C66">
      <w:pPr>
        <w:pStyle w:val="Heading1"/>
        <w:rPr>
          <w:rFonts w:ascii="Arial" w:eastAsia="Arial" w:hAnsi="Arial" w:cs="Arial"/>
        </w:rPr>
      </w:pPr>
      <w:r>
        <w:rPr>
          <w:rFonts w:ascii="Arial" w:eastAsia="Arial" w:hAnsi="Arial" w:cs="Arial"/>
        </w:rPr>
        <w:t>Definition</w:t>
      </w:r>
    </w:p>
    <w:p w:rsidR="000F7A3F" w:rsidRDefault="00D72C66">
      <w:pPr>
        <w:rPr>
          <w:rFonts w:ascii="Arial" w:eastAsia="Arial" w:hAnsi="Arial" w:cs="Arial"/>
          <w:sz w:val="22"/>
          <w:szCs w:val="22"/>
        </w:rPr>
      </w:pPr>
      <w:r>
        <w:rPr>
          <w:rFonts w:ascii="Arial" w:eastAsia="Arial" w:hAnsi="Arial" w:cs="Arial"/>
          <w:i/>
          <w:sz w:val="22"/>
          <w:szCs w:val="22"/>
        </w:rPr>
        <w:t>"Open Educational Resources (O.E.R.) are teaching and learning materials that are freely available online for everyone to use, whether you are an instructor, student or self-learner. Examples of O.E.R. include: full courses, course modules, syllabi, lectures, homework assignments, quizzes, lab and classroom activities, pedagogical materials, games, simulations, and many more resources contained in digital media collections from around the world."</w:t>
      </w:r>
      <w:r>
        <w:rPr>
          <w:rFonts w:ascii="Arial" w:eastAsia="Arial" w:hAnsi="Arial" w:cs="Arial"/>
          <w:sz w:val="22"/>
          <w:szCs w:val="22"/>
        </w:rPr>
        <w:t xml:space="preserve"> </w:t>
      </w:r>
      <w:hyperlink r:id="rId6">
        <w:r>
          <w:rPr>
            <w:rFonts w:ascii="Arial" w:eastAsia="Arial" w:hAnsi="Arial" w:cs="Arial"/>
            <w:color w:val="9454C3"/>
            <w:sz w:val="22"/>
            <w:szCs w:val="22"/>
            <w:u w:val="single"/>
          </w:rPr>
          <w:t>O.E.R. Commons</w:t>
        </w:r>
      </w:hyperlink>
    </w:p>
    <w:p w:rsidR="000F7A3F" w:rsidRDefault="00D72C66">
      <w:pPr>
        <w:pStyle w:val="Heading1"/>
        <w:rPr>
          <w:rFonts w:ascii="Arial" w:eastAsia="Arial" w:hAnsi="Arial" w:cs="Arial"/>
        </w:rPr>
      </w:pPr>
      <w:r>
        <w:rPr>
          <w:rFonts w:ascii="Arial" w:eastAsia="Arial" w:hAnsi="Arial" w:cs="Arial"/>
        </w:rPr>
        <w:t xml:space="preserve">Why </w:t>
      </w:r>
      <w:proofErr w:type="gramStart"/>
      <w:r>
        <w:rPr>
          <w:rFonts w:ascii="Arial" w:eastAsia="Arial" w:hAnsi="Arial" w:cs="Arial"/>
        </w:rPr>
        <w:t>O.E.R.?</w:t>
      </w:r>
      <w:proofErr w:type="gramEnd"/>
    </w:p>
    <w:p w:rsidR="000F7A3F" w:rsidRDefault="00D72C66">
      <w:pPr>
        <w:rPr>
          <w:rFonts w:ascii="Arial" w:eastAsia="Arial" w:hAnsi="Arial" w:cs="Arial"/>
          <w:sz w:val="22"/>
          <w:szCs w:val="22"/>
        </w:rPr>
      </w:pPr>
      <w:r>
        <w:rPr>
          <w:rFonts w:ascii="Arial" w:eastAsia="Arial" w:hAnsi="Arial" w:cs="Arial"/>
          <w:i/>
          <w:sz w:val="22"/>
          <w:szCs w:val="22"/>
        </w:rPr>
        <w:t>“The idea of free and open sharing in education is not new. In fact, sharing is probably the most basic characteristic of education: Education is sharing knowledge, insights, and information with others, upon which new knowledge, skills, ideas, and understanding can be built.”</w:t>
      </w:r>
      <w:r>
        <w:rPr>
          <w:rFonts w:ascii="Arial" w:eastAsia="Arial" w:hAnsi="Arial" w:cs="Arial"/>
          <w:sz w:val="22"/>
          <w:szCs w:val="22"/>
        </w:rPr>
        <w:t xml:space="preserve"> </w:t>
      </w:r>
      <w:hyperlink r:id="rId7">
        <w:r>
          <w:rPr>
            <w:rFonts w:ascii="Arial" w:eastAsia="Arial" w:hAnsi="Arial" w:cs="Arial"/>
            <w:color w:val="9454C3"/>
            <w:sz w:val="22"/>
            <w:szCs w:val="22"/>
            <w:u w:val="single"/>
          </w:rPr>
          <w:t>Open Education Consortium</w:t>
        </w:r>
      </w:hyperlink>
    </w:p>
    <w:p w:rsidR="000F7A3F" w:rsidRDefault="00D72C66">
      <w:pPr>
        <w:rPr>
          <w:rFonts w:ascii="Arial" w:eastAsia="Arial" w:hAnsi="Arial" w:cs="Arial"/>
          <w:sz w:val="22"/>
          <w:szCs w:val="22"/>
        </w:rPr>
      </w:pPr>
      <w:r>
        <w:rPr>
          <w:rFonts w:ascii="Arial" w:eastAsia="Arial" w:hAnsi="Arial" w:cs="Arial"/>
          <w:sz w:val="22"/>
          <w:szCs w:val="22"/>
        </w:rPr>
        <w:t>The high cost of textbooks, copyright and reuse restrictions from publishers or in author agreements, the rise of the Internet and the ease of electronic communication and digital publishing, the desire to share knowledge and collaborate on or adapt pedagogy—all contribute to why O.E.R. has relevance to faculty, students, libraries, and educational institutions.</w:t>
      </w:r>
    </w:p>
    <w:p w:rsidR="000F7A3F" w:rsidRDefault="00D72C66">
      <w:pPr>
        <w:rPr>
          <w:rFonts w:ascii="Arial" w:eastAsia="Arial" w:hAnsi="Arial" w:cs="Arial"/>
          <w:sz w:val="22"/>
          <w:szCs w:val="22"/>
        </w:rPr>
      </w:pPr>
      <w:r>
        <w:rPr>
          <w:rFonts w:ascii="Arial" w:eastAsia="Arial" w:hAnsi="Arial" w:cs="Arial"/>
          <w:sz w:val="22"/>
          <w:szCs w:val="22"/>
        </w:rPr>
        <w:t>As with other Open movements, open educational resources are not merely available freely online but also can be reused, adapted, translated, mixed together, broken apart, and turned into something new, which then can also be shared and adapted.</w:t>
      </w:r>
    </w:p>
    <w:p w:rsidR="000F7A3F" w:rsidRDefault="00D72C66">
      <w:pPr>
        <w:pStyle w:val="Heading1"/>
        <w:rPr>
          <w:rFonts w:ascii="Arial" w:eastAsia="Arial" w:hAnsi="Arial" w:cs="Arial"/>
        </w:rPr>
      </w:pPr>
      <w:r>
        <w:rPr>
          <w:rFonts w:ascii="Arial" w:eastAsia="Arial" w:hAnsi="Arial" w:cs="Arial"/>
        </w:rPr>
        <w:t>Evaluating Materials</w:t>
      </w:r>
    </w:p>
    <w:p w:rsidR="000F7A3F" w:rsidRDefault="00D72C66">
      <w:pPr>
        <w:pStyle w:val="Heading2"/>
        <w:rPr>
          <w:rFonts w:ascii="Arial" w:eastAsia="Arial" w:hAnsi="Arial" w:cs="Arial"/>
          <w:color w:val="000000"/>
        </w:rPr>
      </w:pPr>
      <w:r>
        <w:rPr>
          <w:rFonts w:ascii="Arial" w:eastAsia="Arial" w:hAnsi="Arial" w:cs="Arial"/>
          <w:color w:val="000000"/>
        </w:rPr>
        <w:t>Considerations</w:t>
      </w:r>
    </w:p>
    <w:p w:rsidR="000F7A3F" w:rsidRDefault="00D72C66">
      <w:pPr>
        <w:rPr>
          <w:rFonts w:ascii="Arial" w:eastAsia="Arial" w:hAnsi="Arial" w:cs="Arial"/>
          <w:sz w:val="22"/>
          <w:szCs w:val="22"/>
        </w:rPr>
      </w:pPr>
      <w:r>
        <w:rPr>
          <w:rFonts w:ascii="Arial" w:eastAsia="Arial" w:hAnsi="Arial" w:cs="Arial"/>
          <w:sz w:val="22"/>
          <w:szCs w:val="22"/>
        </w:rPr>
        <w:t xml:space="preserve">You are starting a road map for your department to assess the availability and quality of free and open educational resources (O.E.R.) relevant to your discipline. Here are some questions to ask: </w:t>
      </w:r>
    </w:p>
    <w:p w:rsidR="000F7A3F" w:rsidRDefault="00D72C66">
      <w:pPr>
        <w:numPr>
          <w:ilvl w:val="0"/>
          <w:numId w:val="2"/>
        </w:numPr>
        <w:pBdr>
          <w:top w:val="nil"/>
          <w:left w:val="nil"/>
          <w:bottom w:val="nil"/>
          <w:right w:val="nil"/>
          <w:between w:val="nil"/>
        </w:pBdr>
        <w:spacing w:after="0"/>
        <w:rPr>
          <w:rFonts w:ascii="Arial" w:eastAsia="Arial" w:hAnsi="Arial" w:cs="Arial"/>
          <w:sz w:val="22"/>
          <w:szCs w:val="22"/>
        </w:rPr>
      </w:pPr>
      <w:r>
        <w:rPr>
          <w:rFonts w:ascii="Arial" w:eastAsia="Arial" w:hAnsi="Arial" w:cs="Arial"/>
          <w:sz w:val="22"/>
          <w:szCs w:val="22"/>
        </w:rPr>
        <w:t xml:space="preserve">Are you finding materials relevant to the discipline? </w:t>
      </w:r>
    </w:p>
    <w:p w:rsidR="000F7A3F" w:rsidRDefault="00D72C66">
      <w:pPr>
        <w:numPr>
          <w:ilvl w:val="1"/>
          <w:numId w:val="2"/>
        </w:numPr>
        <w:pBdr>
          <w:top w:val="nil"/>
          <w:left w:val="nil"/>
          <w:bottom w:val="nil"/>
          <w:right w:val="nil"/>
          <w:between w:val="nil"/>
        </w:pBdr>
        <w:spacing w:after="0"/>
        <w:rPr>
          <w:rFonts w:ascii="Arial" w:eastAsia="Arial" w:hAnsi="Arial" w:cs="Arial"/>
          <w:sz w:val="22"/>
          <w:szCs w:val="22"/>
        </w:rPr>
      </w:pPr>
      <w:r>
        <w:rPr>
          <w:rFonts w:ascii="Arial" w:eastAsia="Arial" w:hAnsi="Arial" w:cs="Arial"/>
          <w:sz w:val="22"/>
          <w:szCs w:val="22"/>
        </w:rPr>
        <w:t>To what extent are they relevant? To what extent are they lacking?</w:t>
      </w:r>
    </w:p>
    <w:p w:rsidR="000F7A3F" w:rsidRDefault="00D72C66">
      <w:pPr>
        <w:numPr>
          <w:ilvl w:val="0"/>
          <w:numId w:val="2"/>
        </w:numPr>
        <w:pBdr>
          <w:top w:val="nil"/>
          <w:left w:val="nil"/>
          <w:bottom w:val="nil"/>
          <w:right w:val="nil"/>
          <w:between w:val="nil"/>
        </w:pBdr>
        <w:spacing w:after="0"/>
        <w:rPr>
          <w:rFonts w:ascii="Arial" w:eastAsia="Arial" w:hAnsi="Arial" w:cs="Arial"/>
          <w:sz w:val="22"/>
          <w:szCs w:val="22"/>
        </w:rPr>
      </w:pPr>
      <w:r>
        <w:rPr>
          <w:rFonts w:ascii="Arial" w:eastAsia="Arial" w:hAnsi="Arial" w:cs="Arial"/>
          <w:sz w:val="22"/>
          <w:szCs w:val="22"/>
        </w:rPr>
        <w:t xml:space="preserve">Are these materials at, above, below college level, or considered universal to your discipline? </w:t>
      </w:r>
    </w:p>
    <w:p w:rsidR="000F7A3F" w:rsidRDefault="00D72C66">
      <w:pPr>
        <w:numPr>
          <w:ilvl w:val="0"/>
          <w:numId w:val="2"/>
        </w:numPr>
        <w:pBdr>
          <w:top w:val="nil"/>
          <w:left w:val="nil"/>
          <w:bottom w:val="nil"/>
          <w:right w:val="nil"/>
          <w:between w:val="nil"/>
        </w:pBdr>
        <w:spacing w:after="0"/>
        <w:rPr>
          <w:rFonts w:ascii="Arial" w:eastAsia="Arial" w:hAnsi="Arial" w:cs="Arial"/>
          <w:sz w:val="22"/>
          <w:szCs w:val="22"/>
        </w:rPr>
      </w:pPr>
      <w:r>
        <w:rPr>
          <w:rFonts w:ascii="Arial" w:eastAsia="Arial" w:hAnsi="Arial" w:cs="Arial"/>
          <w:sz w:val="22"/>
          <w:szCs w:val="22"/>
        </w:rPr>
        <w:t>Do these materials support the learning objectives in a specific course and / or the overall program?</w:t>
      </w:r>
    </w:p>
    <w:p w:rsidR="000F7A3F" w:rsidRDefault="00D72C66">
      <w:pPr>
        <w:numPr>
          <w:ilvl w:val="0"/>
          <w:numId w:val="2"/>
        </w:numPr>
        <w:pBdr>
          <w:top w:val="nil"/>
          <w:left w:val="nil"/>
          <w:bottom w:val="nil"/>
          <w:right w:val="nil"/>
          <w:between w:val="nil"/>
        </w:pBdr>
        <w:spacing w:after="0"/>
        <w:rPr>
          <w:rFonts w:ascii="Arial" w:eastAsia="Arial" w:hAnsi="Arial" w:cs="Arial"/>
          <w:sz w:val="22"/>
          <w:szCs w:val="22"/>
        </w:rPr>
      </w:pPr>
      <w:r>
        <w:rPr>
          <w:rFonts w:ascii="Arial" w:eastAsia="Arial" w:hAnsi="Arial" w:cs="Arial"/>
          <w:sz w:val="22"/>
          <w:szCs w:val="22"/>
        </w:rPr>
        <w:t xml:space="preserve">How would these materials be of utility? </w:t>
      </w:r>
    </w:p>
    <w:p w:rsidR="000F7A3F" w:rsidRDefault="00D72C66">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E.g., primary course </w:t>
      </w:r>
      <w:proofErr w:type="gramStart"/>
      <w:r>
        <w:rPr>
          <w:rFonts w:ascii="Arial" w:eastAsia="Arial" w:hAnsi="Arial" w:cs="Arial"/>
          <w:sz w:val="22"/>
          <w:szCs w:val="22"/>
        </w:rPr>
        <w:t>text, homework, supplementary, study</w:t>
      </w:r>
      <w:proofErr w:type="gramEnd"/>
      <w:r>
        <w:rPr>
          <w:rFonts w:ascii="Arial" w:eastAsia="Arial" w:hAnsi="Arial" w:cs="Arial"/>
          <w:sz w:val="22"/>
          <w:szCs w:val="22"/>
        </w:rPr>
        <w:t xml:space="preserve"> material, etc. </w:t>
      </w:r>
    </w:p>
    <w:p w:rsidR="000F7A3F" w:rsidRDefault="000F7A3F">
      <w:pPr>
        <w:rPr>
          <w:rFonts w:ascii="Arial" w:eastAsia="Arial" w:hAnsi="Arial" w:cs="Arial"/>
        </w:rPr>
      </w:pPr>
    </w:p>
    <w:p w:rsidR="000F7A3F" w:rsidRDefault="00D72C66">
      <w:pPr>
        <w:pStyle w:val="Heading2"/>
        <w:rPr>
          <w:rFonts w:ascii="Arial" w:eastAsia="Arial" w:hAnsi="Arial" w:cs="Arial"/>
        </w:rPr>
      </w:pPr>
      <w:r>
        <w:rPr>
          <w:rFonts w:ascii="Arial" w:eastAsia="Arial" w:hAnsi="Arial" w:cs="Arial"/>
        </w:rPr>
        <w:t>Review Criteria</w:t>
      </w:r>
    </w:p>
    <w:p w:rsidR="000F7A3F" w:rsidRDefault="00D72C66">
      <w:pPr>
        <w:numPr>
          <w:ilvl w:val="0"/>
          <w:numId w:val="1"/>
        </w:numPr>
        <w:pBdr>
          <w:top w:val="nil"/>
          <w:left w:val="nil"/>
          <w:bottom w:val="nil"/>
          <w:right w:val="nil"/>
          <w:between w:val="nil"/>
        </w:pBdr>
        <w:spacing w:after="0"/>
        <w:rPr>
          <w:rFonts w:ascii="Arial" w:eastAsia="Arial" w:hAnsi="Arial" w:cs="Arial"/>
          <w:sz w:val="22"/>
          <w:szCs w:val="22"/>
        </w:rPr>
      </w:pPr>
      <w:r>
        <w:rPr>
          <w:rFonts w:ascii="Arial" w:eastAsia="Arial" w:hAnsi="Arial" w:cs="Arial"/>
          <w:color w:val="000000"/>
          <w:sz w:val="22"/>
          <w:szCs w:val="22"/>
        </w:rPr>
        <w:t>Accuracy</w:t>
      </w:r>
    </w:p>
    <w:p w:rsidR="000F7A3F" w:rsidRDefault="00D72C66">
      <w:pPr>
        <w:numPr>
          <w:ilvl w:val="0"/>
          <w:numId w:val="1"/>
        </w:numPr>
        <w:pBdr>
          <w:top w:val="nil"/>
          <w:left w:val="nil"/>
          <w:bottom w:val="nil"/>
          <w:right w:val="nil"/>
          <w:between w:val="nil"/>
        </w:pBdr>
        <w:spacing w:after="0"/>
        <w:rPr>
          <w:rFonts w:ascii="Arial" w:eastAsia="Arial" w:hAnsi="Arial" w:cs="Arial"/>
          <w:sz w:val="22"/>
          <w:szCs w:val="22"/>
        </w:rPr>
      </w:pPr>
      <w:r>
        <w:rPr>
          <w:rFonts w:ascii="Arial" w:eastAsia="Arial" w:hAnsi="Arial" w:cs="Arial"/>
          <w:color w:val="000000"/>
          <w:sz w:val="22"/>
          <w:szCs w:val="22"/>
        </w:rPr>
        <w:t>Authority of author/institution</w:t>
      </w:r>
    </w:p>
    <w:p w:rsidR="000F7A3F" w:rsidRDefault="00D72C66">
      <w:pPr>
        <w:numPr>
          <w:ilvl w:val="0"/>
          <w:numId w:val="1"/>
        </w:numPr>
        <w:pBdr>
          <w:top w:val="nil"/>
          <w:left w:val="nil"/>
          <w:bottom w:val="nil"/>
          <w:right w:val="nil"/>
          <w:between w:val="nil"/>
        </w:pBdr>
        <w:spacing w:after="0"/>
        <w:rPr>
          <w:rFonts w:ascii="Arial" w:eastAsia="Arial" w:hAnsi="Arial" w:cs="Arial"/>
          <w:sz w:val="22"/>
          <w:szCs w:val="22"/>
        </w:rPr>
      </w:pPr>
      <w:r>
        <w:rPr>
          <w:rFonts w:ascii="Arial" w:eastAsia="Arial" w:hAnsi="Arial" w:cs="Arial"/>
          <w:color w:val="000000"/>
          <w:sz w:val="22"/>
          <w:szCs w:val="22"/>
        </w:rPr>
        <w:t>Alignment with learning outcomes</w:t>
      </w:r>
    </w:p>
    <w:p w:rsidR="000F7A3F" w:rsidRDefault="00D72C66">
      <w:pPr>
        <w:numPr>
          <w:ilvl w:val="0"/>
          <w:numId w:val="1"/>
        </w:numPr>
        <w:pBdr>
          <w:top w:val="nil"/>
          <w:left w:val="nil"/>
          <w:bottom w:val="nil"/>
          <w:right w:val="nil"/>
          <w:between w:val="nil"/>
        </w:pBdr>
        <w:spacing w:after="0"/>
        <w:rPr>
          <w:rFonts w:ascii="Arial" w:eastAsia="Arial" w:hAnsi="Arial" w:cs="Arial"/>
          <w:sz w:val="22"/>
          <w:szCs w:val="22"/>
        </w:rPr>
      </w:pPr>
      <w:r>
        <w:rPr>
          <w:rFonts w:ascii="Arial" w:eastAsia="Arial" w:hAnsi="Arial" w:cs="Arial"/>
          <w:color w:val="000000"/>
          <w:sz w:val="22"/>
          <w:szCs w:val="22"/>
        </w:rPr>
        <w:t xml:space="preserve">Standard of technical production </w:t>
      </w:r>
    </w:p>
    <w:p w:rsidR="000F7A3F" w:rsidRDefault="00D72C66">
      <w:pPr>
        <w:numPr>
          <w:ilvl w:val="0"/>
          <w:numId w:val="1"/>
        </w:numPr>
        <w:pBdr>
          <w:top w:val="nil"/>
          <w:left w:val="nil"/>
          <w:bottom w:val="nil"/>
          <w:right w:val="nil"/>
          <w:between w:val="nil"/>
        </w:pBdr>
        <w:spacing w:after="0"/>
        <w:rPr>
          <w:rFonts w:ascii="Arial" w:eastAsia="Arial" w:hAnsi="Arial" w:cs="Arial"/>
          <w:sz w:val="22"/>
          <w:szCs w:val="22"/>
        </w:rPr>
      </w:pPr>
      <w:r>
        <w:rPr>
          <w:rFonts w:ascii="Arial" w:eastAsia="Arial" w:hAnsi="Arial" w:cs="Arial"/>
          <w:color w:val="000000"/>
          <w:sz w:val="22"/>
          <w:szCs w:val="22"/>
        </w:rPr>
        <w:t xml:space="preserve">Accessibility </w:t>
      </w:r>
    </w:p>
    <w:p w:rsidR="000F7A3F" w:rsidRDefault="00D72C66">
      <w:pPr>
        <w:numPr>
          <w:ilvl w:val="0"/>
          <w:numId w:val="1"/>
        </w:numPr>
        <w:pBdr>
          <w:top w:val="nil"/>
          <w:left w:val="nil"/>
          <w:bottom w:val="nil"/>
          <w:right w:val="nil"/>
          <w:between w:val="nil"/>
        </w:pBdr>
        <w:spacing w:after="0"/>
        <w:rPr>
          <w:rFonts w:ascii="Arial" w:eastAsia="Arial" w:hAnsi="Arial" w:cs="Arial"/>
          <w:sz w:val="22"/>
          <w:szCs w:val="22"/>
        </w:rPr>
      </w:pPr>
      <w:r>
        <w:rPr>
          <w:rFonts w:ascii="Arial" w:eastAsia="Arial" w:hAnsi="Arial" w:cs="Arial"/>
          <w:color w:val="000000"/>
          <w:sz w:val="22"/>
          <w:szCs w:val="22"/>
        </w:rPr>
        <w:t>Fitness for purpose</w:t>
      </w:r>
    </w:p>
    <w:p w:rsidR="000F7A3F" w:rsidRDefault="00D72C66">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Cultural Relevance </w:t>
      </w:r>
    </w:p>
    <w:p w:rsidR="000F7A3F" w:rsidRDefault="00D72C66">
      <w:pPr>
        <w:pStyle w:val="Heading1"/>
        <w:rPr>
          <w:rFonts w:ascii="Arial" w:eastAsia="Arial" w:hAnsi="Arial" w:cs="Arial"/>
        </w:rPr>
      </w:pPr>
      <w:r>
        <w:rPr>
          <w:rFonts w:ascii="Arial" w:eastAsia="Arial" w:hAnsi="Arial" w:cs="Arial"/>
        </w:rPr>
        <w:t>Current Availability of Course Materials</w:t>
      </w:r>
    </w:p>
    <w:p w:rsidR="000F7A3F" w:rsidRDefault="00D72C66">
      <w:pPr>
        <w:pStyle w:val="Heading2"/>
        <w:rPr>
          <w:rFonts w:ascii="Arial" w:eastAsia="Arial" w:hAnsi="Arial" w:cs="Arial"/>
          <w:color w:val="000000"/>
        </w:rPr>
      </w:pPr>
      <w:r>
        <w:rPr>
          <w:rFonts w:ascii="Arial" w:eastAsia="Arial" w:hAnsi="Arial" w:cs="Arial"/>
          <w:color w:val="000000"/>
        </w:rPr>
        <w:t>1. Do your students have challenges accessing required course materials?</w:t>
      </w:r>
    </w:p>
    <w:p w:rsidR="000F7A3F" w:rsidRDefault="000F7A3F">
      <w:pPr>
        <w:ind w:firstLine="480"/>
        <w:rPr>
          <w:rFonts w:ascii="Arial" w:eastAsia="Arial" w:hAnsi="Arial" w:cs="Arial"/>
        </w:rPr>
      </w:pPr>
    </w:p>
    <w:p w:rsidR="000F7A3F" w:rsidRDefault="00D72C66">
      <w:pPr>
        <w:ind w:firstLine="708"/>
        <w:rPr>
          <w:rFonts w:ascii="Arial" w:eastAsia="Arial" w:hAnsi="Arial" w:cs="Arial"/>
        </w:rPr>
      </w:pPr>
      <w:r>
        <w:rPr>
          <w:rFonts w:ascii="Arial" w:eastAsia="Arial" w:hAnsi="Arial" w:cs="Arial"/>
        </w:rPr>
        <w:t>[Describe the course materials and associated courses.]</w:t>
      </w:r>
    </w:p>
    <w:p w:rsidR="000F7A3F" w:rsidRDefault="00D72C66">
      <w:pPr>
        <w:pStyle w:val="Heading1"/>
        <w:rPr>
          <w:rFonts w:ascii="Arial" w:eastAsia="Arial" w:hAnsi="Arial" w:cs="Arial"/>
        </w:rPr>
      </w:pPr>
      <w:r>
        <w:rPr>
          <w:rFonts w:ascii="Arial" w:eastAsia="Arial" w:hAnsi="Arial" w:cs="Arial"/>
        </w:rPr>
        <w:t>Department generated resources</w:t>
      </w:r>
    </w:p>
    <w:p w:rsidR="000F7A3F" w:rsidRDefault="00D72C66">
      <w:pPr>
        <w:pStyle w:val="Heading2"/>
        <w:rPr>
          <w:rFonts w:ascii="Arial" w:eastAsia="Arial" w:hAnsi="Arial" w:cs="Arial"/>
          <w:color w:val="000000"/>
        </w:rPr>
      </w:pPr>
      <w:r>
        <w:rPr>
          <w:rFonts w:ascii="Arial" w:eastAsia="Arial" w:hAnsi="Arial" w:cs="Arial"/>
          <w:color w:val="000000"/>
        </w:rPr>
        <w:t xml:space="preserve">2. Are </w:t>
      </w:r>
      <w:proofErr w:type="gramStart"/>
      <w:r>
        <w:rPr>
          <w:rFonts w:ascii="Arial" w:eastAsia="Arial" w:hAnsi="Arial" w:cs="Arial"/>
          <w:color w:val="000000"/>
        </w:rPr>
        <w:t>there</w:t>
      </w:r>
      <w:proofErr w:type="gramEnd"/>
      <w:r>
        <w:rPr>
          <w:rFonts w:ascii="Arial" w:eastAsia="Arial" w:hAnsi="Arial" w:cs="Arial"/>
          <w:color w:val="000000"/>
        </w:rPr>
        <w:t xml:space="preserve"> resources already developed by faculty in your department that are shared freely with students?</w:t>
      </w:r>
    </w:p>
    <w:p w:rsidR="000F7A3F" w:rsidRDefault="000F7A3F">
      <w:pPr>
        <w:rPr>
          <w:rFonts w:ascii="Arial" w:eastAsia="Arial" w:hAnsi="Arial" w:cs="Arial"/>
        </w:rPr>
      </w:pPr>
    </w:p>
    <w:p w:rsidR="000F7A3F" w:rsidRDefault="00D72C66">
      <w:pPr>
        <w:rPr>
          <w:rFonts w:ascii="Arial" w:eastAsia="Arial" w:hAnsi="Arial" w:cs="Arial"/>
        </w:rPr>
      </w:pPr>
      <w:r>
        <w:rPr>
          <w:rFonts w:ascii="Arial" w:eastAsia="Arial" w:hAnsi="Arial" w:cs="Arial"/>
        </w:rPr>
        <w:t>E.g. instructor generated lab manuals</w:t>
      </w:r>
    </w:p>
    <w:p w:rsidR="000F7A3F" w:rsidRDefault="00D72C66">
      <w:pPr>
        <w:ind w:firstLine="720"/>
        <w:rPr>
          <w:rFonts w:ascii="Arial" w:eastAsia="Arial" w:hAnsi="Arial" w:cs="Arial"/>
        </w:rPr>
      </w:pPr>
      <w:r>
        <w:rPr>
          <w:rFonts w:ascii="Arial" w:eastAsia="Arial" w:hAnsi="Arial" w:cs="Arial"/>
        </w:rPr>
        <w:t>[Add resources here]</w:t>
      </w:r>
    </w:p>
    <w:p w:rsidR="000F7A3F" w:rsidRDefault="00D72C66">
      <w:pPr>
        <w:pStyle w:val="Heading1"/>
        <w:rPr>
          <w:rFonts w:ascii="Arial" w:eastAsia="Arial" w:hAnsi="Arial" w:cs="Arial"/>
        </w:rPr>
      </w:pPr>
      <w:r>
        <w:rPr>
          <w:rFonts w:ascii="Arial" w:eastAsia="Arial" w:hAnsi="Arial" w:cs="Arial"/>
        </w:rPr>
        <w:t>Environmental Scan</w:t>
      </w:r>
    </w:p>
    <w:p w:rsidR="000F7A3F" w:rsidRDefault="00D72C66">
      <w:pPr>
        <w:pStyle w:val="Heading2"/>
        <w:rPr>
          <w:rFonts w:ascii="Arial" w:eastAsia="Arial" w:hAnsi="Arial" w:cs="Arial"/>
        </w:rPr>
      </w:pPr>
      <w:r>
        <w:rPr>
          <w:rFonts w:ascii="Arial" w:eastAsia="Arial" w:hAnsi="Arial" w:cs="Arial"/>
        </w:rPr>
        <w:t>Accrediting Bodies and/or Professional Organizations</w:t>
      </w:r>
    </w:p>
    <w:p w:rsidR="000F7A3F" w:rsidRDefault="000F7A3F">
      <w:pPr>
        <w:spacing w:line="240" w:lineRule="auto"/>
        <w:rPr>
          <w:rFonts w:ascii="Arial" w:eastAsia="Arial" w:hAnsi="Arial" w:cs="Arial"/>
        </w:rPr>
      </w:pPr>
    </w:p>
    <w:p w:rsidR="000F7A3F" w:rsidRDefault="00D72C66">
      <w:pPr>
        <w:pStyle w:val="Heading3"/>
        <w:ind w:left="450" w:hanging="450"/>
        <w:rPr>
          <w:rFonts w:ascii="Arial" w:eastAsia="Arial" w:hAnsi="Arial" w:cs="Arial"/>
          <w:color w:val="000000"/>
        </w:rPr>
      </w:pPr>
      <w:r>
        <w:rPr>
          <w:rFonts w:ascii="Arial" w:eastAsia="Arial" w:hAnsi="Arial" w:cs="Arial"/>
          <w:color w:val="000000"/>
        </w:rPr>
        <w:t xml:space="preserve">3a. </w:t>
      </w:r>
      <w:proofErr w:type="gramStart"/>
      <w:r>
        <w:rPr>
          <w:rFonts w:ascii="Arial" w:eastAsia="Arial" w:hAnsi="Arial" w:cs="Arial"/>
          <w:color w:val="000000"/>
        </w:rPr>
        <w:t>Do</w:t>
      </w:r>
      <w:proofErr w:type="gramEnd"/>
      <w:r>
        <w:rPr>
          <w:rFonts w:ascii="Arial" w:eastAsia="Arial" w:hAnsi="Arial" w:cs="Arial"/>
          <w:color w:val="000000"/>
        </w:rPr>
        <w:t xml:space="preserve"> relevant accrediting bodies have guidelines about course materials and open educational resources? </w:t>
      </w:r>
    </w:p>
    <w:p w:rsidR="00C121C6" w:rsidRDefault="00C121C6">
      <w:pPr>
        <w:ind w:left="450"/>
        <w:rPr>
          <w:rFonts w:ascii="Arial" w:eastAsia="Arial" w:hAnsi="Arial" w:cs="Arial"/>
          <w:color w:val="000000"/>
        </w:rPr>
      </w:pPr>
    </w:p>
    <w:p w:rsidR="000F7A3F" w:rsidRPr="009271D5" w:rsidRDefault="000F7A3F" w:rsidP="009271D5">
      <w:pPr>
        <w:ind w:left="450"/>
        <w:rPr>
          <w:rFonts w:ascii="Arial" w:eastAsia="Arial" w:hAnsi="Arial" w:cs="Arial"/>
          <w:color w:val="000000"/>
        </w:rPr>
      </w:pPr>
    </w:p>
    <w:p w:rsidR="000F7A3F" w:rsidRDefault="000F7A3F">
      <w:pPr>
        <w:ind w:left="360"/>
        <w:rPr>
          <w:rFonts w:ascii="Arial" w:eastAsia="Arial" w:hAnsi="Arial" w:cs="Arial"/>
        </w:rPr>
      </w:pPr>
    </w:p>
    <w:p w:rsidR="000F7A3F" w:rsidRDefault="00D72C66">
      <w:pPr>
        <w:pStyle w:val="Heading3"/>
        <w:ind w:left="450" w:hanging="450"/>
        <w:rPr>
          <w:rFonts w:ascii="Arial" w:eastAsia="Arial" w:hAnsi="Arial" w:cs="Arial"/>
          <w:color w:val="000000"/>
        </w:rPr>
      </w:pPr>
      <w:r>
        <w:rPr>
          <w:rFonts w:ascii="Arial" w:eastAsia="Arial" w:hAnsi="Arial" w:cs="Arial"/>
          <w:color w:val="000000"/>
        </w:rPr>
        <w:t xml:space="preserve">3b. Are there free / open resources provided by professional organizations in your discipline? </w:t>
      </w:r>
    </w:p>
    <w:p w:rsidR="00684C90" w:rsidRDefault="00684C90" w:rsidP="00684C90">
      <w:pPr>
        <w:rPr>
          <w:rFonts w:ascii="Arial" w:hAnsi="Arial"/>
        </w:rPr>
      </w:pPr>
    </w:p>
    <w:p w:rsidR="000F7A3F" w:rsidRPr="00684C90" w:rsidRDefault="00684C90" w:rsidP="00684C90">
      <w:pPr>
        <w:rPr>
          <w:rFonts w:ascii="Arial" w:hAnsi="Arial"/>
        </w:rPr>
      </w:pPr>
      <w:r w:rsidRPr="00A67CC6">
        <w:rPr>
          <w:rFonts w:ascii="Arial" w:hAnsi="Arial"/>
        </w:rPr>
        <w:fldChar w:fldCharType="begin"/>
      </w:r>
      <w:r w:rsidRPr="00A67CC6">
        <w:rPr>
          <w:rFonts w:ascii="Arial" w:hAnsi="Arial"/>
        </w:rPr>
        <w:instrText xml:space="preserve"> HYPERLINK "https://www.achca.org/" </w:instrText>
      </w:r>
      <w:r w:rsidRPr="00A67CC6">
        <w:rPr>
          <w:rFonts w:ascii="Arial" w:hAnsi="Arial"/>
        </w:rPr>
      </w:r>
      <w:r w:rsidRPr="00A67CC6">
        <w:rPr>
          <w:rFonts w:ascii="Arial" w:hAnsi="Arial"/>
        </w:rPr>
        <w:fldChar w:fldCharType="separate"/>
      </w:r>
      <w:r w:rsidRPr="00A67CC6">
        <w:rPr>
          <w:rStyle w:val="Hyperlink"/>
          <w:rFonts w:ascii="Arial" w:hAnsi="Arial"/>
        </w:rPr>
        <w:t>APCHA</w:t>
      </w:r>
      <w:r w:rsidRPr="00A67CC6">
        <w:rPr>
          <w:rFonts w:ascii="Arial" w:hAnsi="Arial"/>
        </w:rPr>
        <w:fldChar w:fldCharType="end"/>
      </w:r>
      <w:r>
        <w:rPr>
          <w:rFonts w:ascii="Arial" w:hAnsi="Arial"/>
        </w:rPr>
        <w:t xml:space="preserve">, </w:t>
      </w:r>
      <w:hyperlink r:id="rId8" w:history="1">
        <w:r w:rsidRPr="00A67CC6">
          <w:rPr>
            <w:rStyle w:val="Hyperlink"/>
            <w:rFonts w:ascii="Arial" w:hAnsi="Arial"/>
          </w:rPr>
          <w:t>AHIMA</w:t>
        </w:r>
      </w:hyperlink>
    </w:p>
    <w:p w:rsidR="000F7A3F" w:rsidRDefault="00D72C66">
      <w:pPr>
        <w:rPr>
          <w:rFonts w:ascii="Arial" w:eastAsia="Arial" w:hAnsi="Arial" w:cs="Arial"/>
        </w:rPr>
      </w:pPr>
      <w:r>
        <w:rPr>
          <w:rFonts w:ascii="Arial" w:eastAsia="Arial" w:hAnsi="Arial" w:cs="Arial"/>
        </w:rPr>
        <w:t>[Your Answer: Include name of professional organization(s), describe the types of materials, and provide links]</w:t>
      </w:r>
    </w:p>
    <w:p w:rsidR="000F7A3F" w:rsidRDefault="00D72C66">
      <w:pPr>
        <w:pStyle w:val="Heading2"/>
        <w:spacing w:line="276" w:lineRule="auto"/>
        <w:rPr>
          <w:rFonts w:ascii="Arial" w:eastAsia="Arial" w:hAnsi="Arial" w:cs="Arial"/>
        </w:rPr>
      </w:pPr>
      <w:r>
        <w:rPr>
          <w:rFonts w:ascii="Arial" w:eastAsia="Arial" w:hAnsi="Arial" w:cs="Arial"/>
        </w:rPr>
        <w:t>Open Textbooks</w:t>
      </w:r>
    </w:p>
    <w:p w:rsidR="000F7A3F" w:rsidRDefault="00D72C66">
      <w:pPr>
        <w:rPr>
          <w:rFonts w:ascii="Arial" w:eastAsia="Arial" w:hAnsi="Arial" w:cs="Arial"/>
          <w:sz w:val="22"/>
          <w:szCs w:val="22"/>
        </w:rPr>
      </w:pPr>
      <w:r>
        <w:rPr>
          <w:rFonts w:ascii="Arial" w:eastAsia="Arial" w:hAnsi="Arial" w:cs="Arial"/>
          <w:sz w:val="22"/>
          <w:szCs w:val="22"/>
        </w:rPr>
        <w:t>Open textbooks are a form of O.E.R. They are available online, free of charge, free of access restrictions, and are licensed to allow others to reuse, adapt, remix, and otherwise alter the work for their own pedagogical purposes.</w:t>
      </w:r>
    </w:p>
    <w:p w:rsidR="000F7A3F" w:rsidRDefault="00D72C66">
      <w:pPr>
        <w:pStyle w:val="Heading3"/>
        <w:rPr>
          <w:rFonts w:ascii="Arial" w:eastAsia="Arial" w:hAnsi="Arial" w:cs="Arial"/>
        </w:rPr>
      </w:pPr>
      <w:r>
        <w:rPr>
          <w:rFonts w:ascii="Arial" w:eastAsia="Arial" w:hAnsi="Arial" w:cs="Arial"/>
          <w:color w:val="000000"/>
        </w:rPr>
        <w:t>4. Search these resources for texts related to your discipline:</w:t>
      </w:r>
    </w:p>
    <w:p w:rsidR="000F7A3F" w:rsidRDefault="00D72C66" w:rsidP="009271D5">
      <w:pPr>
        <w:pStyle w:val="Heading4"/>
        <w:rPr>
          <w:rFonts w:ascii="Arial" w:eastAsia="Arial" w:hAnsi="Arial" w:cs="Arial"/>
        </w:rPr>
      </w:pPr>
      <w:r>
        <w:rPr>
          <w:rFonts w:ascii="Arial" w:eastAsia="Arial" w:hAnsi="Arial" w:cs="Arial"/>
        </w:rPr>
        <w:t xml:space="preserve">4a. </w:t>
      </w:r>
      <w:hyperlink r:id="rId9">
        <w:r>
          <w:rPr>
            <w:rFonts w:ascii="Arial" w:eastAsia="Arial" w:hAnsi="Arial" w:cs="Arial"/>
            <w:color w:val="9454C3"/>
            <w:u w:val="single"/>
          </w:rPr>
          <w:t>Open Textbook Library</w:t>
        </w:r>
      </w:hyperlink>
      <w:r>
        <w:rPr>
          <w:rFonts w:ascii="Arial" w:eastAsia="Arial" w:hAnsi="Arial" w:cs="Arial"/>
        </w:rPr>
        <w:t xml:space="preserve"> </w:t>
      </w:r>
    </w:p>
    <w:p w:rsidR="000F7A3F" w:rsidRDefault="000F7A3F">
      <w:pPr>
        <w:ind w:left="708" w:firstLine="708"/>
        <w:rPr>
          <w:rFonts w:ascii="Arial" w:eastAsia="Arial" w:hAnsi="Arial" w:cs="Arial"/>
        </w:rPr>
      </w:pPr>
    </w:p>
    <w:p w:rsidR="000F7A3F" w:rsidRDefault="00D72C66">
      <w:pPr>
        <w:ind w:left="360"/>
        <w:rPr>
          <w:rFonts w:ascii="Arial" w:eastAsia="Arial" w:hAnsi="Arial" w:cs="Arial"/>
        </w:rPr>
      </w:pPr>
      <w:r>
        <w:rPr>
          <w:rFonts w:ascii="Arial" w:eastAsia="Arial" w:hAnsi="Arial" w:cs="Arial"/>
        </w:rPr>
        <w:t>[Include materials and links here]</w:t>
      </w:r>
    </w:p>
    <w:p w:rsidR="000F7A3F" w:rsidRDefault="000F7A3F">
      <w:pPr>
        <w:rPr>
          <w:rFonts w:ascii="Arial" w:eastAsia="Arial" w:hAnsi="Arial" w:cs="Arial"/>
        </w:rPr>
      </w:pPr>
    </w:p>
    <w:p w:rsidR="000F7A3F" w:rsidRDefault="00D72C66">
      <w:pPr>
        <w:pStyle w:val="Heading4"/>
        <w:rPr>
          <w:rFonts w:ascii="Arial" w:eastAsia="Arial" w:hAnsi="Arial" w:cs="Arial"/>
        </w:rPr>
      </w:pPr>
      <w:r>
        <w:rPr>
          <w:rFonts w:ascii="Arial" w:eastAsia="Arial" w:hAnsi="Arial" w:cs="Arial"/>
        </w:rPr>
        <w:t xml:space="preserve">4b. </w:t>
      </w:r>
      <w:hyperlink r:id="rId10">
        <w:r>
          <w:rPr>
            <w:rFonts w:ascii="Arial" w:eastAsia="Arial" w:hAnsi="Arial" w:cs="Arial"/>
            <w:color w:val="1155CC"/>
            <w:u w:val="single"/>
          </w:rPr>
          <w:t>BC Open Textbooks</w:t>
        </w:r>
      </w:hyperlink>
    </w:p>
    <w:p w:rsidR="000F7A3F" w:rsidRDefault="000F7A3F">
      <w:pPr>
        <w:ind w:left="708" w:firstLine="708"/>
        <w:rPr>
          <w:rFonts w:ascii="Arial" w:eastAsia="Arial" w:hAnsi="Arial" w:cs="Arial"/>
        </w:rPr>
      </w:pPr>
    </w:p>
    <w:p w:rsidR="000F7A3F" w:rsidRDefault="00D72C66">
      <w:pPr>
        <w:ind w:left="360"/>
        <w:rPr>
          <w:rFonts w:ascii="Arial" w:eastAsia="Arial" w:hAnsi="Arial" w:cs="Arial"/>
        </w:rPr>
      </w:pPr>
      <w:r>
        <w:rPr>
          <w:rFonts w:ascii="Arial" w:eastAsia="Arial" w:hAnsi="Arial" w:cs="Arial"/>
        </w:rPr>
        <w:t>[Include materials and links here]</w:t>
      </w:r>
    </w:p>
    <w:p w:rsidR="000F7A3F" w:rsidRDefault="00D72C66">
      <w:pPr>
        <w:rPr>
          <w:rFonts w:ascii="Arial" w:eastAsia="Arial" w:hAnsi="Arial" w:cs="Arial"/>
        </w:rPr>
      </w:pPr>
      <w:r>
        <w:rPr>
          <w:rFonts w:ascii="Arial" w:eastAsia="Arial" w:hAnsi="Arial" w:cs="Arial"/>
        </w:rPr>
        <w:tab/>
      </w:r>
      <w:r>
        <w:rPr>
          <w:rFonts w:ascii="Arial" w:eastAsia="Arial" w:hAnsi="Arial" w:cs="Arial"/>
        </w:rPr>
        <w:tab/>
      </w:r>
    </w:p>
    <w:p w:rsidR="000F7A3F" w:rsidRDefault="00D72C66">
      <w:pPr>
        <w:pStyle w:val="Heading2"/>
        <w:spacing w:line="276" w:lineRule="auto"/>
        <w:rPr>
          <w:rFonts w:ascii="Arial" w:eastAsia="Arial" w:hAnsi="Arial" w:cs="Arial"/>
        </w:rPr>
      </w:pPr>
      <w:r>
        <w:rPr>
          <w:rFonts w:ascii="Arial" w:eastAsia="Arial" w:hAnsi="Arial" w:cs="Arial"/>
        </w:rPr>
        <w:t xml:space="preserve">O.E.R. Repositories </w:t>
      </w:r>
    </w:p>
    <w:p w:rsidR="000F7A3F" w:rsidRDefault="00D72C66">
      <w:pPr>
        <w:rPr>
          <w:rFonts w:ascii="Arial" w:eastAsia="Arial" w:hAnsi="Arial" w:cs="Arial"/>
          <w:sz w:val="22"/>
          <w:szCs w:val="22"/>
        </w:rPr>
      </w:pPr>
      <w:r>
        <w:rPr>
          <w:rFonts w:ascii="Arial" w:eastAsia="Arial" w:hAnsi="Arial" w:cs="Arial"/>
          <w:sz w:val="22"/>
          <w:szCs w:val="22"/>
        </w:rPr>
        <w:t xml:space="preserve">O.E.R. Repositories have large collections of many different types of learning materials. They will most likely be licensed to include permission to adapt. </w:t>
      </w:r>
    </w:p>
    <w:p w:rsidR="000F7A3F" w:rsidRDefault="00D72C66">
      <w:pPr>
        <w:pStyle w:val="Heading3"/>
        <w:rPr>
          <w:rFonts w:ascii="Arial" w:eastAsia="Arial" w:hAnsi="Arial" w:cs="Arial"/>
          <w:color w:val="000000"/>
        </w:rPr>
      </w:pPr>
      <w:r>
        <w:rPr>
          <w:rFonts w:ascii="Arial" w:eastAsia="Arial" w:hAnsi="Arial" w:cs="Arial"/>
          <w:color w:val="000000"/>
        </w:rPr>
        <w:t xml:space="preserve">5. Search these resources for materials related to your discipline: </w:t>
      </w:r>
    </w:p>
    <w:p w:rsidR="000F7A3F" w:rsidRDefault="00D72C66">
      <w:pPr>
        <w:rPr>
          <w:rFonts w:ascii="Arial" w:eastAsia="Arial" w:hAnsi="Arial" w:cs="Arial"/>
        </w:rPr>
      </w:pPr>
      <w:r>
        <w:rPr>
          <w:rFonts w:ascii="Arial" w:eastAsia="Arial" w:hAnsi="Arial" w:cs="Arial"/>
        </w:rPr>
        <w:tab/>
      </w:r>
    </w:p>
    <w:p w:rsidR="000F7A3F" w:rsidRDefault="00D72C66">
      <w:pPr>
        <w:pStyle w:val="Heading4"/>
        <w:rPr>
          <w:rFonts w:ascii="Arial" w:eastAsia="Arial" w:hAnsi="Arial" w:cs="Arial"/>
        </w:rPr>
      </w:pPr>
      <w:bookmarkStart w:id="0" w:name="_heading=h.gjdgxs" w:colFirst="0" w:colLast="0"/>
      <w:bookmarkEnd w:id="0"/>
      <w:r>
        <w:rPr>
          <w:rFonts w:ascii="Arial" w:eastAsia="Arial" w:hAnsi="Arial" w:cs="Arial"/>
        </w:rPr>
        <w:t xml:space="preserve">5a. </w:t>
      </w:r>
      <w:hyperlink r:id="rId11">
        <w:r>
          <w:rPr>
            <w:rFonts w:ascii="Arial" w:eastAsia="Arial" w:hAnsi="Arial" w:cs="Arial"/>
            <w:color w:val="9454C3"/>
            <w:u w:val="single"/>
          </w:rPr>
          <w:t>O.E.R. Commons</w:t>
        </w:r>
      </w:hyperlink>
    </w:p>
    <w:p w:rsidR="000F7A3F" w:rsidRDefault="00D72C66">
      <w:pPr>
        <w:rPr>
          <w:rFonts w:ascii="Arial" w:eastAsia="Arial" w:hAnsi="Arial" w:cs="Arial"/>
        </w:rPr>
      </w:pPr>
      <w:r>
        <w:rPr>
          <w:rFonts w:ascii="Arial" w:eastAsia="Arial" w:hAnsi="Arial" w:cs="Arial"/>
        </w:rPr>
        <w:tab/>
      </w:r>
      <w:r>
        <w:rPr>
          <w:rFonts w:ascii="Arial" w:eastAsia="Arial" w:hAnsi="Arial" w:cs="Arial"/>
        </w:rPr>
        <w:tab/>
      </w:r>
    </w:p>
    <w:p w:rsidR="000F7A3F" w:rsidRDefault="00D72C66">
      <w:pPr>
        <w:ind w:left="708"/>
        <w:rPr>
          <w:rFonts w:ascii="Arial" w:eastAsia="Arial" w:hAnsi="Arial" w:cs="Arial"/>
        </w:rPr>
      </w:pPr>
      <w:r>
        <w:rPr>
          <w:rFonts w:ascii="Arial" w:eastAsia="Arial" w:hAnsi="Arial" w:cs="Arial"/>
        </w:rPr>
        <w:t>[Include materials and links here]</w:t>
      </w:r>
    </w:p>
    <w:p w:rsidR="000F7A3F" w:rsidRDefault="000F7A3F">
      <w:pPr>
        <w:rPr>
          <w:rFonts w:ascii="Arial" w:eastAsia="Arial" w:hAnsi="Arial" w:cs="Arial"/>
        </w:rPr>
      </w:pPr>
    </w:p>
    <w:p w:rsidR="000F7A3F" w:rsidRDefault="00D72C66">
      <w:pPr>
        <w:pStyle w:val="Heading4"/>
        <w:rPr>
          <w:rFonts w:ascii="Arial" w:eastAsia="Arial" w:hAnsi="Arial" w:cs="Arial"/>
        </w:rPr>
      </w:pPr>
      <w:r>
        <w:rPr>
          <w:rFonts w:ascii="Arial" w:eastAsia="Arial" w:hAnsi="Arial" w:cs="Arial"/>
        </w:rPr>
        <w:t xml:space="preserve">5b. </w:t>
      </w:r>
      <w:hyperlink r:id="rId12">
        <w:r>
          <w:rPr>
            <w:rFonts w:ascii="Arial" w:eastAsia="Arial" w:hAnsi="Arial" w:cs="Arial"/>
            <w:color w:val="9454C3"/>
            <w:u w:val="single"/>
          </w:rPr>
          <w:t>MERLOT</w:t>
        </w:r>
      </w:hyperlink>
    </w:p>
    <w:p w:rsidR="000F7A3F" w:rsidRDefault="00D72C66">
      <w:pPr>
        <w:rPr>
          <w:rFonts w:ascii="Arial" w:eastAsia="Arial" w:hAnsi="Arial" w:cs="Arial"/>
        </w:rPr>
      </w:pPr>
      <w:r>
        <w:rPr>
          <w:rFonts w:ascii="Arial" w:eastAsia="Arial" w:hAnsi="Arial" w:cs="Arial"/>
        </w:rPr>
        <w:tab/>
      </w:r>
      <w:r>
        <w:rPr>
          <w:rFonts w:ascii="Arial" w:eastAsia="Arial" w:hAnsi="Arial" w:cs="Arial"/>
        </w:rPr>
        <w:tab/>
      </w:r>
    </w:p>
    <w:p w:rsidR="000F7A3F" w:rsidRDefault="00D72C66">
      <w:pPr>
        <w:ind w:left="708"/>
        <w:rPr>
          <w:rFonts w:ascii="Arial" w:eastAsia="Arial" w:hAnsi="Arial" w:cs="Arial"/>
        </w:rPr>
      </w:pPr>
      <w:r>
        <w:rPr>
          <w:rFonts w:ascii="Arial" w:eastAsia="Arial" w:hAnsi="Arial" w:cs="Arial"/>
        </w:rPr>
        <w:t>[Include materials and links here]</w:t>
      </w:r>
    </w:p>
    <w:p w:rsidR="000F7A3F" w:rsidRDefault="000F7A3F">
      <w:pPr>
        <w:pStyle w:val="Heading2"/>
        <w:rPr>
          <w:rFonts w:ascii="Arial" w:eastAsia="Arial" w:hAnsi="Arial" w:cs="Arial"/>
        </w:rPr>
      </w:pPr>
      <w:bookmarkStart w:id="1" w:name="_heading=h.8i83i7yxiafc" w:colFirst="0" w:colLast="0"/>
      <w:bookmarkEnd w:id="1"/>
    </w:p>
    <w:p w:rsidR="000F7A3F" w:rsidRDefault="00D72C66">
      <w:pPr>
        <w:pStyle w:val="Heading2"/>
        <w:rPr>
          <w:rFonts w:ascii="Arial" w:eastAsia="Arial" w:hAnsi="Arial" w:cs="Arial"/>
        </w:rPr>
      </w:pPr>
      <w:bookmarkStart w:id="2" w:name="_heading=h.lslr2xbds50y" w:colFirst="0" w:colLast="0"/>
      <w:bookmarkEnd w:id="2"/>
      <w:r>
        <w:rPr>
          <w:rFonts w:ascii="Arial" w:eastAsia="Arial" w:hAnsi="Arial" w:cs="Arial"/>
        </w:rPr>
        <w:t>O.E.R. Search engines</w:t>
      </w:r>
    </w:p>
    <w:p w:rsidR="000F7A3F" w:rsidRDefault="00D72C66">
      <w:pPr>
        <w:pStyle w:val="Heading4"/>
        <w:rPr>
          <w:rFonts w:ascii="Arial" w:eastAsia="Arial" w:hAnsi="Arial" w:cs="Arial"/>
        </w:rPr>
      </w:pPr>
      <w:bookmarkStart w:id="3" w:name="_heading=h.w7g5l5aw0fb9" w:colFirst="0" w:colLast="0"/>
      <w:bookmarkEnd w:id="3"/>
      <w:r>
        <w:rPr>
          <w:rFonts w:ascii="Arial" w:eastAsia="Arial" w:hAnsi="Arial" w:cs="Arial"/>
        </w:rPr>
        <w:t>6.Search the following resources:</w:t>
      </w:r>
    </w:p>
    <w:p w:rsidR="000F7A3F" w:rsidRDefault="000F7A3F"/>
    <w:p w:rsidR="000F7A3F" w:rsidRDefault="00D72C66">
      <w:pPr>
        <w:pStyle w:val="Heading4"/>
        <w:rPr>
          <w:rFonts w:ascii="Arial" w:eastAsia="Arial" w:hAnsi="Arial" w:cs="Arial"/>
        </w:rPr>
      </w:pPr>
      <w:bookmarkStart w:id="4" w:name="_heading=h.5vd50mk42tsw" w:colFirst="0" w:colLast="0"/>
      <w:bookmarkEnd w:id="4"/>
      <w:r>
        <w:rPr>
          <w:rFonts w:ascii="Arial" w:eastAsia="Arial" w:hAnsi="Arial" w:cs="Arial"/>
        </w:rPr>
        <w:t xml:space="preserve">6a. </w:t>
      </w:r>
      <w:hyperlink r:id="rId13">
        <w:r>
          <w:rPr>
            <w:rFonts w:ascii="Arial" w:eastAsia="Arial" w:hAnsi="Arial" w:cs="Arial"/>
            <w:color w:val="1155CC"/>
            <w:u w:val="single"/>
          </w:rPr>
          <w:t xml:space="preserve">OASIS Search tool </w:t>
        </w:r>
      </w:hyperlink>
    </w:p>
    <w:p w:rsidR="000F7A3F" w:rsidRDefault="000F7A3F"/>
    <w:p w:rsidR="000F7A3F" w:rsidRDefault="00D72C66">
      <w:pPr>
        <w:pStyle w:val="Heading4"/>
        <w:rPr>
          <w:rFonts w:ascii="Arial" w:eastAsia="Arial" w:hAnsi="Arial" w:cs="Arial"/>
        </w:rPr>
      </w:pPr>
      <w:bookmarkStart w:id="5" w:name="_heading=h.pazsz94axfy9" w:colFirst="0" w:colLast="0"/>
      <w:bookmarkEnd w:id="5"/>
      <w:r>
        <w:rPr>
          <w:rFonts w:ascii="Arial" w:eastAsia="Arial" w:hAnsi="Arial" w:cs="Arial"/>
        </w:rPr>
        <w:t xml:space="preserve">6b. </w:t>
      </w:r>
      <w:hyperlink r:id="rId14">
        <w:r>
          <w:rPr>
            <w:rFonts w:ascii="Arial" w:eastAsia="Arial" w:hAnsi="Arial" w:cs="Arial"/>
            <w:color w:val="1155CC"/>
            <w:u w:val="single"/>
          </w:rPr>
          <w:t xml:space="preserve">Mason O.E.R. </w:t>
        </w:r>
        <w:proofErr w:type="spellStart"/>
        <w:r>
          <w:rPr>
            <w:rFonts w:ascii="Arial" w:eastAsia="Arial" w:hAnsi="Arial" w:cs="Arial"/>
            <w:color w:val="1155CC"/>
            <w:u w:val="single"/>
          </w:rPr>
          <w:t>Metafinder</w:t>
        </w:r>
        <w:proofErr w:type="spellEnd"/>
      </w:hyperlink>
    </w:p>
    <w:p w:rsidR="000F7A3F" w:rsidRDefault="000F7A3F"/>
    <w:p w:rsidR="000F7A3F" w:rsidRDefault="00D72C66">
      <w:pPr>
        <w:pStyle w:val="Heading2"/>
        <w:rPr>
          <w:rFonts w:ascii="Arial" w:eastAsia="Arial" w:hAnsi="Arial" w:cs="Arial"/>
        </w:rPr>
      </w:pPr>
      <w:r>
        <w:rPr>
          <w:rFonts w:ascii="Arial" w:eastAsia="Arial" w:hAnsi="Arial" w:cs="Arial"/>
        </w:rPr>
        <w:t>General Internet Search</w:t>
      </w:r>
    </w:p>
    <w:p w:rsidR="000F7A3F" w:rsidRDefault="00D72C66" w:rsidP="009271D5">
      <w:pPr>
        <w:pStyle w:val="Heading3"/>
        <w:rPr>
          <w:rFonts w:ascii="Arial" w:eastAsia="Arial" w:hAnsi="Arial" w:cs="Arial"/>
          <w:color w:val="000000"/>
        </w:rPr>
      </w:pPr>
      <w:r>
        <w:rPr>
          <w:rFonts w:ascii="Arial" w:eastAsia="Arial" w:hAnsi="Arial" w:cs="Arial"/>
          <w:color w:val="000000"/>
        </w:rPr>
        <w:t xml:space="preserve">7. Search the </w:t>
      </w:r>
      <w:proofErr w:type="gramStart"/>
      <w:r>
        <w:rPr>
          <w:rFonts w:ascii="Arial" w:eastAsia="Arial" w:hAnsi="Arial" w:cs="Arial"/>
          <w:color w:val="000000"/>
        </w:rPr>
        <w:t>internet</w:t>
      </w:r>
      <w:proofErr w:type="gramEnd"/>
    </w:p>
    <w:p w:rsidR="000F7A3F" w:rsidRDefault="00D72C66">
      <w:pPr>
        <w:pStyle w:val="Heading5"/>
        <w:rPr>
          <w:rFonts w:ascii="Arial" w:eastAsia="Arial" w:hAnsi="Arial" w:cs="Arial"/>
        </w:rPr>
      </w:pPr>
      <w:r>
        <w:rPr>
          <w:rFonts w:ascii="Arial" w:eastAsia="Arial" w:hAnsi="Arial" w:cs="Arial"/>
        </w:rPr>
        <w:t>Tips: Search by subject or keyword and “</w:t>
      </w:r>
      <w:proofErr w:type="gramStart"/>
      <w:r>
        <w:rPr>
          <w:rFonts w:ascii="Arial" w:eastAsia="Arial" w:hAnsi="Arial" w:cs="Arial"/>
        </w:rPr>
        <w:t>.</w:t>
      </w:r>
      <w:proofErr w:type="spellStart"/>
      <w:r>
        <w:rPr>
          <w:rFonts w:ascii="Arial" w:eastAsia="Arial" w:hAnsi="Arial" w:cs="Arial"/>
        </w:rPr>
        <w:t>edu</w:t>
      </w:r>
      <w:proofErr w:type="spellEnd"/>
      <w:proofErr w:type="gramEnd"/>
      <w:r w:rsidR="00EC1BD4">
        <w:rPr>
          <w:rFonts w:ascii="Arial" w:eastAsia="Arial" w:hAnsi="Arial" w:cs="Arial"/>
        </w:rPr>
        <w:t>,” “.</w:t>
      </w:r>
      <w:proofErr w:type="spellStart"/>
      <w:r w:rsidR="00EC1BD4">
        <w:rPr>
          <w:rFonts w:ascii="Arial" w:eastAsia="Arial" w:hAnsi="Arial" w:cs="Arial"/>
        </w:rPr>
        <w:t>gov</w:t>
      </w:r>
      <w:proofErr w:type="spellEnd"/>
      <w:r w:rsidR="00EC1BD4">
        <w:rPr>
          <w:rFonts w:ascii="Arial" w:eastAsia="Arial" w:hAnsi="Arial" w:cs="Arial"/>
        </w:rPr>
        <w:t>,” and “subject” + “</w:t>
      </w:r>
      <w:proofErr w:type="spellStart"/>
      <w:r w:rsidR="00EC1BD4">
        <w:rPr>
          <w:rFonts w:ascii="Arial" w:eastAsia="Arial" w:hAnsi="Arial" w:cs="Arial"/>
        </w:rPr>
        <w:t>oer</w:t>
      </w:r>
      <w:proofErr w:type="spellEnd"/>
      <w:r w:rsidR="00EC1BD4">
        <w:rPr>
          <w:rFonts w:ascii="Arial" w:eastAsia="Arial" w:hAnsi="Arial" w:cs="Arial"/>
        </w:rPr>
        <w:t>,” and “subject” + “</w:t>
      </w:r>
      <w:proofErr w:type="spellStart"/>
      <w:r w:rsidR="00EC1BD4">
        <w:rPr>
          <w:rFonts w:ascii="Arial" w:eastAsia="Arial" w:hAnsi="Arial" w:cs="Arial"/>
        </w:rPr>
        <w:t>libguide</w:t>
      </w:r>
      <w:proofErr w:type="spellEnd"/>
      <w:r w:rsidR="00EC1BD4">
        <w:rPr>
          <w:rFonts w:ascii="Arial" w:eastAsia="Arial" w:hAnsi="Arial" w:cs="Arial"/>
        </w:rPr>
        <w:t>”</w:t>
      </w:r>
    </w:p>
    <w:p w:rsidR="000F7A3F" w:rsidRDefault="000F7A3F">
      <w:pPr>
        <w:pStyle w:val="Heading4"/>
        <w:ind w:firstLine="720"/>
        <w:rPr>
          <w:rFonts w:ascii="Arial" w:eastAsia="Arial" w:hAnsi="Arial" w:cs="Arial"/>
        </w:rPr>
      </w:pPr>
    </w:p>
    <w:p w:rsidR="000F7A3F" w:rsidRDefault="00D72C66">
      <w:pPr>
        <w:pStyle w:val="Heading4"/>
        <w:rPr>
          <w:rFonts w:ascii="Arial" w:eastAsia="Arial" w:hAnsi="Arial" w:cs="Arial"/>
        </w:rPr>
      </w:pPr>
      <w:bookmarkStart w:id="6" w:name="_heading=h.sj6yiw7mhlhe" w:colFirst="0" w:colLast="0"/>
      <w:bookmarkEnd w:id="6"/>
      <w:r>
        <w:rPr>
          <w:rFonts w:ascii="Arial" w:eastAsia="Arial" w:hAnsi="Arial" w:cs="Arial"/>
        </w:rPr>
        <w:t xml:space="preserve">7a. </w:t>
      </w:r>
      <w:hyperlink r:id="rId15">
        <w:r>
          <w:rPr>
            <w:rFonts w:ascii="Arial" w:eastAsia="Arial" w:hAnsi="Arial" w:cs="Arial"/>
            <w:color w:val="9454C3"/>
            <w:u w:val="single"/>
          </w:rPr>
          <w:t>Google</w:t>
        </w:r>
      </w:hyperlink>
    </w:p>
    <w:p w:rsidR="000F7A3F" w:rsidRDefault="00D72C66">
      <w:pPr>
        <w:rPr>
          <w:rFonts w:ascii="Arial" w:eastAsia="Arial" w:hAnsi="Arial" w:cs="Arial"/>
        </w:rPr>
      </w:pPr>
      <w:r>
        <w:rPr>
          <w:rFonts w:ascii="Arial" w:eastAsia="Arial" w:hAnsi="Arial" w:cs="Arial"/>
        </w:rPr>
        <w:tab/>
      </w:r>
    </w:p>
    <w:p w:rsidR="000F7A3F" w:rsidRDefault="00D72C66">
      <w:pPr>
        <w:ind w:left="708"/>
        <w:rPr>
          <w:rFonts w:ascii="Arial" w:eastAsia="Arial" w:hAnsi="Arial" w:cs="Arial"/>
        </w:rPr>
      </w:pPr>
      <w:r>
        <w:rPr>
          <w:rFonts w:ascii="Arial" w:eastAsia="Arial" w:hAnsi="Arial" w:cs="Arial"/>
        </w:rPr>
        <w:t>[Include materials and links here]</w:t>
      </w:r>
    </w:p>
    <w:p w:rsidR="000F7A3F" w:rsidRDefault="000F7A3F">
      <w:pPr>
        <w:rPr>
          <w:rFonts w:ascii="Arial" w:eastAsia="Arial" w:hAnsi="Arial" w:cs="Arial"/>
        </w:rPr>
      </w:pPr>
    </w:p>
    <w:p w:rsidR="000F7A3F" w:rsidRDefault="00D72C66">
      <w:pPr>
        <w:pStyle w:val="Heading4"/>
        <w:rPr>
          <w:rFonts w:ascii="Arial" w:eastAsia="Arial" w:hAnsi="Arial" w:cs="Arial"/>
        </w:rPr>
      </w:pPr>
      <w:bookmarkStart w:id="7" w:name="_heading=h.vcper6if721p" w:colFirst="0" w:colLast="0"/>
      <w:bookmarkEnd w:id="7"/>
      <w:r>
        <w:rPr>
          <w:rFonts w:ascii="Arial" w:eastAsia="Arial" w:hAnsi="Arial" w:cs="Arial"/>
        </w:rPr>
        <w:t xml:space="preserve">7b. </w:t>
      </w:r>
      <w:hyperlink r:id="rId16">
        <w:r>
          <w:rPr>
            <w:rFonts w:ascii="Arial" w:eastAsia="Arial" w:hAnsi="Arial" w:cs="Arial"/>
            <w:color w:val="9454C3"/>
            <w:u w:val="single"/>
          </w:rPr>
          <w:t>Google Scholar</w:t>
        </w:r>
      </w:hyperlink>
    </w:p>
    <w:p w:rsidR="000F7A3F" w:rsidRPr="00563FA3" w:rsidRDefault="00563FA3">
      <w:pPr>
        <w:rPr>
          <w:rFonts w:ascii="Arial" w:eastAsia="Arial" w:hAnsi="Arial" w:cs="Arial"/>
          <w:sz w:val="22"/>
        </w:rPr>
      </w:pPr>
      <w:proofErr w:type="gramStart"/>
      <w:r>
        <w:rPr>
          <w:rFonts w:ascii="Arial" w:eastAsia="Arial" w:hAnsi="Arial" w:cs="Arial"/>
          <w:sz w:val="22"/>
        </w:rPr>
        <w:t>This version of G</w:t>
      </w:r>
      <w:r w:rsidR="00D72C66" w:rsidRPr="00563FA3">
        <w:rPr>
          <w:rFonts w:ascii="Arial" w:eastAsia="Arial" w:hAnsi="Arial" w:cs="Arial"/>
          <w:sz w:val="22"/>
        </w:rPr>
        <w:t>oogle scholar links up to the library so</w:t>
      </w:r>
      <w:r w:rsidRPr="00563FA3">
        <w:rPr>
          <w:rFonts w:ascii="Arial" w:eastAsia="Arial" w:hAnsi="Arial" w:cs="Arial"/>
          <w:sz w:val="22"/>
        </w:rPr>
        <w:t xml:space="preserve"> it’s best</w:t>
      </w:r>
      <w:r w:rsidR="00D72C66" w:rsidRPr="00563FA3">
        <w:rPr>
          <w:rFonts w:ascii="Arial" w:eastAsia="Arial" w:hAnsi="Arial" w:cs="Arial"/>
          <w:sz w:val="22"/>
        </w:rPr>
        <w:t xml:space="preserve"> </w:t>
      </w:r>
      <w:hyperlink r:id="rId17">
        <w:r w:rsidR="00D72C66" w:rsidRPr="00563FA3">
          <w:rPr>
            <w:rFonts w:ascii="Arial" w:eastAsia="Arial" w:hAnsi="Arial" w:cs="Arial"/>
            <w:color w:val="1155CC"/>
            <w:sz w:val="22"/>
            <w:u w:val="single"/>
          </w:rPr>
          <w:t>sign in with your offsite credentials</w:t>
        </w:r>
      </w:hyperlink>
      <w:r w:rsidR="009271D5" w:rsidRPr="00563FA3">
        <w:rPr>
          <w:rFonts w:ascii="Arial" w:hAnsi="Arial"/>
          <w:sz w:val="22"/>
        </w:rPr>
        <w:t>.</w:t>
      </w:r>
      <w:proofErr w:type="gramEnd"/>
      <w:r w:rsidR="009271D5" w:rsidRPr="00563FA3">
        <w:rPr>
          <w:rFonts w:ascii="Arial" w:hAnsi="Arial"/>
          <w:sz w:val="22"/>
        </w:rPr>
        <w:t xml:space="preserve"> If your ID is not yet activa</w:t>
      </w:r>
      <w:r>
        <w:rPr>
          <w:rFonts w:ascii="Arial" w:hAnsi="Arial"/>
          <w:sz w:val="22"/>
        </w:rPr>
        <w:t xml:space="preserve">ted, please follow these steps included at the end of this document. </w:t>
      </w:r>
    </w:p>
    <w:p w:rsidR="000F7A3F" w:rsidRDefault="00D72C66">
      <w:pPr>
        <w:ind w:left="708"/>
        <w:rPr>
          <w:rFonts w:ascii="Arial" w:eastAsia="Arial" w:hAnsi="Arial" w:cs="Arial"/>
        </w:rPr>
      </w:pPr>
      <w:r>
        <w:rPr>
          <w:rFonts w:ascii="Arial" w:eastAsia="Arial" w:hAnsi="Arial" w:cs="Arial"/>
        </w:rPr>
        <w:t>[Include materials and links here]</w:t>
      </w:r>
    </w:p>
    <w:p w:rsidR="000F7A3F" w:rsidRDefault="000F7A3F">
      <w:pPr>
        <w:pStyle w:val="Heading2"/>
        <w:rPr>
          <w:rFonts w:ascii="Arial" w:eastAsia="Arial" w:hAnsi="Arial" w:cs="Arial"/>
        </w:rPr>
      </w:pPr>
    </w:p>
    <w:p w:rsidR="000F7A3F" w:rsidRDefault="00D72C66">
      <w:pPr>
        <w:pStyle w:val="Heading2"/>
        <w:rPr>
          <w:rFonts w:ascii="Arial" w:eastAsia="Arial" w:hAnsi="Arial" w:cs="Arial"/>
        </w:rPr>
      </w:pPr>
      <w:r>
        <w:rPr>
          <w:rFonts w:ascii="Arial" w:eastAsia="Arial" w:hAnsi="Arial" w:cs="Arial"/>
        </w:rPr>
        <w:t>Multimodal Materials</w:t>
      </w:r>
    </w:p>
    <w:p w:rsidR="000F7A3F" w:rsidRDefault="00D72C66">
      <w:pPr>
        <w:pStyle w:val="Heading3"/>
        <w:rPr>
          <w:rFonts w:ascii="Arial" w:eastAsia="Arial" w:hAnsi="Arial" w:cs="Arial"/>
          <w:color w:val="000000"/>
        </w:rPr>
      </w:pPr>
      <w:bookmarkStart w:id="8" w:name="_heading=h.szp6x0c4c3bd" w:colFirst="0" w:colLast="0"/>
      <w:bookmarkEnd w:id="8"/>
      <w:r>
        <w:rPr>
          <w:rFonts w:ascii="Arial" w:eastAsia="Arial" w:hAnsi="Arial" w:cs="Arial"/>
          <w:color w:val="000000"/>
        </w:rPr>
        <w:t>8. Search for industry associated videos and more</w:t>
      </w:r>
    </w:p>
    <w:p w:rsidR="000F7A3F" w:rsidRDefault="000F7A3F">
      <w:pPr>
        <w:pStyle w:val="Heading4"/>
      </w:pPr>
      <w:bookmarkStart w:id="9" w:name="_heading=h.poufvghd7a31" w:colFirst="0" w:colLast="0"/>
      <w:bookmarkEnd w:id="9"/>
    </w:p>
    <w:p w:rsidR="000F7A3F" w:rsidRDefault="00D72C66">
      <w:pPr>
        <w:pStyle w:val="Heading4"/>
        <w:rPr>
          <w:rFonts w:ascii="Arial" w:eastAsia="Arial" w:hAnsi="Arial" w:cs="Arial"/>
        </w:rPr>
      </w:pPr>
      <w:bookmarkStart w:id="10" w:name="_heading=h.rr5rke79tq2g" w:colFirst="0" w:colLast="0"/>
      <w:bookmarkEnd w:id="10"/>
      <w:r>
        <w:rPr>
          <w:rFonts w:ascii="Arial" w:eastAsia="Arial" w:hAnsi="Arial" w:cs="Arial"/>
        </w:rPr>
        <w:t xml:space="preserve">8a. </w:t>
      </w:r>
      <w:hyperlink r:id="rId18">
        <w:proofErr w:type="spellStart"/>
        <w:r>
          <w:rPr>
            <w:rFonts w:ascii="Arial" w:eastAsia="Arial" w:hAnsi="Arial" w:cs="Arial"/>
            <w:color w:val="1155CC"/>
            <w:u w:val="single"/>
          </w:rPr>
          <w:t>Youtube</w:t>
        </w:r>
        <w:proofErr w:type="spellEnd"/>
      </w:hyperlink>
    </w:p>
    <w:p w:rsidR="000F7A3F" w:rsidRDefault="000F7A3F"/>
    <w:p w:rsidR="000F7A3F" w:rsidRDefault="00D72C66">
      <w:pPr>
        <w:pStyle w:val="Heading4"/>
        <w:rPr>
          <w:rFonts w:ascii="Arial" w:eastAsia="Arial" w:hAnsi="Arial" w:cs="Arial"/>
        </w:rPr>
      </w:pPr>
      <w:bookmarkStart w:id="11" w:name="_heading=h.2p08eyerq05y" w:colFirst="0" w:colLast="0"/>
      <w:bookmarkEnd w:id="11"/>
      <w:r>
        <w:rPr>
          <w:rFonts w:ascii="Arial" w:eastAsia="Arial" w:hAnsi="Arial" w:cs="Arial"/>
        </w:rPr>
        <w:t xml:space="preserve">8b. </w:t>
      </w:r>
      <w:hyperlink r:id="rId19">
        <w:r>
          <w:rPr>
            <w:rFonts w:ascii="Arial" w:eastAsia="Arial" w:hAnsi="Arial" w:cs="Arial"/>
            <w:color w:val="1155CC"/>
            <w:u w:val="single"/>
          </w:rPr>
          <w:t>Medline Plus</w:t>
        </w:r>
      </w:hyperlink>
    </w:p>
    <w:p w:rsidR="000F7A3F" w:rsidRDefault="000F7A3F"/>
    <w:p w:rsidR="000F7A3F" w:rsidRDefault="00D72C66">
      <w:pPr>
        <w:pStyle w:val="Heading2"/>
        <w:rPr>
          <w:rFonts w:ascii="Arial" w:eastAsia="Arial" w:hAnsi="Arial" w:cs="Arial"/>
        </w:rPr>
      </w:pPr>
      <w:r>
        <w:rPr>
          <w:rFonts w:ascii="Arial" w:eastAsia="Arial" w:hAnsi="Arial" w:cs="Arial"/>
        </w:rPr>
        <w:t xml:space="preserve">College and University </w:t>
      </w:r>
      <w:sdt>
        <w:sdtPr>
          <w:tag w:val="goog_rdk_0"/>
          <w:id w:val="590047846"/>
        </w:sdtPr>
        <w:sdtContent/>
      </w:sdt>
      <w:r>
        <w:rPr>
          <w:rFonts w:ascii="Arial" w:eastAsia="Arial" w:hAnsi="Arial" w:cs="Arial"/>
        </w:rPr>
        <w:t>Materials</w:t>
      </w:r>
    </w:p>
    <w:p w:rsidR="000F7A3F" w:rsidRDefault="00D72C66">
      <w:pPr>
        <w:pStyle w:val="Heading3"/>
        <w:rPr>
          <w:rFonts w:ascii="Arial" w:eastAsia="Arial" w:hAnsi="Arial" w:cs="Arial"/>
          <w:color w:val="000000"/>
        </w:rPr>
      </w:pPr>
      <w:bookmarkStart w:id="12" w:name="_heading=h.hzboac7bh4xn" w:colFirst="0" w:colLast="0"/>
      <w:bookmarkEnd w:id="12"/>
      <w:r>
        <w:rPr>
          <w:rFonts w:ascii="Arial" w:eastAsia="Arial" w:hAnsi="Arial" w:cs="Arial"/>
          <w:color w:val="000000"/>
        </w:rPr>
        <w:t xml:space="preserve">9a. </w:t>
      </w:r>
      <w:proofErr w:type="gramStart"/>
      <w:r>
        <w:rPr>
          <w:rFonts w:ascii="Arial" w:eastAsia="Arial" w:hAnsi="Arial" w:cs="Arial"/>
          <w:color w:val="000000"/>
        </w:rPr>
        <w:t>Are</w:t>
      </w:r>
      <w:proofErr w:type="gramEnd"/>
      <w:r>
        <w:rPr>
          <w:rFonts w:ascii="Arial" w:eastAsia="Arial" w:hAnsi="Arial" w:cs="Arial"/>
          <w:color w:val="000000"/>
        </w:rPr>
        <w:t xml:space="preserve"> there colleges and universities with similar academic programs? </w:t>
      </w:r>
      <w:r>
        <w:rPr>
          <w:rFonts w:ascii="Arial" w:eastAsia="Arial" w:hAnsi="Arial" w:cs="Arial"/>
          <w:color w:val="000000"/>
        </w:rPr>
        <w:tab/>
      </w:r>
    </w:p>
    <w:p w:rsidR="000F7A3F" w:rsidRDefault="00D72C66">
      <w:pPr>
        <w:pStyle w:val="Heading5"/>
        <w:rPr>
          <w:rFonts w:ascii="Arial" w:eastAsia="Arial" w:hAnsi="Arial" w:cs="Arial"/>
        </w:rPr>
      </w:pPr>
      <w:r>
        <w:rPr>
          <w:rFonts w:ascii="Arial" w:eastAsia="Arial" w:hAnsi="Arial" w:cs="Arial"/>
        </w:rPr>
        <w:tab/>
        <w:t>Tip: Search by subject or keyword and “</w:t>
      </w:r>
      <w:proofErr w:type="gramStart"/>
      <w:r>
        <w:rPr>
          <w:rFonts w:ascii="Arial" w:eastAsia="Arial" w:hAnsi="Arial" w:cs="Arial"/>
        </w:rPr>
        <w:t>.</w:t>
      </w:r>
      <w:proofErr w:type="spellStart"/>
      <w:r>
        <w:rPr>
          <w:rFonts w:ascii="Arial" w:eastAsia="Arial" w:hAnsi="Arial" w:cs="Arial"/>
        </w:rPr>
        <w:t>edu</w:t>
      </w:r>
      <w:proofErr w:type="spellEnd"/>
      <w:proofErr w:type="gramEnd"/>
      <w:r>
        <w:rPr>
          <w:rFonts w:ascii="Arial" w:eastAsia="Arial" w:hAnsi="Arial" w:cs="Arial"/>
        </w:rPr>
        <w:t>.” Example: Robotics .</w:t>
      </w:r>
      <w:proofErr w:type="spellStart"/>
      <w:r>
        <w:rPr>
          <w:rFonts w:ascii="Arial" w:eastAsia="Arial" w:hAnsi="Arial" w:cs="Arial"/>
        </w:rPr>
        <w:t>edu</w:t>
      </w:r>
      <w:proofErr w:type="spellEnd"/>
    </w:p>
    <w:p w:rsidR="000F7A3F" w:rsidRDefault="000F7A3F"/>
    <w:p w:rsidR="000F7A3F" w:rsidRDefault="00D72C66">
      <w:pPr>
        <w:rPr>
          <w:rFonts w:ascii="Arial" w:eastAsia="Arial" w:hAnsi="Arial" w:cs="Arial"/>
          <w:i/>
          <w:sz w:val="22"/>
          <w:szCs w:val="22"/>
        </w:rPr>
      </w:pPr>
      <w:r>
        <w:rPr>
          <w:rFonts w:ascii="Arial" w:eastAsia="Arial" w:hAnsi="Arial" w:cs="Arial"/>
          <w:i/>
          <w:sz w:val="22"/>
          <w:szCs w:val="22"/>
        </w:rPr>
        <w:tab/>
        <w:t xml:space="preserve">Tip: Search institutional repositories, </w:t>
      </w:r>
      <w:hyperlink r:id="rId20">
        <w:proofErr w:type="spellStart"/>
        <w:r>
          <w:rPr>
            <w:rFonts w:ascii="Arial" w:eastAsia="Arial" w:hAnsi="Arial" w:cs="Arial"/>
            <w:i/>
            <w:color w:val="1155CC"/>
            <w:sz w:val="22"/>
            <w:szCs w:val="22"/>
            <w:u w:val="single"/>
          </w:rPr>
          <w:t>DSpace</w:t>
        </w:r>
        <w:proofErr w:type="spellEnd"/>
        <w:r>
          <w:rPr>
            <w:rFonts w:ascii="Arial" w:eastAsia="Arial" w:hAnsi="Arial" w:cs="Arial"/>
            <w:i/>
            <w:color w:val="1155CC"/>
            <w:sz w:val="22"/>
            <w:szCs w:val="22"/>
            <w:u w:val="single"/>
          </w:rPr>
          <w:t xml:space="preserve"> SUNY</w:t>
        </w:r>
      </w:hyperlink>
      <w:r>
        <w:rPr>
          <w:rFonts w:ascii="Arial" w:eastAsia="Arial" w:hAnsi="Arial" w:cs="Arial"/>
          <w:i/>
          <w:sz w:val="22"/>
          <w:szCs w:val="22"/>
        </w:rPr>
        <w:t xml:space="preserve">, </w:t>
      </w:r>
      <w:hyperlink r:id="rId21">
        <w:r>
          <w:rPr>
            <w:rFonts w:ascii="Arial" w:eastAsia="Arial" w:hAnsi="Arial" w:cs="Arial"/>
            <w:i/>
            <w:color w:val="1155CC"/>
            <w:sz w:val="22"/>
            <w:szCs w:val="22"/>
            <w:u w:val="single"/>
          </w:rPr>
          <w:t>CUNY Academic Works</w:t>
        </w:r>
      </w:hyperlink>
    </w:p>
    <w:p w:rsidR="000F7A3F" w:rsidRDefault="000F7A3F">
      <w:pPr>
        <w:ind w:left="708" w:firstLine="708"/>
        <w:rPr>
          <w:rFonts w:ascii="Arial" w:eastAsia="Arial" w:hAnsi="Arial" w:cs="Arial"/>
        </w:rPr>
      </w:pPr>
    </w:p>
    <w:p w:rsidR="000F7A3F" w:rsidRDefault="00D72C66">
      <w:pPr>
        <w:ind w:firstLine="720"/>
        <w:rPr>
          <w:rFonts w:ascii="Arial" w:eastAsia="Arial" w:hAnsi="Arial" w:cs="Arial"/>
        </w:rPr>
      </w:pPr>
      <w:r>
        <w:rPr>
          <w:rFonts w:ascii="Arial" w:eastAsia="Arial" w:hAnsi="Arial" w:cs="Arial"/>
        </w:rPr>
        <w:t>[Include materials and links here]</w:t>
      </w:r>
    </w:p>
    <w:p w:rsidR="000F7A3F" w:rsidRDefault="000F7A3F">
      <w:pPr>
        <w:rPr>
          <w:rFonts w:ascii="Arial" w:eastAsia="Arial" w:hAnsi="Arial" w:cs="Arial"/>
        </w:rPr>
      </w:pPr>
    </w:p>
    <w:p w:rsidR="000F7A3F" w:rsidRDefault="000C0398">
      <w:pPr>
        <w:pStyle w:val="Heading2"/>
        <w:rPr>
          <w:rFonts w:ascii="Arial" w:eastAsia="Arial" w:hAnsi="Arial" w:cs="Arial"/>
        </w:rPr>
      </w:pPr>
      <w:bookmarkStart w:id="13" w:name="_heading=h.ns3vm5xevmqi" w:colFirst="0" w:colLast="0"/>
      <w:bookmarkEnd w:id="13"/>
      <w:r>
        <w:rPr>
          <w:rFonts w:ascii="Arial" w:eastAsia="Arial" w:hAnsi="Arial" w:cs="Arial"/>
        </w:rPr>
        <w:t xml:space="preserve">Organizations: Government, Non-profit, </w:t>
      </w:r>
      <w:r w:rsidR="00D72C66">
        <w:rPr>
          <w:rFonts w:ascii="Arial" w:eastAsia="Arial" w:hAnsi="Arial" w:cs="Arial"/>
        </w:rPr>
        <w:t xml:space="preserve">&amp; International </w:t>
      </w:r>
    </w:p>
    <w:p w:rsidR="00957B72" w:rsidRPr="00957B72" w:rsidRDefault="00D72C66" w:rsidP="00957B72">
      <w:pPr>
        <w:pStyle w:val="Heading2"/>
        <w:rPr>
          <w:rFonts w:ascii="Arial" w:eastAsia="Arial" w:hAnsi="Arial" w:cs="Arial"/>
          <w:color w:val="000000"/>
        </w:rPr>
      </w:pPr>
      <w:bookmarkStart w:id="14" w:name="_heading=h.v3shnbjvip4l" w:colFirst="0" w:colLast="0"/>
      <w:bookmarkEnd w:id="14"/>
      <w:r>
        <w:rPr>
          <w:rFonts w:ascii="Arial" w:eastAsia="Arial" w:hAnsi="Arial" w:cs="Arial"/>
          <w:color w:val="000000"/>
        </w:rPr>
        <w:t xml:space="preserve">10. Search relevant organizations including but not limited to </w:t>
      </w:r>
    </w:p>
    <w:p w:rsidR="000C0398" w:rsidRDefault="000C0398" w:rsidP="00957B72">
      <w:pPr>
        <w:rPr>
          <w:rFonts w:ascii="Arial" w:hAnsi="Arial"/>
          <w:sz w:val="22"/>
        </w:rPr>
      </w:pPr>
    </w:p>
    <w:p w:rsidR="00E47619" w:rsidRDefault="00463530" w:rsidP="00957B72">
      <w:pPr>
        <w:rPr>
          <w:rFonts w:ascii="Arial" w:hAnsi="Arial"/>
          <w:sz w:val="22"/>
        </w:rPr>
      </w:pPr>
      <w:hyperlink r:id="rId22" w:history="1">
        <w:r w:rsidRPr="00463530">
          <w:rPr>
            <w:rStyle w:val="Hyperlink"/>
            <w:rFonts w:ascii="Arial" w:hAnsi="Arial"/>
            <w:sz w:val="22"/>
          </w:rPr>
          <w:t>HHS Featured Topic Sites</w:t>
        </w:r>
      </w:hyperlink>
    </w:p>
    <w:p w:rsidR="00E47619" w:rsidRDefault="00E47619" w:rsidP="00E47619">
      <w:pPr>
        <w:pStyle w:val="Heading1"/>
        <w:rPr>
          <w:rFonts w:ascii="Arial" w:hAnsi="Arial"/>
          <w:sz w:val="22"/>
        </w:rPr>
      </w:pPr>
      <w:hyperlink r:id="rId23" w:history="1">
        <w:r w:rsidRPr="00E47619">
          <w:rPr>
            <w:rStyle w:val="Hyperlink"/>
            <w:rFonts w:ascii="Arial" w:hAnsi="Arial"/>
            <w:sz w:val="22"/>
          </w:rPr>
          <w:t>World Health Organization</w:t>
        </w:r>
      </w:hyperlink>
    </w:p>
    <w:p w:rsidR="00E47619" w:rsidRPr="00E47619" w:rsidRDefault="00E47619" w:rsidP="00E47619">
      <w:pPr>
        <w:pStyle w:val="Heading1"/>
        <w:rPr>
          <w:rFonts w:ascii="Arial" w:hAnsi="Arial"/>
          <w:sz w:val="22"/>
        </w:rPr>
      </w:pPr>
      <w:hyperlink r:id="rId24" w:history="1">
        <w:r w:rsidRPr="00E47619">
          <w:rPr>
            <w:rStyle w:val="Hyperlink"/>
            <w:rFonts w:ascii="Arial" w:hAnsi="Arial"/>
            <w:sz w:val="22"/>
          </w:rPr>
          <w:t>Becker’s Hospital Review</w:t>
        </w:r>
      </w:hyperlink>
    </w:p>
    <w:p w:rsidR="000C0398" w:rsidRPr="00E47619" w:rsidRDefault="000C0398" w:rsidP="00E47619">
      <w:pPr>
        <w:pStyle w:val="Heading1"/>
        <w:rPr>
          <w:rFonts w:ascii="Arial" w:hAnsi="Arial"/>
          <w:sz w:val="22"/>
        </w:rPr>
      </w:pPr>
      <w:hyperlink r:id="rId25" w:history="1">
        <w:r w:rsidRPr="000C0398">
          <w:rPr>
            <w:rStyle w:val="Hyperlink"/>
            <w:rFonts w:ascii="Arial" w:hAnsi="Arial"/>
            <w:sz w:val="22"/>
          </w:rPr>
          <w:t>Center on Budget and Policy Priorities</w:t>
        </w:r>
      </w:hyperlink>
    </w:p>
    <w:p w:rsidR="000C0398" w:rsidRDefault="00D72C66">
      <w:pPr>
        <w:pStyle w:val="Heading1"/>
        <w:rPr>
          <w:rFonts w:ascii="Arial" w:eastAsia="Arial" w:hAnsi="Arial" w:cs="Arial"/>
        </w:rPr>
      </w:pPr>
      <w:r>
        <w:rPr>
          <w:rFonts w:ascii="Arial" w:eastAsia="Arial" w:hAnsi="Arial" w:cs="Arial"/>
        </w:rPr>
        <w:t>Summary</w:t>
      </w:r>
    </w:p>
    <w:p w:rsidR="000F7A3F" w:rsidRPr="000C0398" w:rsidRDefault="000F7A3F" w:rsidP="000C0398"/>
    <w:p w:rsidR="000F7A3F" w:rsidRDefault="00D72C66">
      <w:pPr>
        <w:rPr>
          <w:rFonts w:ascii="Arial" w:eastAsia="Arial" w:hAnsi="Arial" w:cs="Arial"/>
          <w:sz w:val="22"/>
          <w:szCs w:val="22"/>
        </w:rPr>
      </w:pPr>
      <w:r>
        <w:rPr>
          <w:rFonts w:ascii="Arial" w:eastAsia="Arial" w:hAnsi="Arial" w:cs="Arial"/>
          <w:sz w:val="22"/>
          <w:szCs w:val="22"/>
        </w:rPr>
        <w:t xml:space="preserve">Summarize your findings in 200 words or more. Include the scope and breadth of materials located. Discuss materials’ strengths, potential utility, and limitations. </w:t>
      </w:r>
    </w:p>
    <w:p w:rsidR="000F7A3F" w:rsidRDefault="000F7A3F"/>
    <w:p w:rsidR="000F7A3F" w:rsidRDefault="000F7A3F"/>
    <w:p w:rsidR="000F7A3F" w:rsidRDefault="000F7A3F"/>
    <w:p w:rsidR="000F7A3F" w:rsidRDefault="000F7A3F"/>
    <w:p w:rsidR="00EC1BD4" w:rsidRDefault="00EC1BD4"/>
    <w:p w:rsidR="00EC1BD4" w:rsidRDefault="00EC1BD4"/>
    <w:p w:rsidR="00EC1BD4" w:rsidRDefault="00EC1BD4"/>
    <w:p w:rsidR="000F7A3F" w:rsidRDefault="000F7A3F"/>
    <w:p w:rsidR="000F7A3F" w:rsidRDefault="000F7A3F"/>
    <w:p w:rsidR="000F7A3F" w:rsidRDefault="000F7A3F"/>
    <w:p w:rsidR="000F7A3F" w:rsidRDefault="00D72C66">
      <w:pPr>
        <w:pStyle w:val="Heading1"/>
        <w:rPr>
          <w:rFonts w:ascii="Arial" w:eastAsia="Arial" w:hAnsi="Arial" w:cs="Arial"/>
        </w:rPr>
      </w:pPr>
      <w:r>
        <w:rPr>
          <w:rFonts w:ascii="Arial" w:eastAsia="Arial" w:hAnsi="Arial" w:cs="Arial"/>
        </w:rPr>
        <w:t>Recommendations</w:t>
      </w:r>
    </w:p>
    <w:p w:rsidR="000F7A3F" w:rsidRDefault="00D72C66">
      <w:pPr>
        <w:rPr>
          <w:rFonts w:ascii="Arial" w:eastAsia="Arial" w:hAnsi="Arial" w:cs="Arial"/>
          <w:sz w:val="22"/>
          <w:szCs w:val="22"/>
        </w:rPr>
      </w:pPr>
      <w:r>
        <w:rPr>
          <w:rFonts w:ascii="Arial" w:eastAsia="Arial" w:hAnsi="Arial" w:cs="Arial"/>
          <w:sz w:val="22"/>
          <w:szCs w:val="22"/>
        </w:rPr>
        <w:t xml:space="preserve">Share your recommendations in 500 words or more. What do you recommend for next steps given your findings? Are there materials you would recommend your department consider adopting, or adapting? </w:t>
      </w:r>
      <w:proofErr w:type="gramStart"/>
      <w:r>
        <w:rPr>
          <w:rFonts w:ascii="Arial" w:eastAsia="Arial" w:hAnsi="Arial" w:cs="Arial"/>
          <w:sz w:val="22"/>
          <w:szCs w:val="22"/>
        </w:rPr>
        <w:t>Considerations for authoring?</w:t>
      </w:r>
      <w:proofErr w:type="gramEnd"/>
    </w:p>
    <w:p w:rsidR="000F7A3F" w:rsidRDefault="000F7A3F">
      <w:pPr>
        <w:rPr>
          <w:rFonts w:ascii="Arial" w:eastAsia="Arial" w:hAnsi="Arial" w:cs="Arial"/>
        </w:rPr>
      </w:pPr>
    </w:p>
    <w:p w:rsidR="000F7A3F" w:rsidRDefault="000F7A3F">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563FA3" w:rsidRDefault="00563FA3">
      <w:pPr>
        <w:rPr>
          <w:rFonts w:ascii="Arial" w:eastAsia="Arial" w:hAnsi="Arial" w:cs="Arial"/>
        </w:rPr>
      </w:pPr>
    </w:p>
    <w:p w:rsidR="00EE3C5D" w:rsidRDefault="00EE3C5D">
      <w:pPr>
        <w:rPr>
          <w:rFonts w:ascii="Arial" w:eastAsia="Arial" w:hAnsi="Arial" w:cs="Arial"/>
        </w:rPr>
      </w:pPr>
    </w:p>
    <w:p w:rsidR="00EE3C5D" w:rsidRDefault="00EE3C5D">
      <w:pPr>
        <w:rPr>
          <w:rFonts w:ascii="Arial" w:eastAsia="Arial" w:hAnsi="Arial" w:cs="Arial"/>
        </w:rPr>
      </w:pPr>
    </w:p>
    <w:p w:rsidR="00EE3C5D" w:rsidRDefault="00EE3C5D">
      <w:pPr>
        <w:rPr>
          <w:rFonts w:ascii="Arial" w:eastAsia="Arial" w:hAnsi="Arial" w:cs="Arial"/>
        </w:rPr>
      </w:pPr>
    </w:p>
    <w:p w:rsidR="00EE3C5D" w:rsidRDefault="00EE3C5D">
      <w:pPr>
        <w:rPr>
          <w:rFonts w:ascii="Arial" w:eastAsia="Arial" w:hAnsi="Arial" w:cs="Arial"/>
        </w:rPr>
      </w:pPr>
    </w:p>
    <w:p w:rsidR="00EE3C5D" w:rsidRDefault="00EE3C5D">
      <w:pPr>
        <w:rPr>
          <w:rFonts w:ascii="Arial" w:eastAsia="Arial" w:hAnsi="Arial" w:cs="Arial"/>
        </w:rPr>
      </w:pPr>
    </w:p>
    <w:p w:rsidR="00EE3C5D" w:rsidRDefault="00563FA3">
      <w:pPr>
        <w:rPr>
          <w:rFonts w:ascii="Arial" w:eastAsia="Arial" w:hAnsi="Arial" w:cs="Arial"/>
          <w:b/>
          <w:sz w:val="22"/>
        </w:rPr>
      </w:pPr>
      <w:r w:rsidRPr="00EE3C5D">
        <w:rPr>
          <w:rFonts w:ascii="Arial" w:eastAsia="Arial" w:hAnsi="Arial" w:cs="Arial"/>
          <w:b/>
          <w:sz w:val="22"/>
        </w:rPr>
        <w:t>Directions for activating your library account remotely:</w:t>
      </w:r>
    </w:p>
    <w:p w:rsidR="00816F9D" w:rsidRDefault="00EE3C5D" w:rsidP="00EE3C5D">
      <w:pPr>
        <w:pStyle w:val="xmsonormal"/>
        <w:shd w:val="clear" w:color="auto" w:fill="FFFFFF"/>
        <w:spacing w:beforeLines="0" w:afterLines="0"/>
        <w:rPr>
          <w:rFonts w:ascii="Calibri" w:hAnsi="Calibri" w:cs="Times New Roman"/>
          <w:color w:val="000000"/>
          <w:sz w:val="26"/>
          <w:szCs w:val="26"/>
        </w:rPr>
      </w:pPr>
      <w:r>
        <w:rPr>
          <w:rFonts w:ascii="Calibri" w:hAnsi="Calibri" w:cs="Times New Roman"/>
          <w:color w:val="000000"/>
          <w:sz w:val="26"/>
          <w:szCs w:val="26"/>
        </w:rPr>
        <w:t xml:space="preserve">Faculty members should email the following information to the Library's Circulation department at </w:t>
      </w:r>
      <w:r w:rsidRPr="00EE3C5D">
        <w:rPr>
          <w:rFonts w:ascii="Calibri" w:hAnsi="Calibri" w:cs="Times New Roman"/>
          <w:b/>
          <w:color w:val="000000"/>
          <w:sz w:val="26"/>
          <w:szCs w:val="26"/>
        </w:rPr>
        <w:t>nycctcirculation@citytech.cuny.edu</w:t>
      </w:r>
      <w:r>
        <w:rPr>
          <w:rFonts w:ascii="Calibri" w:hAnsi="Calibri" w:cs="Times New Roman"/>
          <w:color w:val="000000"/>
          <w:sz w:val="26"/>
          <w:szCs w:val="26"/>
        </w:rPr>
        <w:t xml:space="preserve">. </w:t>
      </w:r>
    </w:p>
    <w:p w:rsidR="006402F2" w:rsidRDefault="006402F2" w:rsidP="00EE3C5D">
      <w:pPr>
        <w:pStyle w:val="xmsonormal"/>
        <w:shd w:val="clear" w:color="auto" w:fill="FFFFFF"/>
        <w:spacing w:beforeLines="0" w:afterLines="0"/>
        <w:rPr>
          <w:rFonts w:ascii="Calibri" w:hAnsi="Calibri" w:cs="Times New Roman"/>
          <w:color w:val="000000"/>
          <w:sz w:val="26"/>
          <w:szCs w:val="26"/>
        </w:rPr>
      </w:pPr>
    </w:p>
    <w:p w:rsidR="00EE3C5D" w:rsidRDefault="00816F9D" w:rsidP="006402F2">
      <w:pPr>
        <w:pStyle w:val="xmsonormal"/>
        <w:numPr>
          <w:ilvl w:val="0"/>
          <w:numId w:val="3"/>
        </w:numPr>
        <w:shd w:val="clear" w:color="auto" w:fill="FFFFFF"/>
        <w:spacing w:beforeLines="0" w:afterLines="0"/>
        <w:rPr>
          <w:rFonts w:ascii="Calibri" w:hAnsi="Calibri" w:cs="Times New Roman"/>
          <w:color w:val="000000"/>
          <w:sz w:val="26"/>
          <w:szCs w:val="26"/>
        </w:rPr>
      </w:pPr>
      <w:r>
        <w:rPr>
          <w:rFonts w:ascii="Calibri" w:hAnsi="Calibri" w:cs="Times New Roman"/>
          <w:color w:val="000000"/>
          <w:sz w:val="26"/>
          <w:szCs w:val="26"/>
        </w:rPr>
        <w:t>A picture of the front of your City Tech ID</w:t>
      </w:r>
    </w:p>
    <w:p w:rsidR="00EE3C5D" w:rsidRDefault="00816F9D" w:rsidP="006402F2">
      <w:pPr>
        <w:pStyle w:val="xmsonormal"/>
        <w:numPr>
          <w:ilvl w:val="0"/>
          <w:numId w:val="3"/>
        </w:numPr>
        <w:shd w:val="clear" w:color="auto" w:fill="FFFFFF"/>
        <w:spacing w:beforeLines="0" w:afterLines="0"/>
        <w:rPr>
          <w:rFonts w:ascii="Calibri" w:hAnsi="Calibri" w:cs="Times New Roman"/>
          <w:color w:val="000000"/>
          <w:sz w:val="26"/>
          <w:szCs w:val="26"/>
        </w:rPr>
      </w:pPr>
      <w:r>
        <w:rPr>
          <w:rFonts w:ascii="Calibri" w:hAnsi="Calibri" w:cs="Times New Roman"/>
          <w:color w:val="000000"/>
          <w:sz w:val="26"/>
          <w:szCs w:val="26"/>
        </w:rPr>
        <w:t>Mailing address</w:t>
      </w:r>
    </w:p>
    <w:p w:rsidR="00EE3C5D" w:rsidRDefault="00EE3C5D" w:rsidP="00EE3C5D">
      <w:pPr>
        <w:pStyle w:val="xmsonormal"/>
        <w:shd w:val="clear" w:color="auto" w:fill="FFFFFF"/>
        <w:spacing w:beforeLines="0" w:afterLines="0"/>
        <w:rPr>
          <w:rFonts w:ascii="Calibri" w:hAnsi="Calibri" w:cs="Times New Roman"/>
          <w:color w:val="000000"/>
          <w:sz w:val="26"/>
          <w:szCs w:val="26"/>
        </w:rPr>
      </w:pPr>
      <w:r>
        <w:rPr>
          <w:rFonts w:ascii="Calibri" w:hAnsi="Calibri" w:cs="Times New Roman"/>
          <w:color w:val="000000"/>
          <w:sz w:val="26"/>
          <w:szCs w:val="26"/>
        </w:rPr>
        <w:t> </w:t>
      </w:r>
    </w:p>
    <w:p w:rsidR="000F7A3F" w:rsidRDefault="000F7A3F">
      <w:pPr>
        <w:rPr>
          <w:rFonts w:ascii="Arial" w:eastAsia="Arial" w:hAnsi="Arial" w:cs="Arial"/>
        </w:rPr>
      </w:pPr>
    </w:p>
    <w:sectPr w:rsidR="000F7A3F" w:rsidSect="000F7A3F">
      <w:footerReference w:type="default" r:id="rId26"/>
      <w:pgSz w:w="12240" w:h="15840"/>
      <w:pgMar w:top="720" w:right="1440" w:bottom="720" w:left="1440" w:gutter="0"/>
      <w:pgNumType w:start="1"/>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5"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o Sans Symbols">
    <w:altName w:val="Cambria"/>
    <w:charset w:val="00"/>
    <w:family w:val="auto"/>
    <w:pitch w:val="default"/>
    <w:sig w:usb0="00000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7CC6" w:rsidRDefault="00A67CC6">
    <w:pPr>
      <w:widowControl w:val="0"/>
      <w:pBdr>
        <w:top w:val="nil"/>
        <w:left w:val="nil"/>
        <w:bottom w:val="nil"/>
        <w:right w:val="nil"/>
        <w:between w:val="nil"/>
      </w:pBdr>
      <w:spacing w:after="0" w:line="276" w:lineRule="auto"/>
    </w:pPr>
  </w:p>
  <w:tbl>
    <w:tblPr>
      <w:tblStyle w:val="a"/>
      <w:tblW w:w="9540" w:type="dxa"/>
      <w:jc w:val="center"/>
      <w:tblLayout w:type="fixed"/>
      <w:tblLook w:val="0400"/>
    </w:tblPr>
    <w:tblGrid>
      <w:gridCol w:w="9180"/>
      <w:gridCol w:w="360"/>
    </w:tblGrid>
    <w:tr w:rsidR="00A67CC6">
      <w:trPr>
        <w:trHeight w:val="115"/>
        <w:jc w:val="center"/>
      </w:trPr>
      <w:tc>
        <w:tcPr>
          <w:tcW w:w="9180" w:type="dxa"/>
          <w:shd w:val="clear" w:color="auto" w:fill="4A66AC"/>
          <w:tcMar>
            <w:top w:w="0" w:type="dxa"/>
            <w:bottom w:w="0" w:type="dxa"/>
          </w:tcMar>
        </w:tcPr>
        <w:p w:rsidR="00A67CC6" w:rsidRDefault="00A67CC6">
          <w:pPr>
            <w:pBdr>
              <w:top w:val="nil"/>
              <w:left w:val="nil"/>
              <w:bottom w:val="nil"/>
              <w:right w:val="nil"/>
              <w:between w:val="nil"/>
            </w:pBdr>
            <w:tabs>
              <w:tab w:val="center" w:pos="4680"/>
              <w:tab w:val="right" w:pos="9360"/>
            </w:tabs>
            <w:spacing w:after="0" w:line="240" w:lineRule="auto"/>
            <w:rPr>
              <w:smallCaps/>
              <w:color w:val="000000"/>
              <w:sz w:val="18"/>
              <w:szCs w:val="18"/>
            </w:rPr>
          </w:pPr>
        </w:p>
      </w:tc>
      <w:tc>
        <w:tcPr>
          <w:tcW w:w="360" w:type="dxa"/>
          <w:shd w:val="clear" w:color="auto" w:fill="4A66AC"/>
          <w:tcMar>
            <w:top w:w="0" w:type="dxa"/>
            <w:bottom w:w="0" w:type="dxa"/>
          </w:tcMar>
        </w:tcPr>
        <w:p w:rsidR="00A67CC6" w:rsidRDefault="00A67CC6">
          <w:pPr>
            <w:pBdr>
              <w:top w:val="nil"/>
              <w:left w:val="nil"/>
              <w:bottom w:val="nil"/>
              <w:right w:val="nil"/>
              <w:between w:val="nil"/>
            </w:pBdr>
            <w:tabs>
              <w:tab w:val="center" w:pos="4680"/>
              <w:tab w:val="right" w:pos="9360"/>
            </w:tabs>
            <w:spacing w:after="0" w:line="240" w:lineRule="auto"/>
            <w:jc w:val="right"/>
            <w:rPr>
              <w:smallCaps/>
              <w:color w:val="000000"/>
              <w:sz w:val="18"/>
              <w:szCs w:val="18"/>
            </w:rPr>
          </w:pPr>
        </w:p>
      </w:tc>
    </w:tr>
    <w:tr w:rsidR="00A67CC6">
      <w:trPr>
        <w:jc w:val="center"/>
      </w:trPr>
      <w:tc>
        <w:tcPr>
          <w:tcW w:w="9180" w:type="dxa"/>
          <w:shd w:val="clear" w:color="auto" w:fill="auto"/>
          <w:vAlign w:val="center"/>
        </w:tcPr>
        <w:p w:rsidR="00A67CC6" w:rsidRDefault="00A67CC6">
          <w:pPr>
            <w:pBdr>
              <w:top w:val="nil"/>
              <w:left w:val="nil"/>
              <w:bottom w:val="nil"/>
              <w:right w:val="nil"/>
              <w:between w:val="nil"/>
            </w:pBdr>
            <w:tabs>
              <w:tab w:val="center" w:pos="4680"/>
              <w:tab w:val="right" w:pos="9360"/>
            </w:tabs>
            <w:spacing w:after="0" w:line="240" w:lineRule="auto"/>
            <w:rPr>
              <w:smallCaps/>
              <w:color w:val="808080"/>
              <w:sz w:val="18"/>
              <w:szCs w:val="18"/>
            </w:rPr>
          </w:pPr>
          <w:r>
            <w:rPr>
              <w:smallCaps/>
              <w:color w:val="808080"/>
              <w:sz w:val="18"/>
              <w:szCs w:val="18"/>
            </w:rPr>
            <w:t>OPEN EDUCATIONAL RESOURCES ENVIRONMENTAL SCAN</w:t>
          </w:r>
        </w:p>
      </w:tc>
      <w:tc>
        <w:tcPr>
          <w:tcW w:w="360" w:type="dxa"/>
          <w:shd w:val="clear" w:color="auto" w:fill="auto"/>
          <w:vAlign w:val="center"/>
        </w:tcPr>
        <w:p w:rsidR="00A67CC6" w:rsidRDefault="00A67CC6">
          <w:pPr>
            <w:pBdr>
              <w:top w:val="nil"/>
              <w:left w:val="nil"/>
              <w:bottom w:val="nil"/>
              <w:right w:val="nil"/>
              <w:between w:val="nil"/>
            </w:pBdr>
            <w:tabs>
              <w:tab w:val="center" w:pos="4680"/>
              <w:tab w:val="right" w:pos="9360"/>
            </w:tabs>
            <w:spacing w:after="0" w:line="240" w:lineRule="auto"/>
            <w:jc w:val="right"/>
            <w:rPr>
              <w:smallCaps/>
              <w:color w:val="808080"/>
              <w:sz w:val="18"/>
              <w:szCs w:val="18"/>
            </w:rPr>
          </w:pPr>
          <w:r>
            <w:rPr>
              <w:color w:val="000000"/>
            </w:rPr>
            <w:fldChar w:fldCharType="begin"/>
          </w:r>
          <w:r>
            <w:rPr>
              <w:color w:val="000000"/>
            </w:rPr>
            <w:instrText>PAGE</w:instrText>
          </w:r>
          <w:r>
            <w:rPr>
              <w:color w:val="000000"/>
            </w:rPr>
            <w:fldChar w:fldCharType="separate"/>
          </w:r>
          <w:r w:rsidR="00684C90">
            <w:rPr>
              <w:noProof/>
              <w:color w:val="000000"/>
            </w:rPr>
            <w:t>5</w:t>
          </w:r>
          <w:r>
            <w:rPr>
              <w:color w:val="000000"/>
            </w:rPr>
            <w:fldChar w:fldCharType="end"/>
          </w:r>
        </w:p>
      </w:tc>
    </w:tr>
  </w:tbl>
  <w:p w:rsidR="00A67CC6" w:rsidRDefault="00A67CC6">
    <w:pPr>
      <w:pBdr>
        <w:top w:val="nil"/>
        <w:left w:val="nil"/>
        <w:bottom w:val="nil"/>
        <w:right w:val="nil"/>
        <w:between w:val="nil"/>
      </w:pBdr>
      <w:tabs>
        <w:tab w:val="center" w:pos="4680"/>
        <w:tab w:val="right" w:pos="9360"/>
      </w:tabs>
      <w:spacing w:after="0" w:line="240" w:lineRule="auto"/>
      <w:rPr>
        <w:color w:val="000000"/>
      </w:rP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5141BFB"/>
    <w:multiLevelType w:val="multilevel"/>
    <w:tmpl w:val="623E3D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Times"/>
      </w:rPr>
    </w:lvl>
    <w:lvl w:ilvl="3">
      <w:start w:val="1"/>
      <w:numFmt w:val="bullet"/>
      <w:lvlText w:val="●"/>
      <w:lvlJc w:val="left"/>
      <w:pPr>
        <w:ind w:left="2880" w:hanging="360"/>
      </w:pPr>
      <w:rPr>
        <w:rFonts w:ascii="Noto Sans Symbols" w:eastAsia="Noto Sans Symbols" w:hAnsi="Noto Sans Symbols" w:cs="Time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Times"/>
      </w:rPr>
    </w:lvl>
    <w:lvl w:ilvl="6">
      <w:start w:val="1"/>
      <w:numFmt w:val="bullet"/>
      <w:lvlText w:val="●"/>
      <w:lvlJc w:val="left"/>
      <w:pPr>
        <w:ind w:left="5040" w:hanging="360"/>
      </w:pPr>
      <w:rPr>
        <w:rFonts w:ascii="Noto Sans Symbols" w:eastAsia="Noto Sans Symbols" w:hAnsi="Noto Sans Symbols" w:cs="Time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Times"/>
      </w:rPr>
    </w:lvl>
  </w:abstractNum>
  <w:abstractNum w:abstractNumId="1">
    <w:nsid w:val="5CE50810"/>
    <w:multiLevelType w:val="multilevel"/>
    <w:tmpl w:val="069837E4"/>
    <w:lvl w:ilvl="0">
      <w:start w:val="1"/>
      <w:numFmt w:val="bullet"/>
      <w:lvlText w:val="●"/>
      <w:lvlJc w:val="left"/>
      <w:pPr>
        <w:ind w:left="720" w:hanging="360"/>
      </w:pPr>
      <w:rPr>
        <w:rFonts w:ascii="Noto Sans Symbols" w:eastAsia="Noto Sans Symbols" w:hAnsi="Noto Sans Symbols" w:cs="Times"/>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Times"/>
      </w:rPr>
    </w:lvl>
    <w:lvl w:ilvl="3">
      <w:start w:val="1"/>
      <w:numFmt w:val="bullet"/>
      <w:lvlText w:val="●"/>
      <w:lvlJc w:val="left"/>
      <w:pPr>
        <w:ind w:left="2880" w:hanging="360"/>
      </w:pPr>
      <w:rPr>
        <w:rFonts w:ascii="Noto Sans Symbols" w:eastAsia="Noto Sans Symbols" w:hAnsi="Noto Sans Symbols" w:cs="Times"/>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Times"/>
      </w:rPr>
    </w:lvl>
    <w:lvl w:ilvl="6">
      <w:start w:val="1"/>
      <w:numFmt w:val="bullet"/>
      <w:lvlText w:val="●"/>
      <w:lvlJc w:val="left"/>
      <w:pPr>
        <w:ind w:left="5040" w:hanging="360"/>
      </w:pPr>
      <w:rPr>
        <w:rFonts w:ascii="Noto Sans Symbols" w:eastAsia="Noto Sans Symbols" w:hAnsi="Noto Sans Symbols" w:cs="Times"/>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Times"/>
      </w:rPr>
    </w:lvl>
  </w:abstractNum>
  <w:abstractNum w:abstractNumId="2">
    <w:nsid w:val="5F546A79"/>
    <w:multiLevelType w:val="hybridMultilevel"/>
    <w:tmpl w:val="FC30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0F7A3F"/>
    <w:rsid w:val="000C0398"/>
    <w:rsid w:val="000F7A3F"/>
    <w:rsid w:val="002E026D"/>
    <w:rsid w:val="00463530"/>
    <w:rsid w:val="00563FA3"/>
    <w:rsid w:val="005B1F29"/>
    <w:rsid w:val="006402F2"/>
    <w:rsid w:val="00684C90"/>
    <w:rsid w:val="00816F9D"/>
    <w:rsid w:val="009271D5"/>
    <w:rsid w:val="00957B72"/>
    <w:rsid w:val="00A67CC6"/>
    <w:rsid w:val="00B24083"/>
    <w:rsid w:val="00C121C6"/>
    <w:rsid w:val="00C84001"/>
    <w:rsid w:val="00D72C66"/>
    <w:rsid w:val="00E47619"/>
    <w:rsid w:val="00EC1BD4"/>
    <w:rsid w:val="00EE3C5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4"/>
        <w:szCs w:val="24"/>
        <w:lang w:val="en-US" w:eastAsia="en-US" w:bidi="ar-SA"/>
      </w:rPr>
    </w:rPrDefault>
    <w:pPrDefault>
      <w:pPr>
        <w:spacing w:after="120" w:line="264" w:lineRule="auto"/>
      </w:pPr>
    </w:pPrDefault>
  </w:docDefaults>
  <w:latentStyles w:defLockedState="0" w:defUIPriority="0" w:defSemiHidden="0" w:defUnhideWhenUsed="0" w:defQFormat="0" w:count="276"/>
  <w:style w:type="paragraph" w:default="1" w:styleId="Normal">
    <w:name w:val="Normal"/>
    <w:qFormat/>
    <w:rsid w:val="008351BC"/>
  </w:style>
  <w:style w:type="paragraph" w:styleId="Heading1">
    <w:name w:val="heading 1"/>
    <w:basedOn w:val="Normal"/>
    <w:next w:val="Normal"/>
    <w:link w:val="Heading1Char"/>
    <w:uiPriority w:val="9"/>
    <w:qFormat/>
    <w:rsid w:val="00FB0225"/>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4A66AC" w:themeColor="accent1"/>
      <w:sz w:val="32"/>
      <w:szCs w:val="32"/>
    </w:rPr>
  </w:style>
  <w:style w:type="paragraph" w:styleId="Heading2">
    <w:name w:val="heading 2"/>
    <w:basedOn w:val="Normal"/>
    <w:next w:val="Normal"/>
    <w:link w:val="Heading2Char"/>
    <w:uiPriority w:val="9"/>
    <w:unhideWhenUsed/>
    <w:qFormat/>
    <w:rsid w:val="008351BC"/>
    <w:pPr>
      <w:keepNext/>
      <w:keepLines/>
      <w:spacing w:before="160" w:after="0" w:line="240" w:lineRule="auto"/>
      <w:outlineLvl w:val="1"/>
    </w:pPr>
    <w:rPr>
      <w:rFonts w:asciiTheme="majorHAnsi" w:eastAsiaTheme="majorEastAsia" w:hAnsiTheme="majorHAnsi" w:cstheme="majorBidi"/>
      <w:color w:val="4A66AC" w:themeColor="accent1"/>
      <w:sz w:val="28"/>
      <w:szCs w:val="28"/>
    </w:rPr>
  </w:style>
  <w:style w:type="paragraph" w:styleId="Heading3">
    <w:name w:val="heading 3"/>
    <w:basedOn w:val="Normal"/>
    <w:next w:val="Normal"/>
    <w:link w:val="Heading3Char"/>
    <w:uiPriority w:val="9"/>
    <w:unhideWhenUsed/>
    <w:qFormat/>
    <w:rsid w:val="008351B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351BC"/>
    <w:pPr>
      <w:keepNext/>
      <w:keepLines/>
      <w:spacing w:before="8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8351B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51B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51B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51B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51B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F7A3F"/>
  </w:style>
  <w:style w:type="paragraph" w:styleId="Title">
    <w:name w:val="Title"/>
    <w:basedOn w:val="Normal"/>
    <w:next w:val="Normal"/>
    <w:link w:val="TitleChar"/>
    <w:uiPriority w:val="10"/>
    <w:qFormat/>
    <w:rsid w:val="008351BC"/>
    <w:pPr>
      <w:spacing w:after="0" w:line="240" w:lineRule="auto"/>
      <w:contextualSpacing/>
    </w:pPr>
    <w:rPr>
      <w:rFonts w:asciiTheme="majorHAnsi" w:eastAsiaTheme="majorEastAsia" w:hAnsiTheme="majorHAnsi" w:cstheme="majorBidi"/>
      <w:color w:val="4A66AC" w:themeColor="accent1"/>
      <w:spacing w:val="-7"/>
      <w:sz w:val="64"/>
      <w:szCs w:val="64"/>
    </w:rPr>
  </w:style>
  <w:style w:type="character" w:customStyle="1" w:styleId="TitleChar">
    <w:name w:val="Title Char"/>
    <w:basedOn w:val="DefaultParagraphFont"/>
    <w:link w:val="Title"/>
    <w:uiPriority w:val="10"/>
    <w:rsid w:val="008351BC"/>
    <w:rPr>
      <w:rFonts w:asciiTheme="majorHAnsi" w:eastAsiaTheme="majorEastAsia" w:hAnsiTheme="majorHAnsi" w:cstheme="majorBidi"/>
      <w:color w:val="4A66AC" w:themeColor="accent1"/>
      <w:spacing w:val="-7"/>
      <w:sz w:val="64"/>
      <w:szCs w:val="64"/>
    </w:rPr>
  </w:style>
  <w:style w:type="paragraph" w:styleId="Subtitle">
    <w:name w:val="Subtitle"/>
    <w:basedOn w:val="Normal"/>
    <w:next w:val="Normal"/>
    <w:link w:val="SubtitleChar"/>
    <w:rsid w:val="000F7A3F"/>
    <w:pPr>
      <w:spacing w:after="240" w:line="240" w:lineRule="auto"/>
    </w:pPr>
    <w:rPr>
      <w:color w:val="404040"/>
      <w:sz w:val="28"/>
      <w:szCs w:val="28"/>
    </w:rPr>
  </w:style>
  <w:style w:type="character" w:customStyle="1" w:styleId="SubtitleChar">
    <w:name w:val="Subtitle Char"/>
    <w:basedOn w:val="DefaultParagraphFont"/>
    <w:link w:val="Subtitle"/>
    <w:uiPriority w:val="11"/>
    <w:rsid w:val="008351BC"/>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FB0225"/>
    <w:rPr>
      <w:rFonts w:asciiTheme="majorHAnsi" w:eastAsiaTheme="majorEastAsia" w:hAnsiTheme="majorHAnsi" w:cstheme="majorBidi"/>
      <w:color w:val="4A66AC" w:themeColor="accent1"/>
      <w:sz w:val="32"/>
      <w:szCs w:val="32"/>
    </w:rPr>
  </w:style>
  <w:style w:type="character" w:customStyle="1" w:styleId="Heading2Char">
    <w:name w:val="Heading 2 Char"/>
    <w:basedOn w:val="DefaultParagraphFont"/>
    <w:link w:val="Heading2"/>
    <w:uiPriority w:val="9"/>
    <w:rsid w:val="008351BC"/>
    <w:rPr>
      <w:rFonts w:asciiTheme="majorHAnsi" w:eastAsiaTheme="majorEastAsia" w:hAnsiTheme="majorHAnsi" w:cstheme="majorBidi"/>
      <w:color w:val="4A66AC" w:themeColor="accent1"/>
      <w:sz w:val="28"/>
      <w:szCs w:val="28"/>
    </w:rPr>
  </w:style>
  <w:style w:type="character" w:customStyle="1" w:styleId="Heading3Char">
    <w:name w:val="Heading 3 Char"/>
    <w:basedOn w:val="DefaultParagraphFont"/>
    <w:link w:val="Heading3"/>
    <w:uiPriority w:val="9"/>
    <w:rsid w:val="008351B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351B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351B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51B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51B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51B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51BC"/>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8351BC"/>
    <w:rPr>
      <w:i/>
      <w:iCs/>
      <w:color w:val="595959" w:themeColor="text1" w:themeTint="A6"/>
    </w:rPr>
  </w:style>
  <w:style w:type="character" w:styleId="Emphasis">
    <w:name w:val="Emphasis"/>
    <w:basedOn w:val="DefaultParagraphFont"/>
    <w:uiPriority w:val="20"/>
    <w:qFormat/>
    <w:rsid w:val="008351BC"/>
    <w:rPr>
      <w:i/>
      <w:iCs/>
    </w:rPr>
  </w:style>
  <w:style w:type="character" w:styleId="IntenseEmphasis">
    <w:name w:val="Intense Emphasis"/>
    <w:basedOn w:val="DefaultParagraphFont"/>
    <w:uiPriority w:val="21"/>
    <w:qFormat/>
    <w:rsid w:val="008351BC"/>
    <w:rPr>
      <w:b/>
      <w:bCs/>
      <w:i/>
      <w:iCs/>
    </w:rPr>
  </w:style>
  <w:style w:type="character" w:styleId="Strong">
    <w:name w:val="Strong"/>
    <w:basedOn w:val="DefaultParagraphFont"/>
    <w:uiPriority w:val="22"/>
    <w:qFormat/>
    <w:rsid w:val="008351BC"/>
    <w:rPr>
      <w:b/>
      <w:bCs/>
    </w:rPr>
  </w:style>
  <w:style w:type="paragraph" w:styleId="Quote">
    <w:name w:val="Quote"/>
    <w:basedOn w:val="Normal"/>
    <w:next w:val="Normal"/>
    <w:link w:val="QuoteChar"/>
    <w:uiPriority w:val="29"/>
    <w:qFormat/>
    <w:rsid w:val="008351B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51BC"/>
    <w:rPr>
      <w:i/>
      <w:iCs/>
    </w:rPr>
  </w:style>
  <w:style w:type="paragraph" w:styleId="IntenseQuote">
    <w:name w:val="Intense Quote"/>
    <w:basedOn w:val="Normal"/>
    <w:next w:val="Normal"/>
    <w:link w:val="IntenseQuoteChar"/>
    <w:uiPriority w:val="30"/>
    <w:qFormat/>
    <w:rsid w:val="008351BC"/>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8351BC"/>
    <w:rPr>
      <w:rFonts w:asciiTheme="majorHAnsi" w:eastAsiaTheme="majorEastAsia" w:hAnsiTheme="majorHAnsi" w:cstheme="majorBidi"/>
      <w:color w:val="4A66AC" w:themeColor="accent1"/>
      <w:sz w:val="28"/>
      <w:szCs w:val="28"/>
    </w:rPr>
  </w:style>
  <w:style w:type="character" w:styleId="SubtleReference">
    <w:name w:val="Subtle Reference"/>
    <w:basedOn w:val="DefaultParagraphFont"/>
    <w:uiPriority w:val="31"/>
    <w:qFormat/>
    <w:rsid w:val="008351BC"/>
    <w:rPr>
      <w:smallCaps/>
      <w:color w:val="404040" w:themeColor="text1" w:themeTint="BF"/>
    </w:rPr>
  </w:style>
  <w:style w:type="character" w:styleId="IntenseReference">
    <w:name w:val="Intense Reference"/>
    <w:basedOn w:val="DefaultParagraphFont"/>
    <w:uiPriority w:val="32"/>
    <w:qFormat/>
    <w:rsid w:val="008351BC"/>
    <w:rPr>
      <w:b/>
      <w:bCs/>
      <w:smallCaps/>
      <w:u w:val="single"/>
    </w:rPr>
  </w:style>
  <w:style w:type="character" w:styleId="BookTitle">
    <w:name w:val="Book Title"/>
    <w:basedOn w:val="DefaultParagraphFont"/>
    <w:uiPriority w:val="33"/>
    <w:qFormat/>
    <w:rsid w:val="008351BC"/>
    <w:rPr>
      <w:b/>
      <w:bCs/>
      <w:smallCaps/>
    </w:rPr>
  </w:style>
  <w:style w:type="paragraph" w:styleId="Caption">
    <w:name w:val="caption"/>
    <w:basedOn w:val="Normal"/>
    <w:next w:val="Normal"/>
    <w:uiPriority w:val="35"/>
    <w:semiHidden/>
    <w:unhideWhenUsed/>
    <w:qFormat/>
    <w:rsid w:val="008351BC"/>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8351BC"/>
    <w:pPr>
      <w:outlineLvl w:val="9"/>
    </w:pPr>
  </w:style>
  <w:style w:type="paragraph" w:styleId="NoSpacing">
    <w:name w:val="No Spacing"/>
    <w:uiPriority w:val="1"/>
    <w:qFormat/>
    <w:rsid w:val="008351BC"/>
    <w:pPr>
      <w:spacing w:after="0" w:line="240" w:lineRule="auto"/>
    </w:pPr>
  </w:style>
  <w:style w:type="paragraph" w:styleId="ListParagraph">
    <w:name w:val="List Paragraph"/>
    <w:basedOn w:val="Normal"/>
    <w:uiPriority w:val="34"/>
    <w:qFormat/>
    <w:rsid w:val="008351BC"/>
    <w:pPr>
      <w:ind w:left="720"/>
      <w:contextualSpacing/>
    </w:pPr>
  </w:style>
  <w:style w:type="character" w:styleId="Hyperlink">
    <w:name w:val="Hyperlink"/>
    <w:basedOn w:val="DefaultParagraphFont"/>
    <w:uiPriority w:val="99"/>
    <w:unhideWhenUsed/>
    <w:rsid w:val="00AD265D"/>
    <w:rPr>
      <w:color w:val="9454C3" w:themeColor="hyperlink"/>
      <w:u w:val="single"/>
    </w:rPr>
  </w:style>
  <w:style w:type="paragraph" w:styleId="Header">
    <w:name w:val="header"/>
    <w:basedOn w:val="Normal"/>
    <w:link w:val="HeaderChar"/>
    <w:uiPriority w:val="99"/>
    <w:unhideWhenUsed/>
    <w:rsid w:val="00AF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3F"/>
  </w:style>
  <w:style w:type="paragraph" w:styleId="Footer">
    <w:name w:val="footer"/>
    <w:basedOn w:val="Normal"/>
    <w:link w:val="FooterChar"/>
    <w:uiPriority w:val="99"/>
    <w:unhideWhenUsed/>
    <w:rsid w:val="00AF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3F"/>
  </w:style>
  <w:style w:type="paragraph" w:styleId="BalloonText">
    <w:name w:val="Balloon Text"/>
    <w:basedOn w:val="Normal"/>
    <w:link w:val="BalloonTextChar"/>
    <w:uiPriority w:val="99"/>
    <w:semiHidden/>
    <w:unhideWhenUsed/>
    <w:rsid w:val="007D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10"/>
    <w:rPr>
      <w:rFonts w:ascii="Tahoma" w:hAnsi="Tahoma" w:cs="Tahoma"/>
      <w:sz w:val="16"/>
      <w:szCs w:val="16"/>
    </w:rPr>
  </w:style>
  <w:style w:type="character" w:styleId="FollowedHyperlink">
    <w:name w:val="FollowedHyperlink"/>
    <w:basedOn w:val="DefaultParagraphFont"/>
    <w:uiPriority w:val="99"/>
    <w:semiHidden/>
    <w:unhideWhenUsed/>
    <w:rsid w:val="008E225F"/>
    <w:rPr>
      <w:color w:val="3EBBF0" w:themeColor="followedHyperlink"/>
      <w:u w:val="single"/>
    </w:rPr>
  </w:style>
  <w:style w:type="paragraph" w:styleId="NormalWeb">
    <w:name w:val="Normal (Web)"/>
    <w:basedOn w:val="Normal"/>
    <w:uiPriority w:val="99"/>
    <w:semiHidden/>
    <w:unhideWhenUsed/>
    <w:rsid w:val="00DA1D3C"/>
    <w:pPr>
      <w:spacing w:before="100" w:beforeAutospacing="1" w:after="100" w:afterAutospacing="1" w:line="240" w:lineRule="auto"/>
    </w:pPr>
    <w:rPr>
      <w:rFonts w:ascii="Times New Roman" w:eastAsia="Times New Roman" w:hAnsi="Times New Roman" w:cs="Times New Roman"/>
    </w:rPr>
  </w:style>
  <w:style w:type="table" w:customStyle="1" w:styleId="a">
    <w:basedOn w:val="TableNormal"/>
    <w:rsid w:val="000F7A3F"/>
    <w:tblPr>
      <w:tblStyleRowBandSize w:val="1"/>
      <w:tblStyleColBandSize w:val="1"/>
      <w:tblInd w:w="0" w:type="dxa"/>
      <w:tblCellMar>
        <w:top w:w="144" w:type="dxa"/>
        <w:left w:w="115" w:type="dxa"/>
        <w:bottom w:w="144" w:type="dxa"/>
        <w:right w:w="115" w:type="dxa"/>
      </w:tblCellMar>
    </w:tblPr>
  </w:style>
  <w:style w:type="paragraph" w:styleId="CommentText">
    <w:name w:val="annotation text"/>
    <w:basedOn w:val="Normal"/>
    <w:link w:val="CommentTextChar"/>
    <w:uiPriority w:val="99"/>
    <w:semiHidden/>
    <w:unhideWhenUsed/>
    <w:rsid w:val="000F7A3F"/>
    <w:pPr>
      <w:spacing w:line="240" w:lineRule="auto"/>
    </w:pPr>
  </w:style>
  <w:style w:type="character" w:customStyle="1" w:styleId="CommentTextChar">
    <w:name w:val="Comment Text Char"/>
    <w:basedOn w:val="DefaultParagraphFont"/>
    <w:link w:val="CommentText"/>
    <w:uiPriority w:val="99"/>
    <w:semiHidden/>
    <w:rsid w:val="000F7A3F"/>
    <w:rPr>
      <w:sz w:val="24"/>
      <w:szCs w:val="24"/>
    </w:rPr>
  </w:style>
  <w:style w:type="character" w:styleId="CommentReference">
    <w:name w:val="annotation reference"/>
    <w:basedOn w:val="DefaultParagraphFont"/>
    <w:uiPriority w:val="99"/>
    <w:semiHidden/>
    <w:unhideWhenUsed/>
    <w:rsid w:val="000F7A3F"/>
    <w:rPr>
      <w:sz w:val="18"/>
      <w:szCs w:val="18"/>
    </w:rPr>
  </w:style>
  <w:style w:type="paragraph" w:customStyle="1" w:styleId="xmsonormal">
    <w:name w:val="x_msonormal"/>
    <w:basedOn w:val="Normal"/>
    <w:rsid w:val="00EE3C5D"/>
    <w:pPr>
      <w:spacing w:beforeLines="1" w:afterLines="1" w:line="240" w:lineRule="auto"/>
    </w:pPr>
    <w:rPr>
      <w:rFonts w:ascii="Times" w:hAnsi="Times"/>
    </w:rPr>
  </w:style>
  <w:style w:type="character" w:customStyle="1" w:styleId="xmsohyperlink">
    <w:name w:val="x_msohyperlink"/>
    <w:basedOn w:val="DefaultParagraphFont"/>
    <w:rsid w:val="00EE3C5D"/>
  </w:style>
</w:styles>
</file>

<file path=word/webSettings.xml><?xml version="1.0" encoding="utf-8"?>
<w:webSettings xmlns:r="http://schemas.openxmlformats.org/officeDocument/2006/relationships" xmlns:w="http://schemas.openxmlformats.org/wordprocessingml/2006/main">
  <w:divs>
    <w:div w:id="1091707666">
      <w:bodyDiv w:val="1"/>
      <w:marLeft w:val="0"/>
      <w:marRight w:val="0"/>
      <w:marTop w:val="0"/>
      <w:marBottom w:val="0"/>
      <w:divBdr>
        <w:top w:val="none" w:sz="0" w:space="0" w:color="auto"/>
        <w:left w:val="none" w:sz="0" w:space="0" w:color="auto"/>
        <w:bottom w:val="none" w:sz="0" w:space="0" w:color="auto"/>
        <w:right w:val="none" w:sz="0" w:space="0" w:color="auto"/>
      </w:divBdr>
    </w:div>
    <w:div w:id="1299527728">
      <w:bodyDiv w:val="1"/>
      <w:marLeft w:val="0"/>
      <w:marRight w:val="0"/>
      <w:marTop w:val="0"/>
      <w:marBottom w:val="0"/>
      <w:divBdr>
        <w:top w:val="none" w:sz="0" w:space="0" w:color="auto"/>
        <w:left w:val="none" w:sz="0" w:space="0" w:color="auto"/>
        <w:bottom w:val="none" w:sz="0" w:space="0" w:color="auto"/>
        <w:right w:val="none" w:sz="0" w:space="0" w:color="auto"/>
      </w:divBdr>
    </w:div>
    <w:div w:id="14265360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pen.umn.edu/opentextbooks/" TargetMode="External"/><Relationship Id="rId20" Type="http://schemas.openxmlformats.org/officeDocument/2006/relationships/hyperlink" Target="https://dspace.sunyconnect.suny.edu/" TargetMode="External"/><Relationship Id="rId21" Type="http://schemas.openxmlformats.org/officeDocument/2006/relationships/hyperlink" Target="https://academicworks.cuny.edu/" TargetMode="External"/><Relationship Id="rId22" Type="http://schemas.openxmlformats.org/officeDocument/2006/relationships/hyperlink" Target="https://www.hhs.gov/programs/topic-sites/index.html" TargetMode="External"/><Relationship Id="rId23" Type="http://schemas.openxmlformats.org/officeDocument/2006/relationships/hyperlink" Target="https://www.who.int/" TargetMode="External"/><Relationship Id="rId24" Type="http://schemas.openxmlformats.org/officeDocument/2006/relationships/hyperlink" Target="https://www.beckershospitalreview.com/" TargetMode="External"/><Relationship Id="rId25" Type="http://schemas.openxmlformats.org/officeDocument/2006/relationships/hyperlink" Target="https://www.cbpp.org/"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32" Type="http://schemas.microsoft.com/office/2011/relationships/commentsExtended" Target="commentsExtended.xml"/><Relationship Id="rId10" Type="http://schemas.openxmlformats.org/officeDocument/2006/relationships/hyperlink" Target="https://open.bccampus.ca/browse-our-collection/find-open-textbooks/?subject=" TargetMode="External"/><Relationship Id="rId11" Type="http://schemas.openxmlformats.org/officeDocument/2006/relationships/hyperlink" Target="https://www.oercommons.org/?gclid=EAIaIQobChMI7e2VktKQ3gIVyFSGCh3PWQ3ZEAAYASAAEgLKlPD_BwE" TargetMode="External"/><Relationship Id="rId12" Type="http://schemas.openxmlformats.org/officeDocument/2006/relationships/hyperlink" Target="https://www.merlot.org/merlot/index.htm" TargetMode="External"/><Relationship Id="rId13" Type="http://schemas.openxmlformats.org/officeDocument/2006/relationships/hyperlink" Target="https://oasis.geneseo.edu/index.php" TargetMode="External"/><Relationship Id="rId14" Type="http://schemas.openxmlformats.org/officeDocument/2006/relationships/hyperlink" Target="https://oer.deepwebaccess.com/oer/desktop/en/search.html" TargetMode="External"/><Relationship Id="rId15" Type="http://schemas.openxmlformats.org/officeDocument/2006/relationships/hyperlink" Target="https://www.google.com/" TargetMode="External"/><Relationship Id="rId16" Type="http://schemas.openxmlformats.org/officeDocument/2006/relationships/hyperlink" Target="http://cityte.ch/gschol" TargetMode="External"/><Relationship Id="rId17" Type="http://schemas.openxmlformats.org/officeDocument/2006/relationships/hyperlink" Target="https://library.citytech.cuny.edu/blog/demystifying-e-resources/" TargetMode="External"/><Relationship Id="rId18" Type="http://schemas.openxmlformats.org/officeDocument/2006/relationships/hyperlink" Target="https://www.youtube.com/" TargetMode="External"/><Relationship Id="rId19" Type="http://schemas.openxmlformats.org/officeDocument/2006/relationships/hyperlink" Target="https://medlineplus.gov/healthtopic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ercommons.org/" TargetMode="External"/><Relationship Id="rId7" Type="http://schemas.openxmlformats.org/officeDocument/2006/relationships/hyperlink" Target="http://www.oeconsortium.org/about-oec/" TargetMode="External"/><Relationship Id="rId8" Type="http://schemas.openxmlformats.org/officeDocument/2006/relationships/hyperlink" Target="http://www.ahima.org/" TargetMode="Externa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a="http://schemas.openxmlformats.org/drawingml/2006/main"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N1lR7JhXxRt7jzqqZaP7crxQ==">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6058</Characters>
  <Application>Microsoft Word 12.0.0</Application>
  <DocSecurity>0</DocSecurity>
  <Lines>50</Lines>
  <Paragraphs>12</Paragraphs>
  <ScaleCrop>false</ScaleCrop>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educational resources environmental scan</dc:creator>
  <cp:lastModifiedBy>Cailean Cooney</cp:lastModifiedBy>
  <cp:revision>2</cp:revision>
  <dcterms:created xsi:type="dcterms:W3CDTF">2020-04-03T22:26:00Z</dcterms:created>
  <dcterms:modified xsi:type="dcterms:W3CDTF">2020-04-03T22:26:00Z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0x0101000D65E3CCAAD76844AE812F0D09263597</vt:lpwstr>
  </property>
  <property fmtid="{D5CDD505-2E9C-101B-9397-08002B2CF9AE}" pid="4" name="_dlc_DocIdItemGuid">
    <vt:lpwstr>e1e19915-3187-4350-ac63-9a4bc8bff317</vt:lpwstr>
  </property>
</Properties>
</file>