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1F9DF845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A4A3846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2B2C95F" w14:textId="77777777" w:rsidR="00E63228" w:rsidRPr="00A7630E" w:rsidRDefault="00E63228" w:rsidP="00E63228">
      <w:pPr>
        <w:pStyle w:val="Default"/>
        <w:spacing w:line="278" w:lineRule="atLeast"/>
        <w:rPr>
          <w:rFonts w:ascii="Calibri" w:hAnsi="Calibri"/>
          <w:b/>
          <w:bCs/>
          <w:color w:val="auto"/>
          <w:sz w:val="22"/>
          <w:szCs w:val="22"/>
        </w:rPr>
      </w:pPr>
      <w:r w:rsidRPr="00AD0B0E">
        <w:rPr>
          <w:rFonts w:ascii="Calibri" w:hAnsi="Calibri"/>
          <w:b/>
          <w:bCs/>
          <w:color w:val="auto"/>
        </w:rPr>
        <w:t xml:space="preserve">Laboratory 14: </w:t>
      </w:r>
      <w:commentRangeStart w:id="0"/>
      <w:r>
        <w:rPr>
          <w:rFonts w:ascii="Calibri" w:hAnsi="Calibri"/>
          <w:b/>
          <w:bCs/>
          <w:color w:val="auto"/>
        </w:rPr>
        <w:t>VERTEBRATE</w:t>
      </w:r>
      <w:r w:rsidRPr="00AD0B0E">
        <w:rPr>
          <w:rFonts w:ascii="Calibri" w:hAnsi="Calibri"/>
          <w:b/>
          <w:bCs/>
          <w:color w:val="auto"/>
        </w:rPr>
        <w:t xml:space="preserve"> </w:t>
      </w:r>
      <w:r>
        <w:rPr>
          <w:rFonts w:ascii="Calibri" w:hAnsi="Calibri"/>
          <w:b/>
          <w:bCs/>
          <w:color w:val="auto"/>
        </w:rPr>
        <w:t>REPRODUCTIVE SYSTEMS</w:t>
      </w:r>
      <w:commentRangeEnd w:id="0"/>
      <w:r>
        <w:rPr>
          <w:rStyle w:val="CommentReference"/>
          <w:snapToGrid w:val="0"/>
          <w:color w:val="auto"/>
        </w:rPr>
        <w:commentReference w:id="0"/>
      </w:r>
      <w:r>
        <w:rPr>
          <w:rFonts w:ascii="Calibri" w:hAnsi="Calibri"/>
          <w:b/>
          <w:bCs/>
          <w:color w:val="auto"/>
        </w:rPr>
        <w:t xml:space="preserve">, </w:t>
      </w:r>
      <w:commentRangeStart w:id="1"/>
      <w:r>
        <w:rPr>
          <w:rFonts w:ascii="Calibri" w:hAnsi="Calibri"/>
          <w:b/>
          <w:bCs/>
          <w:color w:val="auto"/>
        </w:rPr>
        <w:t>DEVELOPMENT AND</w:t>
      </w:r>
      <w:r w:rsidRPr="00AD0B0E">
        <w:rPr>
          <w:rFonts w:ascii="Calibri" w:hAnsi="Calibri"/>
          <w:b/>
          <w:bCs/>
          <w:color w:val="auto"/>
        </w:rPr>
        <w:t xml:space="preserve"> EMBRYOLOGY </w:t>
      </w:r>
      <w:commentRangeEnd w:id="1"/>
      <w:r>
        <w:rPr>
          <w:rStyle w:val="CommentReference"/>
          <w:snapToGrid w:val="0"/>
          <w:color w:val="auto"/>
        </w:rPr>
        <w:commentReference w:id="1"/>
      </w:r>
      <w:r w:rsidRPr="00AD0B0E">
        <w:rPr>
          <w:rFonts w:ascii="Calibri" w:hAnsi="Calibri"/>
          <w:b/>
          <w:bCs/>
          <w:color w:val="auto"/>
        </w:rPr>
        <w:t>&amp; REVIEW FOR PRACTICAL</w:t>
      </w:r>
      <w:r w:rsidRPr="00A7630E">
        <w:rPr>
          <w:rFonts w:ascii="Calibri" w:hAnsi="Calibri"/>
          <w:b/>
          <w:bCs/>
          <w:color w:val="auto"/>
          <w:sz w:val="22"/>
          <w:szCs w:val="22"/>
        </w:rPr>
        <w:t xml:space="preserve">: </w:t>
      </w:r>
    </w:p>
    <w:p w14:paraId="1FE3EDB9" w14:textId="77777777" w:rsidR="00E63228" w:rsidRDefault="00E63228" w:rsidP="00E63228">
      <w:pPr>
        <w:pStyle w:val="Default"/>
        <w:spacing w:line="278" w:lineRule="atLeast"/>
        <w:rPr>
          <w:rFonts w:ascii="Calibri" w:hAnsi="Calibri"/>
          <w:i/>
          <w:color w:val="auto"/>
          <w:sz w:val="20"/>
          <w:szCs w:val="20"/>
        </w:rPr>
      </w:pPr>
      <w:r w:rsidRPr="00E54494">
        <w:rPr>
          <w:rFonts w:ascii="Calibri" w:hAnsi="Calibri"/>
          <w:i/>
          <w:color w:val="auto"/>
          <w:sz w:val="20"/>
          <w:szCs w:val="20"/>
        </w:rPr>
        <w:t>After completion of the laboratory session and with 70% accuracy, the student should be able to:</w:t>
      </w:r>
    </w:p>
    <w:p w14:paraId="06238C22" w14:textId="77777777" w:rsidR="00E63228" w:rsidRDefault="00E63228" w:rsidP="00E63228">
      <w:pPr>
        <w:pStyle w:val="Default"/>
        <w:spacing w:line="278" w:lineRule="atLeast"/>
        <w:rPr>
          <w:rFonts w:ascii="Calibri" w:hAnsi="Calibri"/>
          <w:i/>
          <w:color w:val="auto"/>
          <w:sz w:val="20"/>
          <w:szCs w:val="20"/>
        </w:rPr>
      </w:pPr>
    </w:p>
    <w:p w14:paraId="1CC3A821" w14:textId="77777777" w:rsidR="00E63228" w:rsidRPr="006D4205" w:rsidRDefault="00E63228" w:rsidP="00E63228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Male Reproductive System </w:t>
      </w:r>
    </w:p>
    <w:p w14:paraId="1915C12C" w14:textId="77777777" w:rsidR="00E63228" w:rsidRPr="006D4205" w:rsidRDefault="00E63228" w:rsidP="00E63228">
      <w:pPr>
        <w:widowControl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the parts of the human male reproductive system and their functions.</w:t>
      </w:r>
    </w:p>
    <w:p w14:paraId="120A638E" w14:textId="77777777" w:rsidR="00E63228" w:rsidRPr="006D4205" w:rsidRDefault="00E63228" w:rsidP="00E63228">
      <w:pPr>
        <w:widowControl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bookmarkStart w:id="2" w:name="_GoBack"/>
      <w:bookmarkEnd w:id="2"/>
      <w:r w:rsidRPr="006D4205">
        <w:rPr>
          <w:rFonts w:ascii="Calibri" w:hAnsi="Calibri"/>
          <w:sz w:val="22"/>
          <w:szCs w:val="22"/>
        </w:rPr>
        <w:t>List the constituents of semen and the source of each.</w:t>
      </w:r>
    </w:p>
    <w:p w14:paraId="3399FC41" w14:textId="77777777" w:rsidR="00E63228" w:rsidRPr="006D4205" w:rsidRDefault="00E63228" w:rsidP="00E63228">
      <w:pPr>
        <w:widowControl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structure of the testis and the process of spermatogenesis.</w:t>
      </w:r>
    </w:p>
    <w:p w14:paraId="356F0FE6" w14:textId="77777777" w:rsidR="00E63228" w:rsidRPr="006D4205" w:rsidRDefault="00E63228" w:rsidP="00E63228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Female Reproductive System </w:t>
      </w:r>
    </w:p>
    <w:p w14:paraId="00C1AC92" w14:textId="77777777" w:rsidR="00E63228" w:rsidRPr="006D4205" w:rsidRDefault="00E63228" w:rsidP="00E63228">
      <w:pPr>
        <w:widowControl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the parts of the human female reproductive system and their functions.</w:t>
      </w:r>
    </w:p>
    <w:p w14:paraId="00D9C7F3" w14:textId="77777777" w:rsidR="00E63228" w:rsidRPr="006D4205" w:rsidRDefault="00E63228" w:rsidP="00E63228">
      <w:pPr>
        <w:widowControl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Summarize the events of the ovarian and uterine cycles, and explain how these two cycles are regulated.</w:t>
      </w:r>
    </w:p>
    <w:p w14:paraId="3DD86498" w14:textId="77777777" w:rsidR="00E63228" w:rsidRDefault="00E63228" w:rsidP="00E63228">
      <w:pPr>
        <w:pStyle w:val="ListParagraph"/>
        <w:jc w:val="both"/>
        <w:rPr>
          <w:rFonts w:ascii="Calibri" w:hAnsi="Calibri"/>
          <w:b/>
          <w:bCs/>
          <w:sz w:val="22"/>
          <w:szCs w:val="22"/>
        </w:rPr>
      </w:pPr>
    </w:p>
    <w:p w14:paraId="3197FCF7" w14:textId="77777777" w:rsidR="00E63228" w:rsidRPr="00ED620D" w:rsidRDefault="00E63228" w:rsidP="00E6322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Development and Embryology (</w:t>
      </w:r>
      <w:commentRangeStart w:id="3"/>
      <w:r>
        <w:rPr>
          <w:rFonts w:ascii="Calibri" w:hAnsi="Calibri"/>
          <w:b/>
          <w:bCs/>
          <w:sz w:val="22"/>
          <w:szCs w:val="22"/>
        </w:rPr>
        <w:t xml:space="preserve">if time permits </w:t>
      </w:r>
      <w:commentRangeEnd w:id="3"/>
      <w:r>
        <w:rPr>
          <w:rStyle w:val="CommentReference"/>
        </w:rPr>
        <w:commentReference w:id="3"/>
      </w:r>
      <w:r>
        <w:rPr>
          <w:rFonts w:ascii="Calibri" w:hAnsi="Calibri"/>
          <w:b/>
          <w:bCs/>
          <w:sz w:val="22"/>
          <w:szCs w:val="22"/>
        </w:rPr>
        <w:t>as this is not covered in lecture)</w:t>
      </w:r>
      <w:r w:rsidRPr="00ED620D">
        <w:rPr>
          <w:rFonts w:ascii="Calibri" w:hAnsi="Calibri"/>
          <w:b/>
          <w:bCs/>
          <w:sz w:val="22"/>
          <w:szCs w:val="22"/>
        </w:rPr>
        <w:t xml:space="preserve"> </w:t>
      </w:r>
    </w:p>
    <w:p w14:paraId="2ED05FFB" w14:textId="77777777" w:rsidR="00E63228" w:rsidRPr="009A529E" w:rsidRDefault="00E63228" w:rsidP="00E63228">
      <w:pPr>
        <w:pStyle w:val="Default"/>
        <w:widowControl w:val="0"/>
        <w:numPr>
          <w:ilvl w:val="0"/>
          <w:numId w:val="18"/>
        </w:numPr>
        <w:spacing w:line="278" w:lineRule="atLeast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Early Embryonic Stages:</w:t>
      </w:r>
    </w:p>
    <w:p w14:paraId="0AFEE845" w14:textId="77777777" w:rsidR="00E63228" w:rsidRPr="009A529E" w:rsidRDefault="00E63228" w:rsidP="00E63228">
      <w:pPr>
        <w:pStyle w:val="Default"/>
        <w:widowControl w:val="0"/>
        <w:numPr>
          <w:ilvl w:val="1"/>
          <w:numId w:val="18"/>
        </w:numPr>
        <w:spacing w:line="278" w:lineRule="atLeast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Identify and compare the morula, blastula, gastrula and neurula in the models available</w:t>
      </w:r>
    </w:p>
    <w:p w14:paraId="70214880" w14:textId="77777777" w:rsidR="00E63228" w:rsidRPr="009A529E" w:rsidRDefault="00E63228" w:rsidP="00E63228">
      <w:pPr>
        <w:pStyle w:val="Default"/>
        <w:widowControl w:val="0"/>
        <w:numPr>
          <w:ilvl w:val="1"/>
          <w:numId w:val="18"/>
        </w:numPr>
        <w:spacing w:line="278" w:lineRule="atLeast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the development of the neural tube</w:t>
      </w:r>
    </w:p>
    <w:p w14:paraId="47E7417F" w14:textId="77777777" w:rsidR="00E63228" w:rsidRPr="009A529E" w:rsidRDefault="00E63228" w:rsidP="00E63228">
      <w:pPr>
        <w:pStyle w:val="Default"/>
        <w:widowControl w:val="0"/>
        <w:numPr>
          <w:ilvl w:val="0"/>
          <w:numId w:val="18"/>
        </w:numPr>
        <w:spacing w:line="278" w:lineRule="atLeast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Germ Layers</w:t>
      </w:r>
    </w:p>
    <w:p w14:paraId="0DC88DAA" w14:textId="77777777" w:rsidR="00E63228" w:rsidRPr="009A529E" w:rsidRDefault="00E63228" w:rsidP="00E63228">
      <w:pPr>
        <w:pStyle w:val="Default"/>
        <w:widowControl w:val="0"/>
        <w:numPr>
          <w:ilvl w:val="1"/>
          <w:numId w:val="18"/>
        </w:numPr>
        <w:spacing w:line="278" w:lineRule="atLeast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Name the 3 germ layers and the major organs that develop from each</w:t>
      </w:r>
    </w:p>
    <w:p w14:paraId="61EF7524" w14:textId="77777777" w:rsidR="00E63228" w:rsidRPr="009A529E" w:rsidRDefault="00E63228" w:rsidP="00E63228">
      <w:pPr>
        <w:pStyle w:val="Default"/>
        <w:widowControl w:val="0"/>
        <w:numPr>
          <w:ilvl w:val="1"/>
          <w:numId w:val="18"/>
        </w:numPr>
        <w:spacing w:line="278" w:lineRule="atLeast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the significance of induction during development</w:t>
      </w:r>
    </w:p>
    <w:p w14:paraId="3A6DE3BC" w14:textId="77777777" w:rsidR="00E63228" w:rsidRPr="009A529E" w:rsidRDefault="00E63228" w:rsidP="00E63228">
      <w:pPr>
        <w:pStyle w:val="Default"/>
        <w:widowControl w:val="0"/>
        <w:numPr>
          <w:ilvl w:val="0"/>
          <w:numId w:val="18"/>
        </w:numPr>
        <w:spacing w:line="278" w:lineRule="atLeast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Human Development</w:t>
      </w:r>
    </w:p>
    <w:p w14:paraId="24C66E3A" w14:textId="77777777" w:rsidR="00E63228" w:rsidRPr="009A529E" w:rsidRDefault="00E63228" w:rsidP="00E63228">
      <w:pPr>
        <w:pStyle w:val="Default"/>
        <w:widowControl w:val="0"/>
        <w:numPr>
          <w:ilvl w:val="1"/>
          <w:numId w:val="18"/>
        </w:numPr>
        <w:spacing w:line="278" w:lineRule="atLeast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Compare the development of humans to that of the other animals studied</w:t>
      </w:r>
    </w:p>
    <w:p w14:paraId="6B7F731F" w14:textId="77777777" w:rsidR="00E63228" w:rsidRPr="009A529E" w:rsidRDefault="00E63228" w:rsidP="00E63228">
      <w:pPr>
        <w:pStyle w:val="Default"/>
        <w:widowControl w:val="0"/>
        <w:numPr>
          <w:ilvl w:val="0"/>
          <w:numId w:val="18"/>
        </w:numPr>
        <w:spacing w:line="278" w:lineRule="atLeast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Define embry</w:t>
      </w:r>
      <w:r>
        <w:rPr>
          <w:rFonts w:ascii="Calibri" w:hAnsi="Calibri"/>
          <w:color w:val="auto"/>
          <w:sz w:val="22"/>
          <w:szCs w:val="22"/>
        </w:rPr>
        <w:t xml:space="preserve">onic and fetal development; </w:t>
      </w:r>
      <w:r w:rsidRPr="009A529E">
        <w:rPr>
          <w:rFonts w:ascii="Calibri" w:hAnsi="Calibri"/>
          <w:color w:val="auto"/>
          <w:sz w:val="22"/>
          <w:szCs w:val="22"/>
        </w:rPr>
        <w:t>identify human models as either embryo or fetuses.</w:t>
      </w:r>
    </w:p>
    <w:p w14:paraId="1370541E" w14:textId="77777777" w:rsidR="00E63228" w:rsidRDefault="00E63228" w:rsidP="00E63228">
      <w:pPr>
        <w:pStyle w:val="Default"/>
        <w:widowControl w:val="0"/>
        <w:rPr>
          <w:rFonts w:ascii="Calibri" w:hAnsi="Calibri"/>
          <w:sz w:val="22"/>
          <w:szCs w:val="22"/>
        </w:rPr>
      </w:pPr>
    </w:p>
    <w:p w14:paraId="5757AD15" w14:textId="77777777" w:rsidR="00E63228" w:rsidRPr="00ED620D" w:rsidRDefault="00E63228" w:rsidP="00E63228">
      <w:pPr>
        <w:pStyle w:val="Default"/>
        <w:widowControl w:val="0"/>
        <w:rPr>
          <w:rFonts w:ascii="Calibri" w:hAnsi="Calibri"/>
          <w:b/>
          <w:sz w:val="22"/>
          <w:szCs w:val="22"/>
        </w:rPr>
      </w:pPr>
      <w:r w:rsidRPr="00ED620D">
        <w:rPr>
          <w:rFonts w:ascii="Calibri" w:hAnsi="Calibri"/>
          <w:b/>
          <w:sz w:val="22"/>
          <w:szCs w:val="22"/>
        </w:rPr>
        <w:t>REVIEW:</w:t>
      </w:r>
    </w:p>
    <w:p w14:paraId="5997E295" w14:textId="77777777" w:rsidR="00E63228" w:rsidRDefault="00E63228" w:rsidP="00E63228">
      <w:pPr>
        <w:pStyle w:val="Default"/>
        <w:widowControl w:val="0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Identify and know ALL structures and their func</w:t>
      </w:r>
      <w:r>
        <w:rPr>
          <w:rFonts w:ascii="Calibri" w:hAnsi="Calibri"/>
          <w:sz w:val="22"/>
          <w:szCs w:val="22"/>
        </w:rPr>
        <w:t xml:space="preserve">tion(s) for the final practicum. </w:t>
      </w:r>
    </w:p>
    <w:p w14:paraId="3D1429F9" w14:textId="77777777" w:rsidR="00637957" w:rsidRDefault="00637957" w:rsidP="00485CE7"/>
    <w:sectPr w:rsidR="00637957" w:rsidSect="00155D1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tiana Voza" w:date="2018-01-25T18:53:00Z" w:initials="T">
    <w:p w14:paraId="32DC53CF" w14:textId="77777777" w:rsidR="00E63228" w:rsidRDefault="00E63228" w:rsidP="00E63228">
      <w:pPr>
        <w:pStyle w:val="CommentText"/>
      </w:pPr>
      <w:r>
        <w:rPr>
          <w:rStyle w:val="CommentReference"/>
        </w:rPr>
        <w:annotationRef/>
      </w:r>
      <w:r>
        <w:t>ADDED for coherence with lecture better coverage.</w:t>
      </w:r>
    </w:p>
  </w:comment>
  <w:comment w:id="1" w:author="Tatiana Voza" w:date="2018-01-25T18:53:00Z" w:initials="T">
    <w:p w14:paraId="4987F255" w14:textId="77777777" w:rsidR="00E63228" w:rsidRDefault="00E63228" w:rsidP="00E63228">
      <w:pPr>
        <w:pStyle w:val="CommentText"/>
      </w:pPr>
      <w:r>
        <w:rPr>
          <w:rStyle w:val="CommentReference"/>
        </w:rPr>
        <w:annotationRef/>
      </w:r>
      <w:r>
        <w:t>Optional as this is not covered in lecture.</w:t>
      </w:r>
    </w:p>
  </w:comment>
  <w:comment w:id="3" w:author="Tatiana Voza" w:date="2018-01-25T18:53:00Z" w:initials="T">
    <w:p w14:paraId="7F688150" w14:textId="77777777" w:rsidR="00E63228" w:rsidRDefault="00E63228" w:rsidP="00E63228">
      <w:pPr>
        <w:pStyle w:val="CommentText"/>
      </w:pPr>
      <w:r>
        <w:rPr>
          <w:rStyle w:val="CommentReference"/>
        </w:rPr>
        <w:annotationRef/>
      </w:r>
      <w:r>
        <w:t>Optional (not on the final but can be on an additional quiz on week 15)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DC53CF" w15:done="0"/>
  <w15:commentEx w15:paraId="4987F255" w15:done="0"/>
  <w15:commentEx w15:paraId="7F6881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C53CF" w16cid:durableId="1FA6E228"/>
  <w16cid:commentId w16cid:paraId="4987F255" w16cid:durableId="1FA6E229"/>
  <w16cid:commentId w16cid:paraId="7F688150" w16cid:durableId="1FA6E2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A6FC" w14:textId="77777777" w:rsidR="00B50631" w:rsidRDefault="00B50631" w:rsidP="00485CE7">
      <w:r>
        <w:separator/>
      </w:r>
    </w:p>
  </w:endnote>
  <w:endnote w:type="continuationSeparator" w:id="0">
    <w:p w14:paraId="50299DDC" w14:textId="77777777" w:rsidR="00B50631" w:rsidRDefault="00B50631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6D99" w14:textId="77777777" w:rsidR="00B50631" w:rsidRDefault="00B50631" w:rsidP="00485CE7">
      <w:r>
        <w:separator/>
      </w:r>
    </w:p>
  </w:footnote>
  <w:footnote w:type="continuationSeparator" w:id="0">
    <w:p w14:paraId="3493D99C" w14:textId="77777777" w:rsidR="00B50631" w:rsidRDefault="00B50631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7828" w14:textId="77777777" w:rsidR="001A2B09" w:rsidRPr="009A529E" w:rsidRDefault="001A2B09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1A2B09" w:rsidRDefault="001A2B09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75D2B"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25pt" to="468pt,1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" strokeweight="1pt"/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68E"/>
    <w:multiLevelType w:val="hybridMultilevel"/>
    <w:tmpl w:val="104CA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5D83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383D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48E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1903"/>
    <w:multiLevelType w:val="hybridMultilevel"/>
    <w:tmpl w:val="70165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657"/>
    <w:multiLevelType w:val="hybridMultilevel"/>
    <w:tmpl w:val="DC322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D6A3D"/>
    <w:multiLevelType w:val="hybridMultilevel"/>
    <w:tmpl w:val="0C661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C3730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C24268D"/>
    <w:multiLevelType w:val="hybridMultilevel"/>
    <w:tmpl w:val="B042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D0686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9AC20E1"/>
    <w:multiLevelType w:val="multilevel"/>
    <w:tmpl w:val="FDB466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16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iana Voza">
    <w15:presenceInfo w15:providerId="Windows Live" w15:userId="7e2651f904a45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E7"/>
    <w:rsid w:val="00021A80"/>
    <w:rsid w:val="00155D11"/>
    <w:rsid w:val="001A2B09"/>
    <w:rsid w:val="001A6CF1"/>
    <w:rsid w:val="003058A8"/>
    <w:rsid w:val="00353302"/>
    <w:rsid w:val="003B5FD1"/>
    <w:rsid w:val="0042494B"/>
    <w:rsid w:val="00485CE7"/>
    <w:rsid w:val="00490FD9"/>
    <w:rsid w:val="004E4D33"/>
    <w:rsid w:val="00557FB3"/>
    <w:rsid w:val="00637957"/>
    <w:rsid w:val="006962DD"/>
    <w:rsid w:val="00823721"/>
    <w:rsid w:val="008D5F95"/>
    <w:rsid w:val="00A00F9F"/>
    <w:rsid w:val="00B50631"/>
    <w:rsid w:val="00D321EA"/>
    <w:rsid w:val="00E63228"/>
    <w:rsid w:val="00E66537"/>
    <w:rsid w:val="00EA3023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  <w15:docId w15:val="{AD9D61A9-0F2C-394A-BA8C-68F5EA27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  <w:style w:type="paragraph" w:styleId="ListParagraph">
    <w:name w:val="List Paragraph"/>
    <w:basedOn w:val="Normal"/>
    <w:uiPriority w:val="34"/>
    <w:qFormat/>
    <w:rsid w:val="00E6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2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2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28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B3"/>
    <w:rPr>
      <w:rFonts w:ascii="Times New Roman" w:eastAsia="Times New Roman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C99B6-F374-7F40-B8D4-86746F5C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2018-11-27T02:22:00Z</dcterms:created>
  <dcterms:modified xsi:type="dcterms:W3CDTF">2018-11-27T02:22:00Z</dcterms:modified>
</cp:coreProperties>
</file>