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34C9D6F8" w14:textId="77777777" w:rsidR="007C6B75" w:rsidRPr="006D4205" w:rsidRDefault="007C6B75" w:rsidP="007C6B75">
      <w:pPr>
        <w:jc w:val="both"/>
        <w:rPr>
          <w:rFonts w:ascii="Calibri" w:hAnsi="Calibri"/>
          <w:b/>
          <w:szCs w:val="24"/>
        </w:rPr>
      </w:pPr>
      <w:r w:rsidRPr="006D4205">
        <w:rPr>
          <w:rFonts w:ascii="Calibri" w:hAnsi="Calibri"/>
          <w:b/>
          <w:bCs/>
          <w:szCs w:val="24"/>
        </w:rPr>
        <w:t xml:space="preserve">Week 9: </w:t>
      </w:r>
      <w:r w:rsidRPr="006D4205">
        <w:rPr>
          <w:rFonts w:ascii="Calibri" w:hAnsi="Calibri"/>
          <w:b/>
          <w:szCs w:val="24"/>
        </w:rPr>
        <w:t>CIRCULATION AND CARDIOVASCULAR SYSTEMS</w:t>
      </w:r>
    </w:p>
    <w:p w14:paraId="3E48B259" w14:textId="77777777" w:rsidR="007C6B75" w:rsidRPr="006D4205" w:rsidRDefault="007C6B75" w:rsidP="007C6B75">
      <w:pPr>
        <w:jc w:val="both"/>
        <w:rPr>
          <w:rFonts w:ascii="Calibri" w:hAnsi="Calibri"/>
          <w:i/>
          <w:sz w:val="20"/>
        </w:rPr>
      </w:pPr>
      <w:r w:rsidRPr="006D4205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05EEDA66" w14:textId="77777777" w:rsidR="007C6B75" w:rsidRPr="006D4205" w:rsidRDefault="007C6B75" w:rsidP="007C6B75">
      <w:pPr>
        <w:jc w:val="both"/>
        <w:rPr>
          <w:rFonts w:ascii="Calibri" w:hAnsi="Calibri"/>
          <w:b/>
          <w:sz w:val="20"/>
        </w:rPr>
      </w:pPr>
    </w:p>
    <w:p w14:paraId="373D3B45" w14:textId="77777777" w:rsidR="007C6B75" w:rsidRPr="006D4205" w:rsidRDefault="007C6B75" w:rsidP="007C6B75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Transport in Invertebrates </w:t>
      </w:r>
    </w:p>
    <w:p w14:paraId="43179318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Give examples of invertebrates that do not have a circulatory system and explain.</w:t>
      </w:r>
    </w:p>
    <w:p w14:paraId="7A72CF11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Give examples of invertebrates that have an open circulatory system and contrast and open system with a closed system. </w:t>
      </w:r>
    </w:p>
    <w:p w14:paraId="217EA6BB" w14:textId="77777777" w:rsidR="007C6B75" w:rsidRPr="006D4205" w:rsidRDefault="007C6B75" w:rsidP="007C6B75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Transport in Vertebrates </w:t>
      </w:r>
    </w:p>
    <w:p w14:paraId="12CF089C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Show how structure of arteries, capillaries, and veins suits their function. </w:t>
      </w:r>
    </w:p>
    <w:p w14:paraId="2B8A16C0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 xml:space="preserve">Compare the circulatory circuits in vertebrates. </w:t>
      </w:r>
    </w:p>
    <w:p w14:paraId="6B978190" w14:textId="77777777" w:rsidR="007C6B75" w:rsidRPr="006D4205" w:rsidRDefault="007C6B75" w:rsidP="007C6B75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>Transport in Humans</w:t>
      </w:r>
    </w:p>
    <w:p w14:paraId="2E526BE6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anatomy of the heart including its attached blood vessels.</w:t>
      </w:r>
    </w:p>
    <w:p w14:paraId="2B021053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heartbeat, and relate it to the cardiac cycle.</w:t>
      </w:r>
    </w:p>
    <w:p w14:paraId="09391BB8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Trace the path of blood in the pulmonary and systemic circuits.</w:t>
      </w:r>
    </w:p>
    <w:p w14:paraId="6EE913F8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Compare the velocity of blood and blood pressure in arteries, capillaries, and veins.</w:t>
      </w:r>
    </w:p>
    <w:p w14:paraId="7EAFFEC9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Explain the movement of blood in veins.</w:t>
      </w:r>
    </w:p>
    <w:p w14:paraId="40CE623A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Relate the occurrence of hypertension to heart attack and stroke.</w:t>
      </w:r>
    </w:p>
    <w:p w14:paraId="489B12A0" w14:textId="77777777" w:rsidR="007C6B75" w:rsidRPr="006D4205" w:rsidRDefault="007C6B75" w:rsidP="007C6B75">
      <w:pPr>
        <w:ind w:left="180"/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b/>
          <w:bCs/>
          <w:sz w:val="22"/>
          <w:szCs w:val="22"/>
        </w:rPr>
        <w:t xml:space="preserve">Blood, a Transport Medium </w:t>
      </w:r>
    </w:p>
    <w:p w14:paraId="00266FE0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List and discuss six functions of blood.</w:t>
      </w:r>
    </w:p>
    <w:p w14:paraId="5D9E9F7E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the composition of plasma and the structure and function of the formed elements.</w:t>
      </w:r>
    </w:p>
    <w:p w14:paraId="29598AAE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blood clotting as a series of three main steps.</w:t>
      </w:r>
    </w:p>
    <w:p w14:paraId="6B29F845" w14:textId="77777777" w:rsidR="007C6B75" w:rsidRPr="006D4205" w:rsidRDefault="007C6B75" w:rsidP="007C6B75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Describe capillary exchange in the tissues.</w:t>
      </w:r>
    </w:p>
    <w:p w14:paraId="62628300" w14:textId="51389FAD" w:rsidR="003A2F6F" w:rsidRDefault="007C6B75" w:rsidP="003A2F6F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D4205">
        <w:rPr>
          <w:rFonts w:ascii="Calibri" w:hAnsi="Calibri"/>
          <w:sz w:val="22"/>
          <w:szCs w:val="22"/>
        </w:rPr>
        <w:t>Explain who can give blood to whom, utilizing th</w:t>
      </w:r>
      <w:r w:rsidR="003A2F6F">
        <w:rPr>
          <w:rFonts w:ascii="Calibri" w:hAnsi="Calibri"/>
          <w:sz w:val="22"/>
          <w:szCs w:val="22"/>
        </w:rPr>
        <w:t>e ABO system and the Rh system</w:t>
      </w:r>
    </w:p>
    <w:p w14:paraId="70BA911A" w14:textId="77777777" w:rsidR="003A2F6F" w:rsidRPr="003A2F6F" w:rsidRDefault="003A2F6F" w:rsidP="003A2F6F">
      <w:pPr>
        <w:widowControl/>
        <w:ind w:left="720"/>
        <w:jc w:val="both"/>
        <w:rPr>
          <w:rFonts w:ascii="Calibri" w:hAnsi="Calibri"/>
          <w:sz w:val="22"/>
          <w:szCs w:val="22"/>
        </w:rPr>
      </w:pPr>
    </w:p>
    <w:p w14:paraId="33229847" w14:textId="4FA46B79" w:rsidR="003A2F6F" w:rsidRPr="003A2F6F" w:rsidRDefault="003A2F6F" w:rsidP="003A2F6F">
      <w:pPr>
        <w:widowControl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B5666D">
        <w:rPr>
          <w:rFonts w:ascii="Calibri" w:hAnsi="Calibri"/>
          <w:sz w:val="22"/>
        </w:rPr>
        <w:t>Understand the terms</w:t>
      </w:r>
      <w:r>
        <w:rPr>
          <w:rFonts w:ascii="Calibri" w:hAnsi="Calibri"/>
          <w:sz w:val="22"/>
        </w:rPr>
        <w:t xml:space="preserve">:  </w:t>
      </w:r>
      <w:proofErr w:type="spellStart"/>
      <w:r>
        <w:rPr>
          <w:rFonts w:ascii="Calibri" w:hAnsi="Calibri"/>
          <w:sz w:val="22"/>
        </w:rPr>
        <w:t>hemolymph</w:t>
      </w:r>
      <w:proofErr w:type="spellEnd"/>
      <w:r>
        <w:rPr>
          <w:rFonts w:ascii="Calibri" w:hAnsi="Calibri"/>
          <w:sz w:val="22"/>
        </w:rPr>
        <w:t xml:space="preserve">, interstitial fluid, </w:t>
      </w:r>
      <w:r w:rsidR="00B64B62">
        <w:rPr>
          <w:rFonts w:ascii="Calibri" w:hAnsi="Calibri"/>
          <w:sz w:val="22"/>
        </w:rPr>
        <w:t>artery, arteriole, atrium, vein</w:t>
      </w:r>
      <w:bookmarkStart w:id="0" w:name="_GoBack"/>
      <w:bookmarkEnd w:id="0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venule</w:t>
      </w:r>
      <w:proofErr w:type="spellEnd"/>
      <w:r>
        <w:rPr>
          <w:rFonts w:ascii="Calibri" w:hAnsi="Calibri"/>
          <w:sz w:val="22"/>
        </w:rPr>
        <w:t xml:space="preserve">, ventricle, sphincter, valve, systemic, systole, </w:t>
      </w:r>
      <w:proofErr w:type="spellStart"/>
      <w:r>
        <w:rPr>
          <w:rFonts w:ascii="Calibri" w:hAnsi="Calibri"/>
          <w:sz w:val="22"/>
        </w:rPr>
        <w:t>atrioventricular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atherosclerose</w:t>
      </w:r>
      <w:proofErr w:type="spellEnd"/>
      <w:r>
        <w:rPr>
          <w:rFonts w:ascii="Calibri" w:hAnsi="Calibri"/>
          <w:sz w:val="22"/>
        </w:rPr>
        <w:t xml:space="preserve">, diastole, tricuspid, bicuspid, myocardium, pericardium, </w:t>
      </w:r>
      <w:proofErr w:type="spellStart"/>
      <w:r>
        <w:rPr>
          <w:rFonts w:ascii="Calibri" w:hAnsi="Calibri"/>
          <w:sz w:val="22"/>
        </w:rPr>
        <w:t>sinoatrial</w:t>
      </w:r>
      <w:proofErr w:type="spellEnd"/>
      <w:r>
        <w:rPr>
          <w:rFonts w:ascii="Calibri" w:hAnsi="Calibri"/>
          <w:sz w:val="22"/>
        </w:rPr>
        <w:t>, semilunar, erythrocytes, leukocytes, platelets</w:t>
      </w:r>
    </w:p>
    <w:p w14:paraId="794931E5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080C110F" w14:textId="77777777" w:rsidR="008F05ED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51F73175" w14:textId="77777777" w:rsidR="008F05ED" w:rsidRPr="006D4205" w:rsidRDefault="008F05ED" w:rsidP="008F05ED">
      <w:pPr>
        <w:widowControl/>
        <w:jc w:val="both"/>
        <w:rPr>
          <w:rFonts w:ascii="Calibri" w:hAnsi="Calibri"/>
          <w:sz w:val="22"/>
          <w:szCs w:val="22"/>
        </w:rPr>
      </w:pPr>
    </w:p>
    <w:p w14:paraId="3D1429F9" w14:textId="77777777" w:rsidR="00637957" w:rsidRDefault="00637957" w:rsidP="00C50A90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871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417"/>
    <w:multiLevelType w:val="hybridMultilevel"/>
    <w:tmpl w:val="641C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3280"/>
    <w:multiLevelType w:val="hybridMultilevel"/>
    <w:tmpl w:val="475E4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EDA"/>
    <w:multiLevelType w:val="hybridMultilevel"/>
    <w:tmpl w:val="70EE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47C4"/>
    <w:multiLevelType w:val="hybridMultilevel"/>
    <w:tmpl w:val="B22EF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5CB0"/>
    <w:multiLevelType w:val="hybridMultilevel"/>
    <w:tmpl w:val="2496D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09646A"/>
    <w:rsid w:val="00155D11"/>
    <w:rsid w:val="001A3393"/>
    <w:rsid w:val="001A6CF1"/>
    <w:rsid w:val="003A22B5"/>
    <w:rsid w:val="003A2F6F"/>
    <w:rsid w:val="00485CE7"/>
    <w:rsid w:val="004F1346"/>
    <w:rsid w:val="00637957"/>
    <w:rsid w:val="006962DD"/>
    <w:rsid w:val="0070258D"/>
    <w:rsid w:val="007C6B75"/>
    <w:rsid w:val="008222E7"/>
    <w:rsid w:val="00897FD6"/>
    <w:rsid w:val="008F05ED"/>
    <w:rsid w:val="009B0F39"/>
    <w:rsid w:val="00A3333E"/>
    <w:rsid w:val="00B64B62"/>
    <w:rsid w:val="00C50A90"/>
    <w:rsid w:val="00D321EA"/>
    <w:rsid w:val="00D47869"/>
    <w:rsid w:val="00D5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6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6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6A"/>
    <w:rPr>
      <w:rFonts w:ascii="Times New Roman" w:eastAsia="Times New Roman" w:hAnsi="Times New Roman" w:cs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A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1406</Characters>
  <Application>Microsoft Macintosh Word</Application>
  <DocSecurity>0</DocSecurity>
  <Lines>27</Lines>
  <Paragraphs>6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4</cp:revision>
  <dcterms:created xsi:type="dcterms:W3CDTF">2018-03-18T23:18:00Z</dcterms:created>
  <dcterms:modified xsi:type="dcterms:W3CDTF">2018-03-19T00:36:00Z</dcterms:modified>
</cp:coreProperties>
</file>