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43" w:rsidRDefault="008B6B43" w:rsidP="008B6B43">
      <w:pPr>
        <w:ind w:firstLine="720"/>
        <w:jc w:val="right"/>
        <w:rPr>
          <w:rStyle w:val="Strong"/>
          <w:rFonts w:ascii="Times New Roman" w:hAnsi="Times New Roman" w:cs="Times New Roman"/>
          <w:color w:val="333333"/>
          <w:sz w:val="28"/>
          <w:szCs w:val="28"/>
          <w:bdr w:val="none" w:sz="0" w:space="0" w:color="auto" w:frame="1"/>
        </w:rPr>
      </w:pPr>
      <w:r>
        <w:rPr>
          <w:rStyle w:val="Strong"/>
          <w:rFonts w:ascii="Times New Roman" w:hAnsi="Times New Roman" w:cs="Times New Roman"/>
          <w:color w:val="333333"/>
          <w:sz w:val="28"/>
          <w:szCs w:val="28"/>
          <w:bdr w:val="none" w:sz="0" w:space="0" w:color="auto" w:frame="1"/>
        </w:rPr>
        <w:t>Nataliia Zhalivtsiv</w:t>
      </w:r>
    </w:p>
    <w:p w:rsidR="008B6B43" w:rsidRDefault="008B6B43" w:rsidP="008B6B43">
      <w:pPr>
        <w:ind w:firstLine="720"/>
        <w:jc w:val="right"/>
        <w:rPr>
          <w:rStyle w:val="Strong"/>
          <w:rFonts w:ascii="Times New Roman" w:hAnsi="Times New Roman" w:cs="Times New Roman"/>
          <w:color w:val="333333"/>
          <w:sz w:val="28"/>
          <w:szCs w:val="28"/>
          <w:bdr w:val="none" w:sz="0" w:space="0" w:color="auto" w:frame="1"/>
        </w:rPr>
      </w:pPr>
      <w:r>
        <w:rPr>
          <w:rStyle w:val="Strong"/>
          <w:rFonts w:ascii="Times New Roman" w:hAnsi="Times New Roman" w:cs="Times New Roman"/>
          <w:color w:val="333333"/>
          <w:sz w:val="28"/>
          <w:szCs w:val="28"/>
          <w:bdr w:val="none" w:sz="0" w:space="0" w:color="auto" w:frame="1"/>
        </w:rPr>
        <w:t>Oral pathology</w:t>
      </w:r>
    </w:p>
    <w:p w:rsidR="008B6B43" w:rsidRDefault="008B6B43" w:rsidP="008B6B43">
      <w:pPr>
        <w:ind w:firstLine="720"/>
        <w:jc w:val="right"/>
        <w:rPr>
          <w:rStyle w:val="Strong"/>
          <w:rFonts w:ascii="Times New Roman" w:hAnsi="Times New Roman" w:cs="Times New Roman"/>
          <w:color w:val="333333"/>
          <w:sz w:val="28"/>
          <w:szCs w:val="28"/>
          <w:bdr w:val="none" w:sz="0" w:space="0" w:color="auto" w:frame="1"/>
        </w:rPr>
      </w:pPr>
      <w:r>
        <w:rPr>
          <w:rStyle w:val="Strong"/>
          <w:rFonts w:ascii="Times New Roman" w:hAnsi="Times New Roman" w:cs="Times New Roman"/>
          <w:color w:val="333333"/>
          <w:sz w:val="28"/>
          <w:szCs w:val="28"/>
          <w:bdr w:val="none" w:sz="0" w:space="0" w:color="auto" w:frame="1"/>
        </w:rPr>
        <w:t>December 1, 2019</w:t>
      </w:r>
    </w:p>
    <w:p w:rsidR="000B6EBF" w:rsidRPr="000B6EBF" w:rsidRDefault="000B6EBF" w:rsidP="000B6EBF">
      <w:pPr>
        <w:spacing w:line="360" w:lineRule="auto"/>
        <w:ind w:firstLine="720"/>
        <w:jc w:val="center"/>
        <w:rPr>
          <w:rStyle w:val="Strong"/>
          <w:rFonts w:ascii="Times New Roman" w:hAnsi="Times New Roman" w:cs="Times New Roman"/>
          <w:color w:val="333333"/>
          <w:sz w:val="36"/>
          <w:szCs w:val="36"/>
          <w:bdr w:val="none" w:sz="0" w:space="0" w:color="auto" w:frame="1"/>
        </w:rPr>
      </w:pPr>
      <w:proofErr w:type="spellStart"/>
      <w:r w:rsidRPr="000B6EBF">
        <w:rPr>
          <w:rStyle w:val="Strong"/>
          <w:rFonts w:ascii="Times New Roman" w:hAnsi="Times New Roman" w:cs="Times New Roman"/>
          <w:color w:val="333333"/>
          <w:sz w:val="36"/>
          <w:szCs w:val="36"/>
          <w:bdr w:val="none" w:sz="0" w:space="0" w:color="auto" w:frame="1"/>
        </w:rPr>
        <w:t>Sjögren's</w:t>
      </w:r>
      <w:proofErr w:type="spellEnd"/>
      <w:r w:rsidRPr="000B6EBF">
        <w:rPr>
          <w:rFonts w:ascii="Times New Roman" w:hAnsi="Times New Roman" w:cs="Times New Roman"/>
          <w:color w:val="333333"/>
          <w:sz w:val="36"/>
          <w:szCs w:val="36"/>
        </w:rPr>
        <w:t> </w:t>
      </w:r>
      <w:r w:rsidRPr="000B6EBF">
        <w:rPr>
          <w:rStyle w:val="Strong"/>
          <w:rFonts w:ascii="Times New Roman" w:hAnsi="Times New Roman" w:cs="Times New Roman"/>
          <w:color w:val="333333"/>
          <w:sz w:val="36"/>
          <w:szCs w:val="36"/>
          <w:bdr w:val="none" w:sz="0" w:space="0" w:color="auto" w:frame="1"/>
        </w:rPr>
        <w:t>syndrome</w:t>
      </w:r>
    </w:p>
    <w:p w:rsidR="003F7376" w:rsidRPr="00E17F45" w:rsidRDefault="003F7376" w:rsidP="000B6EBF">
      <w:pPr>
        <w:spacing w:line="360" w:lineRule="auto"/>
        <w:ind w:firstLine="720"/>
        <w:jc w:val="both"/>
        <w:rPr>
          <w:rFonts w:ascii="Times New Roman" w:hAnsi="Times New Roman" w:cs="Times New Roman"/>
          <w:color w:val="333333"/>
          <w:sz w:val="28"/>
          <w:szCs w:val="28"/>
        </w:rPr>
      </w:pPr>
      <w:proofErr w:type="spellStart"/>
      <w:r w:rsidRPr="00E17F45">
        <w:rPr>
          <w:rStyle w:val="Strong"/>
          <w:rFonts w:ascii="Times New Roman" w:hAnsi="Times New Roman" w:cs="Times New Roman"/>
          <w:color w:val="333333"/>
          <w:sz w:val="28"/>
          <w:szCs w:val="28"/>
          <w:bdr w:val="none" w:sz="0" w:space="0" w:color="auto" w:frame="1"/>
        </w:rPr>
        <w:t>Sjögren's</w:t>
      </w:r>
      <w:proofErr w:type="spellEnd"/>
      <w:r w:rsidRPr="00E17F45">
        <w:rPr>
          <w:rFonts w:ascii="Times New Roman" w:hAnsi="Times New Roman" w:cs="Times New Roman"/>
          <w:color w:val="333333"/>
          <w:sz w:val="28"/>
          <w:szCs w:val="28"/>
        </w:rPr>
        <w:t> </w:t>
      </w:r>
      <w:r w:rsidRPr="00E17F45">
        <w:rPr>
          <w:rStyle w:val="Strong"/>
          <w:rFonts w:ascii="Times New Roman" w:hAnsi="Times New Roman" w:cs="Times New Roman"/>
          <w:color w:val="333333"/>
          <w:sz w:val="28"/>
          <w:szCs w:val="28"/>
          <w:bdr w:val="none" w:sz="0" w:space="0" w:color="auto" w:frame="1"/>
        </w:rPr>
        <w:t>syndrome</w:t>
      </w:r>
      <w:r w:rsidRPr="00E17F45">
        <w:rPr>
          <w:rFonts w:ascii="Times New Roman" w:hAnsi="Times New Roman" w:cs="Times New Roman"/>
          <w:color w:val="333333"/>
          <w:sz w:val="28"/>
          <w:szCs w:val="28"/>
        </w:rPr>
        <w:t xml:space="preserve"> (SS) </w:t>
      </w:r>
      <w:r w:rsidRPr="00E17F45">
        <w:rPr>
          <w:rFonts w:ascii="Times New Roman" w:hAnsi="Times New Roman" w:cs="Times New Roman"/>
          <w:sz w:val="28"/>
          <w:szCs w:val="28"/>
        </w:rPr>
        <w:t>(pronounced SHOW-grins syndrome)</w:t>
      </w:r>
      <w:r w:rsidRPr="00E17F45">
        <w:rPr>
          <w:rFonts w:ascii="Times New Roman" w:hAnsi="Times New Roman" w:cs="Times New Roman"/>
          <w:color w:val="333333"/>
          <w:sz w:val="28"/>
          <w:szCs w:val="28"/>
        </w:rPr>
        <w:t xml:space="preserve"> is a chronic autoimmune disease with ocular, oral dryness and a wide spectrum of symptoms leading to psychological distress and reduced quality of life. </w:t>
      </w:r>
      <w:r w:rsidRPr="00E17F45">
        <w:rPr>
          <w:rFonts w:ascii="Times New Roman" w:hAnsi="Times New Roman" w:cs="Times New Roman"/>
          <w:sz w:val="28"/>
          <w:szCs w:val="28"/>
        </w:rPr>
        <w:t xml:space="preserve">The disease was first identified in 1933 by a Swedish physician - Henrik </w:t>
      </w:r>
      <w:proofErr w:type="spellStart"/>
      <w:r w:rsidRPr="00E17F45">
        <w:rPr>
          <w:rFonts w:ascii="Times New Roman" w:hAnsi="Times New Roman" w:cs="Times New Roman"/>
          <w:sz w:val="28"/>
          <w:szCs w:val="28"/>
        </w:rPr>
        <w:t>Sjögren</w:t>
      </w:r>
      <w:proofErr w:type="spellEnd"/>
      <w:r w:rsidRPr="00E17F45">
        <w:rPr>
          <w:rFonts w:ascii="Times New Roman" w:hAnsi="Times New Roman" w:cs="Times New Roman"/>
          <w:sz w:val="28"/>
          <w:szCs w:val="28"/>
        </w:rPr>
        <w:t>.</w:t>
      </w:r>
    </w:p>
    <w:p w:rsidR="003F7376" w:rsidRPr="00E17F45" w:rsidRDefault="00F309F5" w:rsidP="000B6EBF">
      <w:pPr>
        <w:spacing w:line="360" w:lineRule="auto"/>
        <w:ind w:firstLine="720"/>
        <w:jc w:val="both"/>
        <w:rPr>
          <w:rFonts w:ascii="Times New Roman" w:hAnsi="Times New Roman" w:cs="Times New Roman"/>
          <w:sz w:val="28"/>
          <w:szCs w:val="28"/>
        </w:rPr>
      </w:pPr>
      <w:proofErr w:type="spellStart"/>
      <w:r w:rsidRPr="00E17F45">
        <w:rPr>
          <w:rFonts w:ascii="Times New Roman" w:hAnsi="Times New Roman" w:cs="Times New Roman"/>
          <w:color w:val="333333"/>
          <w:sz w:val="28"/>
          <w:szCs w:val="28"/>
        </w:rPr>
        <w:t>Sjögren’s</w:t>
      </w:r>
      <w:proofErr w:type="spellEnd"/>
      <w:r w:rsidRPr="00E17F45">
        <w:rPr>
          <w:rFonts w:ascii="Times New Roman" w:hAnsi="Times New Roman" w:cs="Times New Roman"/>
          <w:color w:val="333333"/>
          <w:sz w:val="28"/>
          <w:szCs w:val="28"/>
        </w:rPr>
        <w:t xml:space="preserve"> syndrome is one of the most widespread autoimmune disorders, about 4,000,000 of Americans are affected by this disease. Mostly of them are females (9 of 10)</w:t>
      </w:r>
      <w:r w:rsidRPr="00E17F45">
        <w:rPr>
          <w:rFonts w:ascii="Times New Roman" w:hAnsi="Times New Roman" w:cs="Times New Roman"/>
          <w:color w:val="333333"/>
          <w:sz w:val="28"/>
          <w:szCs w:val="28"/>
        </w:rPr>
        <w:t xml:space="preserve"> in their late </w:t>
      </w:r>
      <w:r w:rsidR="003F7376" w:rsidRPr="00E17F45">
        <w:rPr>
          <w:rFonts w:ascii="Times New Roman" w:hAnsi="Times New Roman" w:cs="Times New Roman"/>
          <w:color w:val="333333"/>
          <w:sz w:val="28"/>
          <w:szCs w:val="28"/>
        </w:rPr>
        <w:t>40s</w:t>
      </w:r>
      <w:r w:rsidR="008B6B43">
        <w:rPr>
          <w:rFonts w:ascii="Times New Roman" w:hAnsi="Times New Roman" w:cs="Times New Roman"/>
          <w:color w:val="333333"/>
          <w:sz w:val="28"/>
          <w:szCs w:val="28"/>
        </w:rPr>
        <w:t>,</w:t>
      </w:r>
      <w:r w:rsidR="003F7376" w:rsidRPr="00E17F45">
        <w:rPr>
          <w:rFonts w:ascii="Times New Roman" w:hAnsi="Times New Roman" w:cs="Times New Roman"/>
          <w:color w:val="333333"/>
          <w:sz w:val="28"/>
          <w:szCs w:val="28"/>
        </w:rPr>
        <w:t xml:space="preserve"> but</w:t>
      </w:r>
      <w:r w:rsidR="008B6B43">
        <w:rPr>
          <w:rFonts w:ascii="Times New Roman" w:hAnsi="Times New Roman" w:cs="Times New Roman"/>
          <w:color w:val="333333"/>
          <w:sz w:val="28"/>
          <w:szCs w:val="28"/>
        </w:rPr>
        <w:t xml:space="preserve"> this syndrome</w:t>
      </w:r>
      <w:r w:rsidRPr="00E17F45">
        <w:rPr>
          <w:rFonts w:ascii="Times New Roman" w:hAnsi="Times New Roman" w:cs="Times New Roman"/>
          <w:color w:val="333333"/>
          <w:sz w:val="28"/>
          <w:szCs w:val="28"/>
        </w:rPr>
        <w:t xml:space="preserve"> can be seen in other individuals</w:t>
      </w:r>
      <w:r w:rsidRPr="00E17F45">
        <w:rPr>
          <w:rFonts w:ascii="Times New Roman" w:hAnsi="Times New Roman" w:cs="Times New Roman"/>
          <w:color w:val="333333"/>
          <w:sz w:val="28"/>
          <w:szCs w:val="28"/>
        </w:rPr>
        <w:t>.</w:t>
      </w:r>
      <w:r w:rsidR="003F7376" w:rsidRPr="00E17F45">
        <w:rPr>
          <w:rFonts w:ascii="Times New Roman" w:hAnsi="Times New Roman" w:cs="Times New Roman"/>
          <w:color w:val="333333"/>
          <w:sz w:val="28"/>
          <w:szCs w:val="28"/>
        </w:rPr>
        <w:t xml:space="preserve"> The studies showed </w:t>
      </w:r>
      <w:r w:rsidR="003F7376" w:rsidRPr="00E17F45">
        <w:rPr>
          <w:rFonts w:ascii="Times New Roman" w:hAnsi="Times New Roman" w:cs="Times New Roman"/>
          <w:sz w:val="28"/>
          <w:szCs w:val="28"/>
        </w:rPr>
        <w:t>t</w:t>
      </w:r>
      <w:r w:rsidR="003F7376" w:rsidRPr="00E17F45">
        <w:rPr>
          <w:rFonts w:ascii="Times New Roman" w:hAnsi="Times New Roman" w:cs="Times New Roman"/>
          <w:sz w:val="28"/>
          <w:szCs w:val="28"/>
        </w:rPr>
        <w:t>he mean age of the patients with SS was 51.6 years (range 21-77 years)</w:t>
      </w:r>
      <w:r w:rsidR="003F7376" w:rsidRPr="00E17F45">
        <w:rPr>
          <w:rFonts w:ascii="Times New Roman" w:hAnsi="Times New Roman" w:cs="Times New Roman"/>
          <w:sz w:val="28"/>
          <w:szCs w:val="28"/>
        </w:rPr>
        <w:t xml:space="preserve">. </w:t>
      </w:r>
    </w:p>
    <w:p w:rsidR="00860868" w:rsidRPr="00E17F45" w:rsidRDefault="003F7376" w:rsidP="000B6EBF">
      <w:pPr>
        <w:spacing w:line="360" w:lineRule="auto"/>
        <w:ind w:firstLine="720"/>
        <w:jc w:val="both"/>
        <w:rPr>
          <w:rFonts w:ascii="Times New Roman" w:hAnsi="Times New Roman" w:cs="Times New Roman"/>
          <w:sz w:val="28"/>
          <w:szCs w:val="28"/>
        </w:rPr>
      </w:pPr>
      <w:r w:rsidRPr="00E17F45">
        <w:rPr>
          <w:rFonts w:ascii="Times New Roman" w:hAnsi="Times New Roman" w:cs="Times New Roman"/>
          <w:sz w:val="28"/>
          <w:szCs w:val="28"/>
        </w:rPr>
        <w:t>When</w:t>
      </w:r>
      <w:r w:rsidRPr="00E17F45">
        <w:rPr>
          <w:rFonts w:ascii="Times New Roman" w:hAnsi="Times New Roman" w:cs="Times New Roman"/>
          <w:sz w:val="28"/>
          <w:szCs w:val="28"/>
        </w:rPr>
        <w:t xml:space="preserve"> </w:t>
      </w:r>
      <w:proofErr w:type="spellStart"/>
      <w:r w:rsidRPr="00E17F45">
        <w:rPr>
          <w:rFonts w:ascii="Times New Roman" w:hAnsi="Times New Roman" w:cs="Times New Roman"/>
          <w:sz w:val="28"/>
          <w:szCs w:val="28"/>
        </w:rPr>
        <w:t>Sjögren’s</w:t>
      </w:r>
      <w:proofErr w:type="spellEnd"/>
      <w:r w:rsidRPr="00E17F45">
        <w:rPr>
          <w:rFonts w:ascii="Times New Roman" w:hAnsi="Times New Roman" w:cs="Times New Roman"/>
          <w:sz w:val="28"/>
          <w:szCs w:val="28"/>
        </w:rPr>
        <w:t xml:space="preserve"> syndrome occurs alone</w:t>
      </w:r>
      <w:r w:rsidRPr="00E17F45">
        <w:rPr>
          <w:rFonts w:ascii="Times New Roman" w:hAnsi="Times New Roman" w:cs="Times New Roman"/>
          <w:sz w:val="28"/>
          <w:szCs w:val="28"/>
        </w:rPr>
        <w:t xml:space="preserve"> (half of the times) </w:t>
      </w:r>
      <w:r w:rsidR="008B6B43">
        <w:rPr>
          <w:rFonts w:ascii="Times New Roman" w:hAnsi="Times New Roman" w:cs="Times New Roman"/>
          <w:sz w:val="28"/>
          <w:szCs w:val="28"/>
        </w:rPr>
        <w:t xml:space="preserve">- </w:t>
      </w:r>
      <w:r w:rsidRPr="00E17F45">
        <w:rPr>
          <w:rFonts w:ascii="Times New Roman" w:hAnsi="Times New Roman" w:cs="Times New Roman"/>
          <w:sz w:val="28"/>
          <w:szCs w:val="28"/>
        </w:rPr>
        <w:t xml:space="preserve">it is referred to as “Primary </w:t>
      </w:r>
      <w:proofErr w:type="spellStart"/>
      <w:r w:rsidRPr="00E17F45">
        <w:rPr>
          <w:rFonts w:ascii="Times New Roman" w:hAnsi="Times New Roman" w:cs="Times New Roman"/>
          <w:sz w:val="28"/>
          <w:szCs w:val="28"/>
        </w:rPr>
        <w:t>Sjögren’s</w:t>
      </w:r>
      <w:proofErr w:type="spellEnd"/>
      <w:r w:rsidRPr="00E17F45">
        <w:rPr>
          <w:rFonts w:ascii="Times New Roman" w:hAnsi="Times New Roman" w:cs="Times New Roman"/>
          <w:sz w:val="28"/>
          <w:szCs w:val="28"/>
        </w:rPr>
        <w:t>”, and the other half it occurs in the presence of another connective tissue disease such as rheumatoid arthritis, lupus, or scleroderma</w:t>
      </w:r>
      <w:r w:rsidRPr="00E17F45">
        <w:rPr>
          <w:rFonts w:ascii="Times New Roman" w:hAnsi="Times New Roman" w:cs="Times New Roman"/>
          <w:sz w:val="28"/>
          <w:szCs w:val="28"/>
        </w:rPr>
        <w:t xml:space="preserve"> and</w:t>
      </w:r>
      <w:r w:rsidRPr="00E17F45">
        <w:rPr>
          <w:rFonts w:ascii="Times New Roman" w:hAnsi="Times New Roman" w:cs="Times New Roman"/>
          <w:sz w:val="28"/>
          <w:szCs w:val="28"/>
        </w:rPr>
        <w:t xml:space="preserve"> it is referred to as “Secondary </w:t>
      </w:r>
      <w:proofErr w:type="spellStart"/>
      <w:r w:rsidRPr="00E17F45">
        <w:rPr>
          <w:rFonts w:ascii="Times New Roman" w:hAnsi="Times New Roman" w:cs="Times New Roman"/>
          <w:sz w:val="28"/>
          <w:szCs w:val="28"/>
        </w:rPr>
        <w:t>Sjögren’s</w:t>
      </w:r>
      <w:proofErr w:type="spellEnd"/>
      <w:r w:rsidRPr="00E17F45">
        <w:rPr>
          <w:rFonts w:ascii="Times New Roman" w:hAnsi="Times New Roman" w:cs="Times New Roman"/>
          <w:sz w:val="28"/>
          <w:szCs w:val="28"/>
        </w:rPr>
        <w:t>.”</w:t>
      </w:r>
      <w:r w:rsidRPr="00E17F45">
        <w:rPr>
          <w:rFonts w:ascii="Times New Roman" w:hAnsi="Times New Roman" w:cs="Times New Roman"/>
          <w:sz w:val="28"/>
          <w:szCs w:val="28"/>
        </w:rPr>
        <w:t xml:space="preserve"> </w:t>
      </w:r>
      <w:r w:rsidR="00860868" w:rsidRPr="00E17F45">
        <w:rPr>
          <w:rFonts w:ascii="Times New Roman" w:hAnsi="Times New Roman" w:cs="Times New Roman"/>
          <w:sz w:val="28"/>
          <w:szCs w:val="28"/>
        </w:rPr>
        <w:t xml:space="preserve">Primary </w:t>
      </w:r>
      <w:proofErr w:type="spellStart"/>
      <w:r w:rsidR="00860868" w:rsidRPr="00E17F45">
        <w:rPr>
          <w:rFonts w:ascii="Times New Roman" w:hAnsi="Times New Roman" w:cs="Times New Roman"/>
          <w:sz w:val="28"/>
          <w:szCs w:val="28"/>
        </w:rPr>
        <w:t>Sjögren’s</w:t>
      </w:r>
      <w:proofErr w:type="spellEnd"/>
      <w:r w:rsidR="00860868" w:rsidRPr="00E17F45">
        <w:rPr>
          <w:rFonts w:ascii="Times New Roman" w:hAnsi="Times New Roman" w:cs="Times New Roman"/>
          <w:sz w:val="28"/>
          <w:szCs w:val="28"/>
        </w:rPr>
        <w:t xml:space="preserve"> syndrome (</w:t>
      </w:r>
      <w:proofErr w:type="spellStart"/>
      <w:r w:rsidR="00860868" w:rsidRPr="00E17F45">
        <w:rPr>
          <w:rFonts w:ascii="Times New Roman" w:hAnsi="Times New Roman" w:cs="Times New Roman"/>
          <w:sz w:val="28"/>
          <w:szCs w:val="28"/>
        </w:rPr>
        <w:t>pSS</w:t>
      </w:r>
      <w:proofErr w:type="spellEnd"/>
      <w:r w:rsidR="00860868" w:rsidRPr="00E17F45">
        <w:rPr>
          <w:rFonts w:ascii="Times New Roman" w:hAnsi="Times New Roman" w:cs="Times New Roman"/>
          <w:sz w:val="28"/>
          <w:szCs w:val="28"/>
        </w:rPr>
        <w:t>) is a chronic inflammatory autoimmune disease that affects the salivary and lacrimal glands, resulting in xerostomia and xerophthalmia.</w:t>
      </w:r>
    </w:p>
    <w:p w:rsidR="003F7376" w:rsidRPr="00E17F45" w:rsidRDefault="00B85065" w:rsidP="000B6EBF">
      <w:pPr>
        <w:spacing w:line="360" w:lineRule="auto"/>
        <w:ind w:firstLine="720"/>
        <w:jc w:val="both"/>
        <w:rPr>
          <w:rFonts w:ascii="Times New Roman" w:hAnsi="Times New Roman" w:cs="Times New Roman"/>
          <w:sz w:val="28"/>
          <w:szCs w:val="28"/>
        </w:rPr>
      </w:pPr>
      <w:proofErr w:type="spellStart"/>
      <w:r w:rsidRPr="00E17F45">
        <w:rPr>
          <w:rFonts w:ascii="Times New Roman" w:hAnsi="Times New Roman" w:cs="Times New Roman"/>
          <w:sz w:val="28"/>
          <w:szCs w:val="28"/>
        </w:rPr>
        <w:t>Sjögren’s</w:t>
      </w:r>
      <w:proofErr w:type="spellEnd"/>
      <w:r w:rsidRPr="00E17F45">
        <w:rPr>
          <w:rFonts w:ascii="Times New Roman" w:hAnsi="Times New Roman" w:cs="Times New Roman"/>
          <w:sz w:val="28"/>
          <w:szCs w:val="28"/>
        </w:rPr>
        <w:t xml:space="preserve"> syndrome </w:t>
      </w:r>
      <w:r w:rsidRPr="00E17F45">
        <w:rPr>
          <w:rFonts w:ascii="Times New Roman" w:hAnsi="Times New Roman" w:cs="Times New Roman"/>
          <w:sz w:val="28"/>
          <w:szCs w:val="28"/>
        </w:rPr>
        <w:t xml:space="preserve">can </w:t>
      </w:r>
      <w:r w:rsidRPr="00E17F45">
        <w:rPr>
          <w:rFonts w:ascii="Times New Roman" w:hAnsi="Times New Roman" w:cs="Times New Roman"/>
          <w:sz w:val="28"/>
          <w:szCs w:val="28"/>
        </w:rPr>
        <w:t xml:space="preserve">often </w:t>
      </w:r>
      <w:r w:rsidRPr="00E17F45">
        <w:rPr>
          <w:rFonts w:ascii="Times New Roman" w:hAnsi="Times New Roman" w:cs="Times New Roman"/>
          <w:sz w:val="28"/>
          <w:szCs w:val="28"/>
        </w:rPr>
        <w:t>be</w:t>
      </w:r>
      <w:r w:rsidRPr="00E17F45">
        <w:rPr>
          <w:rFonts w:ascii="Times New Roman" w:hAnsi="Times New Roman" w:cs="Times New Roman"/>
          <w:sz w:val="28"/>
          <w:szCs w:val="28"/>
        </w:rPr>
        <w:t xml:space="preserve"> undiagnosed or misdiagnosed. The symptoms of </w:t>
      </w:r>
      <w:proofErr w:type="spellStart"/>
      <w:r w:rsidRPr="00E17F45">
        <w:rPr>
          <w:rFonts w:ascii="Times New Roman" w:hAnsi="Times New Roman" w:cs="Times New Roman"/>
          <w:sz w:val="28"/>
          <w:szCs w:val="28"/>
        </w:rPr>
        <w:t>Sjögren’s</w:t>
      </w:r>
      <w:proofErr w:type="spellEnd"/>
      <w:r w:rsidRPr="00E17F45">
        <w:rPr>
          <w:rFonts w:ascii="Times New Roman" w:hAnsi="Times New Roman" w:cs="Times New Roman"/>
          <w:sz w:val="28"/>
          <w:szCs w:val="28"/>
        </w:rPr>
        <w:t xml:space="preserve"> syndrome</w:t>
      </w:r>
      <w:r w:rsidRPr="00E17F45">
        <w:rPr>
          <w:rFonts w:ascii="Times New Roman" w:hAnsi="Times New Roman" w:cs="Times New Roman"/>
          <w:sz w:val="28"/>
          <w:szCs w:val="28"/>
        </w:rPr>
        <w:t xml:space="preserve"> such as </w:t>
      </w:r>
      <w:r w:rsidRPr="00E17F45">
        <w:rPr>
          <w:rFonts w:ascii="Times New Roman" w:hAnsi="Times New Roman" w:cs="Times New Roman"/>
          <w:sz w:val="28"/>
          <w:szCs w:val="28"/>
        </w:rPr>
        <w:t>dry</w:t>
      </w:r>
      <w:r w:rsidR="008B6B43">
        <w:rPr>
          <w:rFonts w:ascii="Times New Roman" w:hAnsi="Times New Roman" w:cs="Times New Roman"/>
          <w:sz w:val="28"/>
          <w:szCs w:val="28"/>
        </w:rPr>
        <w:t xml:space="preserve"> </w:t>
      </w:r>
      <w:r w:rsidRPr="00E17F45">
        <w:rPr>
          <w:rFonts w:ascii="Times New Roman" w:hAnsi="Times New Roman" w:cs="Times New Roman"/>
          <w:sz w:val="28"/>
          <w:szCs w:val="28"/>
        </w:rPr>
        <w:t>or burning sensation in the eyes</w:t>
      </w:r>
      <w:r w:rsidRPr="00E17F45">
        <w:rPr>
          <w:rFonts w:ascii="Times New Roman" w:hAnsi="Times New Roman" w:cs="Times New Roman"/>
          <w:sz w:val="28"/>
          <w:szCs w:val="28"/>
        </w:rPr>
        <w:t>,</w:t>
      </w:r>
      <w:r w:rsidRPr="00E17F45">
        <w:rPr>
          <w:rFonts w:ascii="Times New Roman" w:hAnsi="Times New Roman" w:cs="Times New Roman"/>
          <w:sz w:val="28"/>
          <w:szCs w:val="28"/>
        </w:rPr>
        <w:t xml:space="preserve"> dry mouth</w:t>
      </w:r>
      <w:r w:rsidRPr="00E17F45">
        <w:rPr>
          <w:rFonts w:ascii="Times New Roman" w:hAnsi="Times New Roman" w:cs="Times New Roman"/>
          <w:sz w:val="28"/>
          <w:szCs w:val="28"/>
        </w:rPr>
        <w:t xml:space="preserve">, </w:t>
      </w:r>
      <w:r w:rsidRPr="00E17F45">
        <w:rPr>
          <w:rFonts w:ascii="Times New Roman" w:hAnsi="Times New Roman" w:cs="Times New Roman"/>
          <w:sz w:val="28"/>
          <w:szCs w:val="28"/>
        </w:rPr>
        <w:t>difficulty talking, chewing, or swallowing</w:t>
      </w:r>
      <w:r w:rsidRPr="00E17F45">
        <w:rPr>
          <w:rFonts w:ascii="Times New Roman" w:hAnsi="Times New Roman" w:cs="Times New Roman"/>
          <w:sz w:val="28"/>
          <w:szCs w:val="28"/>
        </w:rPr>
        <w:t>,</w:t>
      </w:r>
      <w:r w:rsidRPr="00E17F45">
        <w:rPr>
          <w:rFonts w:ascii="Times New Roman" w:hAnsi="Times New Roman" w:cs="Times New Roman"/>
          <w:sz w:val="28"/>
          <w:szCs w:val="28"/>
        </w:rPr>
        <w:t xml:space="preserve"> a sore or cracked tongue</w:t>
      </w:r>
      <w:r w:rsidRPr="00E17F45">
        <w:rPr>
          <w:rFonts w:ascii="Times New Roman" w:hAnsi="Times New Roman" w:cs="Times New Roman"/>
          <w:sz w:val="28"/>
          <w:szCs w:val="28"/>
        </w:rPr>
        <w:t>,</w:t>
      </w:r>
      <w:r w:rsidRPr="00E17F45">
        <w:rPr>
          <w:rFonts w:ascii="Times New Roman" w:hAnsi="Times New Roman" w:cs="Times New Roman"/>
          <w:sz w:val="28"/>
          <w:szCs w:val="28"/>
        </w:rPr>
        <w:t xml:space="preserve"> dry or burning throat</w:t>
      </w:r>
      <w:r w:rsidRPr="00E17F45">
        <w:rPr>
          <w:rFonts w:ascii="Times New Roman" w:hAnsi="Times New Roman" w:cs="Times New Roman"/>
          <w:sz w:val="28"/>
          <w:szCs w:val="28"/>
        </w:rPr>
        <w:t>,</w:t>
      </w:r>
      <w:r w:rsidRPr="00E17F45">
        <w:rPr>
          <w:rFonts w:ascii="Times New Roman" w:hAnsi="Times New Roman" w:cs="Times New Roman"/>
          <w:sz w:val="28"/>
          <w:szCs w:val="28"/>
        </w:rPr>
        <w:t xml:space="preserve"> dry, peeling lips</w:t>
      </w:r>
      <w:r w:rsidRPr="00E17F45">
        <w:rPr>
          <w:rFonts w:ascii="Times New Roman" w:hAnsi="Times New Roman" w:cs="Times New Roman"/>
          <w:sz w:val="28"/>
          <w:szCs w:val="28"/>
        </w:rPr>
        <w:t>,</w:t>
      </w:r>
      <w:r w:rsidRPr="00E17F45">
        <w:rPr>
          <w:rFonts w:ascii="Times New Roman" w:hAnsi="Times New Roman" w:cs="Times New Roman"/>
          <w:sz w:val="28"/>
          <w:szCs w:val="28"/>
        </w:rPr>
        <w:t xml:space="preserve"> a change in taste or smell</w:t>
      </w:r>
      <w:r w:rsidRPr="00E17F45">
        <w:rPr>
          <w:rFonts w:ascii="Times New Roman" w:hAnsi="Times New Roman" w:cs="Times New Roman"/>
          <w:sz w:val="28"/>
          <w:szCs w:val="28"/>
        </w:rPr>
        <w:t xml:space="preserve">, </w:t>
      </w:r>
      <w:r w:rsidRPr="00E17F45">
        <w:rPr>
          <w:rFonts w:ascii="Times New Roman" w:hAnsi="Times New Roman" w:cs="Times New Roman"/>
          <w:sz w:val="28"/>
          <w:szCs w:val="28"/>
        </w:rPr>
        <w:t>increased dental decay</w:t>
      </w:r>
      <w:r w:rsidRPr="00E17F45">
        <w:rPr>
          <w:rFonts w:ascii="Times New Roman" w:hAnsi="Times New Roman" w:cs="Times New Roman"/>
          <w:sz w:val="28"/>
          <w:szCs w:val="28"/>
        </w:rPr>
        <w:t>,</w:t>
      </w:r>
      <w:r w:rsidRPr="00E17F45">
        <w:rPr>
          <w:rFonts w:ascii="Times New Roman" w:hAnsi="Times New Roman" w:cs="Times New Roman"/>
          <w:sz w:val="28"/>
          <w:szCs w:val="28"/>
        </w:rPr>
        <w:t xml:space="preserve"> joint pain</w:t>
      </w:r>
      <w:r w:rsidRPr="00E17F45">
        <w:rPr>
          <w:rFonts w:ascii="Times New Roman" w:hAnsi="Times New Roman" w:cs="Times New Roman"/>
          <w:sz w:val="28"/>
          <w:szCs w:val="28"/>
        </w:rPr>
        <w:t>,</w:t>
      </w:r>
      <w:r w:rsidRPr="00E17F45">
        <w:rPr>
          <w:rFonts w:ascii="Times New Roman" w:hAnsi="Times New Roman" w:cs="Times New Roman"/>
          <w:sz w:val="28"/>
          <w:szCs w:val="28"/>
        </w:rPr>
        <w:t xml:space="preserve"> dry nose</w:t>
      </w:r>
      <w:r w:rsidRPr="00E17F45">
        <w:rPr>
          <w:rFonts w:ascii="Times New Roman" w:hAnsi="Times New Roman" w:cs="Times New Roman"/>
          <w:sz w:val="28"/>
          <w:szCs w:val="28"/>
        </w:rPr>
        <w:t xml:space="preserve"> </w:t>
      </w:r>
      <w:r w:rsidRPr="00E17F45">
        <w:rPr>
          <w:rFonts w:ascii="Times New Roman" w:hAnsi="Times New Roman" w:cs="Times New Roman"/>
          <w:sz w:val="28"/>
          <w:szCs w:val="28"/>
        </w:rPr>
        <w:t>and fatigue</w:t>
      </w:r>
      <w:r w:rsidRPr="00E17F45">
        <w:rPr>
          <w:rFonts w:ascii="Times New Roman" w:hAnsi="Times New Roman" w:cs="Times New Roman"/>
          <w:sz w:val="28"/>
          <w:szCs w:val="28"/>
        </w:rPr>
        <w:t>, they</w:t>
      </w:r>
      <w:r w:rsidRPr="00E17F45">
        <w:rPr>
          <w:rFonts w:ascii="Times New Roman" w:hAnsi="Times New Roman" w:cs="Times New Roman"/>
          <w:sz w:val="28"/>
          <w:szCs w:val="28"/>
        </w:rPr>
        <w:t xml:space="preserve"> </w:t>
      </w:r>
      <w:r w:rsidRPr="00E17F45">
        <w:rPr>
          <w:rFonts w:ascii="Times New Roman" w:hAnsi="Times New Roman" w:cs="Times New Roman"/>
          <w:sz w:val="28"/>
          <w:szCs w:val="28"/>
        </w:rPr>
        <w:t>can</w:t>
      </w:r>
      <w:r w:rsidRPr="00E17F45">
        <w:rPr>
          <w:rFonts w:ascii="Times New Roman" w:hAnsi="Times New Roman" w:cs="Times New Roman"/>
          <w:sz w:val="28"/>
          <w:szCs w:val="28"/>
        </w:rPr>
        <w:t xml:space="preserve"> mimic those of menopause, drug side effects, or medical conditions such as lupus, rheumatoid arthritis, fibromyalgia, </w:t>
      </w:r>
      <w:r w:rsidRPr="00E17F45">
        <w:rPr>
          <w:rFonts w:ascii="Times New Roman" w:hAnsi="Times New Roman" w:cs="Times New Roman"/>
          <w:sz w:val="28"/>
          <w:szCs w:val="28"/>
        </w:rPr>
        <w:lastRenderedPageBreak/>
        <w:t xml:space="preserve">chronic fatigue syndrome, and multiple sclerosis. </w:t>
      </w:r>
      <w:r w:rsidRPr="00E17F45">
        <w:rPr>
          <w:rFonts w:ascii="Times New Roman" w:hAnsi="Times New Roman" w:cs="Times New Roman"/>
          <w:sz w:val="28"/>
          <w:szCs w:val="28"/>
        </w:rPr>
        <w:t>S</w:t>
      </w:r>
      <w:r w:rsidRPr="00E17F45">
        <w:rPr>
          <w:rFonts w:ascii="Times New Roman" w:hAnsi="Times New Roman" w:cs="Times New Roman"/>
          <w:sz w:val="28"/>
          <w:szCs w:val="28"/>
        </w:rPr>
        <w:t xml:space="preserve">ymptoms are not always present at the same time and </w:t>
      </w:r>
      <w:r w:rsidRPr="00E17F45">
        <w:rPr>
          <w:rFonts w:ascii="Times New Roman" w:hAnsi="Times New Roman" w:cs="Times New Roman"/>
          <w:sz w:val="28"/>
          <w:szCs w:val="28"/>
        </w:rPr>
        <w:t xml:space="preserve">it is hard to diagnose </w:t>
      </w:r>
      <w:r w:rsidRPr="00E17F45">
        <w:rPr>
          <w:rFonts w:ascii="Times New Roman" w:hAnsi="Times New Roman" w:cs="Times New Roman"/>
          <w:sz w:val="28"/>
          <w:szCs w:val="28"/>
        </w:rPr>
        <w:t>that a systemic disease is present. The average time from the onset of symptoms to diagnosis is over six years.</w:t>
      </w:r>
      <w:r w:rsidRPr="00E17F45">
        <w:rPr>
          <w:rFonts w:ascii="Times New Roman" w:hAnsi="Times New Roman" w:cs="Times New Roman"/>
          <w:sz w:val="28"/>
          <w:szCs w:val="28"/>
        </w:rPr>
        <w:t xml:space="preserve"> </w:t>
      </w:r>
    </w:p>
    <w:p w:rsidR="003F7376" w:rsidRPr="00E17F45" w:rsidRDefault="00B85065" w:rsidP="000B6EBF">
      <w:pPr>
        <w:spacing w:line="360" w:lineRule="auto"/>
        <w:ind w:firstLine="720"/>
        <w:jc w:val="both"/>
        <w:rPr>
          <w:rFonts w:ascii="Times New Roman" w:hAnsi="Times New Roman" w:cs="Times New Roman"/>
          <w:sz w:val="28"/>
          <w:szCs w:val="28"/>
        </w:rPr>
      </w:pPr>
      <w:r w:rsidRPr="00E17F45">
        <w:rPr>
          <w:rFonts w:ascii="Times New Roman" w:hAnsi="Times New Roman" w:cs="Times New Roman"/>
          <w:sz w:val="28"/>
          <w:szCs w:val="28"/>
        </w:rPr>
        <w:t>To diagnose the disease doctors will do m</w:t>
      </w:r>
      <w:r w:rsidR="00860868" w:rsidRPr="00E17F45">
        <w:rPr>
          <w:rFonts w:ascii="Times New Roman" w:hAnsi="Times New Roman" w:cs="Times New Roman"/>
          <w:sz w:val="28"/>
          <w:szCs w:val="28"/>
        </w:rPr>
        <w:t xml:space="preserve">easuring of the unstimulated salivary flow rate, </w:t>
      </w:r>
      <w:r w:rsidRPr="00E17F45">
        <w:rPr>
          <w:rFonts w:ascii="Times New Roman" w:hAnsi="Times New Roman" w:cs="Times New Roman"/>
          <w:sz w:val="28"/>
          <w:szCs w:val="28"/>
        </w:rPr>
        <w:t>that</w:t>
      </w:r>
      <w:r w:rsidR="00860868" w:rsidRPr="00E17F45">
        <w:rPr>
          <w:rFonts w:ascii="Times New Roman" w:hAnsi="Times New Roman" w:cs="Times New Roman"/>
          <w:sz w:val="28"/>
          <w:szCs w:val="28"/>
        </w:rPr>
        <w:t xml:space="preserve"> useful for the assessment of salivary gland involvement, </w:t>
      </w:r>
      <w:r w:rsidR="000F7FC2" w:rsidRPr="00E17F45">
        <w:rPr>
          <w:rFonts w:ascii="Times New Roman" w:hAnsi="Times New Roman" w:cs="Times New Roman"/>
          <w:sz w:val="28"/>
          <w:szCs w:val="28"/>
        </w:rPr>
        <w:t xml:space="preserve">labial salivary gland biopsy, which is the most important test in the assessment of the salivary gland involvement. Ultrasonography imaging </w:t>
      </w:r>
      <w:r w:rsidRPr="00E17F45">
        <w:rPr>
          <w:rFonts w:ascii="Times New Roman" w:hAnsi="Times New Roman" w:cs="Times New Roman"/>
          <w:sz w:val="28"/>
          <w:szCs w:val="28"/>
        </w:rPr>
        <w:t xml:space="preserve">also </w:t>
      </w:r>
      <w:r w:rsidR="000F7FC2" w:rsidRPr="00E17F45">
        <w:rPr>
          <w:rFonts w:ascii="Times New Roman" w:hAnsi="Times New Roman" w:cs="Times New Roman"/>
          <w:sz w:val="28"/>
          <w:szCs w:val="28"/>
        </w:rPr>
        <w:t xml:space="preserve">used to help diagnose </w:t>
      </w:r>
      <w:r w:rsidR="001C7F4E" w:rsidRPr="00E17F45">
        <w:rPr>
          <w:rFonts w:ascii="Times New Roman" w:hAnsi="Times New Roman" w:cs="Times New Roman"/>
          <w:sz w:val="28"/>
          <w:szCs w:val="28"/>
        </w:rPr>
        <w:t xml:space="preserve">“Primary </w:t>
      </w:r>
      <w:proofErr w:type="spellStart"/>
      <w:r w:rsidR="001C7F4E" w:rsidRPr="00E17F45">
        <w:rPr>
          <w:rFonts w:ascii="Times New Roman" w:hAnsi="Times New Roman" w:cs="Times New Roman"/>
          <w:sz w:val="28"/>
          <w:szCs w:val="28"/>
        </w:rPr>
        <w:t>Sjögren’s</w:t>
      </w:r>
      <w:proofErr w:type="spellEnd"/>
      <w:r w:rsidR="001C7F4E" w:rsidRPr="00E17F45">
        <w:rPr>
          <w:rFonts w:ascii="Times New Roman" w:hAnsi="Times New Roman" w:cs="Times New Roman"/>
          <w:sz w:val="28"/>
          <w:szCs w:val="28"/>
        </w:rPr>
        <w:t>”</w:t>
      </w:r>
      <w:r w:rsidR="000F7FC2" w:rsidRPr="00E17F45">
        <w:rPr>
          <w:rFonts w:ascii="Times New Roman" w:hAnsi="Times New Roman" w:cs="Times New Roman"/>
          <w:sz w:val="28"/>
          <w:szCs w:val="28"/>
        </w:rPr>
        <w:t>.</w:t>
      </w:r>
      <w:r w:rsidR="001C7F4E" w:rsidRPr="00E17F45">
        <w:rPr>
          <w:rFonts w:ascii="Times New Roman" w:hAnsi="Times New Roman" w:cs="Times New Roman"/>
          <w:sz w:val="28"/>
          <w:szCs w:val="28"/>
        </w:rPr>
        <w:t xml:space="preserve"> </w:t>
      </w:r>
      <w:r w:rsidR="003F7376" w:rsidRPr="00E17F45">
        <w:rPr>
          <w:rFonts w:ascii="Times New Roman" w:hAnsi="Times New Roman" w:cs="Times New Roman"/>
          <w:sz w:val="28"/>
          <w:szCs w:val="28"/>
        </w:rPr>
        <w:t>Early diagnosis and proper treatment are important</w:t>
      </w:r>
      <w:r w:rsidR="001C7F4E" w:rsidRPr="00E17F45">
        <w:rPr>
          <w:rFonts w:ascii="Times New Roman" w:hAnsi="Times New Roman" w:cs="Times New Roman"/>
          <w:sz w:val="28"/>
          <w:szCs w:val="28"/>
        </w:rPr>
        <w:t xml:space="preserve"> helps to </w:t>
      </w:r>
      <w:r w:rsidR="003F7376" w:rsidRPr="00E17F45">
        <w:rPr>
          <w:rFonts w:ascii="Times New Roman" w:hAnsi="Times New Roman" w:cs="Times New Roman"/>
          <w:sz w:val="28"/>
          <w:szCs w:val="28"/>
        </w:rPr>
        <w:t>prevent serious complications and greatly improve a patient’s quality of life.</w:t>
      </w:r>
    </w:p>
    <w:p w:rsidR="000F7FC2" w:rsidRPr="00E17F45" w:rsidRDefault="008B6B43" w:rsidP="000B6EBF">
      <w:pPr>
        <w:spacing w:line="360" w:lineRule="auto"/>
        <w:ind w:firstLine="720"/>
        <w:jc w:val="both"/>
        <w:rPr>
          <w:rFonts w:ascii="Times New Roman" w:hAnsi="Times New Roman" w:cs="Times New Roman"/>
          <w:sz w:val="28"/>
          <w:szCs w:val="28"/>
        </w:rPr>
      </w:pPr>
      <w:r w:rsidRPr="00E17F45">
        <w:rPr>
          <w:rFonts w:ascii="Times New Roman" w:hAnsi="Times New Roman" w:cs="Times New Roman"/>
          <w:sz w:val="28"/>
          <w:szCs w:val="28"/>
        </w:rPr>
        <w:t>” There</w:t>
      </w:r>
      <w:r w:rsidR="000F7FC2" w:rsidRPr="00E17F45">
        <w:rPr>
          <w:rFonts w:ascii="Times New Roman" w:hAnsi="Times New Roman" w:cs="Times New Roman"/>
          <w:sz w:val="28"/>
          <w:szCs w:val="28"/>
        </w:rPr>
        <w:t xml:space="preserve"> are several types of </w:t>
      </w:r>
      <w:proofErr w:type="spellStart"/>
      <w:r w:rsidR="000F7FC2" w:rsidRPr="00E17F45">
        <w:rPr>
          <w:rFonts w:ascii="Times New Roman" w:hAnsi="Times New Roman" w:cs="Times New Roman"/>
          <w:sz w:val="28"/>
          <w:szCs w:val="28"/>
        </w:rPr>
        <w:t>elastographic</w:t>
      </w:r>
      <w:proofErr w:type="spellEnd"/>
      <w:r w:rsidR="000F7FC2" w:rsidRPr="00E17F45">
        <w:rPr>
          <w:rFonts w:ascii="Times New Roman" w:hAnsi="Times New Roman" w:cs="Times New Roman"/>
          <w:sz w:val="28"/>
          <w:szCs w:val="28"/>
        </w:rPr>
        <w:t xml:space="preserve"> examinations. Acoustic radiation force impulse (ARFI) imaging is an elastography technique that provides an objective numerical evaluation of tissue stiffness differently from the other elastography techniques. It provides an estimate of tissue elasticity by measuring the propagation of shear waves emitted during induced tissue displacement</w:t>
      </w:r>
      <w:r w:rsidR="001C7F4E" w:rsidRPr="00E17F45">
        <w:rPr>
          <w:rFonts w:ascii="Times New Roman" w:hAnsi="Times New Roman" w:cs="Times New Roman"/>
          <w:sz w:val="28"/>
          <w:szCs w:val="28"/>
        </w:rPr>
        <w:t>…</w:t>
      </w:r>
      <w:r w:rsidR="000F7FC2" w:rsidRPr="00E17F45">
        <w:rPr>
          <w:rFonts w:ascii="Times New Roman" w:hAnsi="Times New Roman" w:cs="Times New Roman"/>
          <w:sz w:val="28"/>
          <w:szCs w:val="28"/>
        </w:rPr>
        <w:t xml:space="preserve"> The benefits and usefulness of ARFI imaging have been shown in many clinical conditions, such as lesion detection and classification</w:t>
      </w:r>
      <w:r w:rsidR="001C7F4E" w:rsidRPr="00E17F45">
        <w:rPr>
          <w:rFonts w:ascii="Times New Roman" w:hAnsi="Times New Roman" w:cs="Times New Roman"/>
          <w:sz w:val="28"/>
          <w:szCs w:val="28"/>
        </w:rPr>
        <w:t>” (H.</w:t>
      </w:r>
      <w:r w:rsidR="00E17F45">
        <w:rPr>
          <w:rFonts w:ascii="Times New Roman" w:hAnsi="Times New Roman" w:cs="Times New Roman"/>
          <w:sz w:val="28"/>
          <w:szCs w:val="28"/>
        </w:rPr>
        <w:t xml:space="preserve"> </w:t>
      </w:r>
      <w:proofErr w:type="spellStart"/>
      <w:r w:rsidR="001C7F4E" w:rsidRPr="00E17F45">
        <w:rPr>
          <w:rFonts w:ascii="Times New Roman" w:hAnsi="Times New Roman" w:cs="Times New Roman"/>
          <w:sz w:val="28"/>
          <w:szCs w:val="28"/>
        </w:rPr>
        <w:t>Turnaoglu</w:t>
      </w:r>
      <w:proofErr w:type="spellEnd"/>
      <w:r w:rsidR="001C7F4E" w:rsidRPr="00E17F45">
        <w:rPr>
          <w:rFonts w:ascii="Times New Roman" w:hAnsi="Times New Roman" w:cs="Times New Roman"/>
          <w:sz w:val="28"/>
          <w:szCs w:val="28"/>
        </w:rPr>
        <w:t>, 2018).</w:t>
      </w:r>
    </w:p>
    <w:p w:rsidR="00CA1196" w:rsidRPr="00E17F45" w:rsidRDefault="00AB5450" w:rsidP="000B6EBF">
      <w:pPr>
        <w:spacing w:line="360" w:lineRule="auto"/>
        <w:ind w:firstLine="720"/>
        <w:jc w:val="both"/>
        <w:rPr>
          <w:rFonts w:ascii="Times New Roman" w:hAnsi="Times New Roman" w:cs="Times New Roman"/>
          <w:sz w:val="28"/>
          <w:szCs w:val="28"/>
        </w:rPr>
      </w:pPr>
      <w:r w:rsidRPr="00E17F45">
        <w:rPr>
          <w:rFonts w:ascii="Times New Roman" w:hAnsi="Times New Roman" w:cs="Times New Roman"/>
          <w:sz w:val="28"/>
          <w:szCs w:val="28"/>
        </w:rPr>
        <w:t xml:space="preserve">So, this disease is affecting the whole body and its autoimmune, there is no </w:t>
      </w:r>
      <w:proofErr w:type="gramStart"/>
      <w:r w:rsidRPr="00E17F45">
        <w:rPr>
          <w:rFonts w:ascii="Times New Roman" w:hAnsi="Times New Roman" w:cs="Times New Roman"/>
          <w:sz w:val="28"/>
          <w:szCs w:val="28"/>
        </w:rPr>
        <w:t>cause</w:t>
      </w:r>
      <w:proofErr w:type="gramEnd"/>
      <w:r w:rsidRPr="00E17F45">
        <w:rPr>
          <w:rFonts w:ascii="Times New Roman" w:hAnsi="Times New Roman" w:cs="Times New Roman"/>
          <w:sz w:val="28"/>
          <w:szCs w:val="28"/>
        </w:rPr>
        <w:t xml:space="preserve"> of it, but medications can suppress the symptoms and make patient fill better. Medications such as </w:t>
      </w:r>
      <w:r w:rsidRPr="00E17F45">
        <w:rPr>
          <w:rFonts w:ascii="Times New Roman" w:hAnsi="Times New Roman" w:cs="Times New Roman"/>
          <w:sz w:val="28"/>
          <w:szCs w:val="28"/>
        </w:rPr>
        <w:t>Steroid, Saliva production stimulator, Nonsteroidal anti-inflammatory drug, and Immunosuppressive drug</w:t>
      </w:r>
      <w:r w:rsidRPr="00E17F45">
        <w:rPr>
          <w:rFonts w:ascii="Times New Roman" w:hAnsi="Times New Roman" w:cs="Times New Roman"/>
          <w:sz w:val="28"/>
          <w:szCs w:val="28"/>
        </w:rPr>
        <w:t xml:space="preserve">, </w:t>
      </w:r>
      <w:r w:rsidRPr="00E17F45">
        <w:rPr>
          <w:rFonts w:ascii="Times New Roman" w:hAnsi="Times New Roman" w:cs="Times New Roman"/>
          <w:color w:val="222222"/>
          <w:sz w:val="28"/>
          <w:szCs w:val="28"/>
          <w:shd w:val="clear" w:color="auto" w:fill="FFFFFF"/>
        </w:rPr>
        <w:t>Artificial tears</w:t>
      </w:r>
      <w:r w:rsidRPr="00E17F45">
        <w:rPr>
          <w:rFonts w:ascii="Times New Roman" w:hAnsi="Times New Roman" w:cs="Times New Roman"/>
          <w:color w:val="222222"/>
          <w:sz w:val="28"/>
          <w:szCs w:val="28"/>
          <w:shd w:val="clear" w:color="auto" w:fill="FFFFFF"/>
        </w:rPr>
        <w:t xml:space="preserve"> and saliva. </w:t>
      </w:r>
      <w:r w:rsidRPr="00E17F45">
        <w:rPr>
          <w:rFonts w:ascii="Times New Roman" w:hAnsi="Times New Roman" w:cs="Times New Roman"/>
          <w:sz w:val="28"/>
          <w:szCs w:val="28"/>
        </w:rPr>
        <w:t xml:space="preserve">Some studies were done </w:t>
      </w:r>
      <w:r w:rsidRPr="00E17F45">
        <w:rPr>
          <w:rFonts w:ascii="Times New Roman" w:hAnsi="Times New Roman" w:cs="Times New Roman"/>
          <w:color w:val="1C1C1C"/>
          <w:sz w:val="28"/>
          <w:szCs w:val="28"/>
          <w:shd w:val="clear" w:color="auto" w:fill="FFFFFF"/>
        </w:rPr>
        <w:t>t</w:t>
      </w:r>
      <w:r w:rsidR="00214A42" w:rsidRPr="00E17F45">
        <w:rPr>
          <w:rFonts w:ascii="Times New Roman" w:hAnsi="Times New Roman" w:cs="Times New Roman"/>
          <w:color w:val="1C1C1C"/>
          <w:sz w:val="28"/>
          <w:szCs w:val="28"/>
          <w:shd w:val="clear" w:color="auto" w:fill="FFFFFF"/>
        </w:rPr>
        <w:t>o determine the effect of oral omega-6 essential fatty acids on PGE</w:t>
      </w:r>
      <w:r w:rsidR="00214A42" w:rsidRPr="00E17F45">
        <w:rPr>
          <w:rFonts w:ascii="Times New Roman" w:hAnsi="Times New Roman" w:cs="Times New Roman"/>
          <w:color w:val="1C1C1C"/>
          <w:sz w:val="28"/>
          <w:szCs w:val="28"/>
          <w:shd w:val="clear" w:color="auto" w:fill="FFFFFF"/>
          <w:vertAlign w:val="subscript"/>
        </w:rPr>
        <w:t>1</w:t>
      </w:r>
      <w:r w:rsidR="00214A42" w:rsidRPr="00E17F45">
        <w:rPr>
          <w:rFonts w:ascii="Times New Roman" w:hAnsi="Times New Roman" w:cs="Times New Roman"/>
          <w:color w:val="1C1C1C"/>
          <w:sz w:val="28"/>
          <w:szCs w:val="28"/>
          <w:shd w:val="clear" w:color="auto" w:fill="FFFFFF"/>
        </w:rPr>
        <w:t xml:space="preserve"> tear content and signs and symptoms of ocular discomfort in patients with </w:t>
      </w:r>
      <w:proofErr w:type="spellStart"/>
      <w:r w:rsidR="00214A42" w:rsidRPr="00E17F45">
        <w:rPr>
          <w:rFonts w:ascii="Times New Roman" w:hAnsi="Times New Roman" w:cs="Times New Roman"/>
          <w:color w:val="1C1C1C"/>
          <w:sz w:val="28"/>
          <w:szCs w:val="28"/>
          <w:shd w:val="clear" w:color="auto" w:fill="FFFFFF"/>
        </w:rPr>
        <w:t>Sjögren’s</w:t>
      </w:r>
      <w:proofErr w:type="spellEnd"/>
      <w:r w:rsidR="00214A42" w:rsidRPr="00E17F45">
        <w:rPr>
          <w:rFonts w:ascii="Times New Roman" w:hAnsi="Times New Roman" w:cs="Times New Roman"/>
          <w:color w:val="1C1C1C"/>
          <w:sz w:val="28"/>
          <w:szCs w:val="28"/>
          <w:shd w:val="clear" w:color="auto" w:fill="FFFFFF"/>
        </w:rPr>
        <w:t xml:space="preserve"> syndrome (SS).</w:t>
      </w:r>
      <w:r w:rsidRPr="00E17F45">
        <w:rPr>
          <w:rFonts w:ascii="Times New Roman" w:hAnsi="Times New Roman" w:cs="Times New Roman"/>
          <w:sz w:val="28"/>
          <w:szCs w:val="28"/>
        </w:rPr>
        <w:t xml:space="preserve"> </w:t>
      </w:r>
      <w:r w:rsidR="00CA1196" w:rsidRPr="00E17F45">
        <w:rPr>
          <w:rFonts w:ascii="Times New Roman" w:hAnsi="Times New Roman" w:cs="Times New Roman"/>
          <w:sz w:val="28"/>
          <w:szCs w:val="28"/>
        </w:rPr>
        <w:t xml:space="preserve">“Several investigators have tried to develop new treatments based on the immunologic pathogenesis of SS. Cyclosporin A improved severe dry eye in dogs, presumably by inhibiting T cells in lacrimal glands. There are many reports that suggest that Epstein-Barr virus (EBV) plays a role in SS… </w:t>
      </w:r>
      <w:r w:rsidR="00CA1196" w:rsidRPr="00E17F45">
        <w:rPr>
          <w:rFonts w:ascii="Times New Roman" w:hAnsi="Times New Roman" w:cs="Times New Roman"/>
          <w:sz w:val="28"/>
          <w:szCs w:val="28"/>
        </w:rPr>
        <w:lastRenderedPageBreak/>
        <w:t xml:space="preserve">Interferon-a, an inhibitor of EBV, was used to treat dry mouth in SS patients and was found to improve saliva </w:t>
      </w:r>
      <w:r w:rsidR="00E17F45" w:rsidRPr="00E17F45">
        <w:rPr>
          <w:rFonts w:ascii="Times New Roman" w:hAnsi="Times New Roman" w:cs="Times New Roman"/>
          <w:sz w:val="28"/>
          <w:szCs w:val="28"/>
        </w:rPr>
        <w:t>secretion</w:t>
      </w:r>
      <w:r w:rsidR="00CA1196" w:rsidRPr="00E17F45">
        <w:rPr>
          <w:rFonts w:ascii="Times New Roman" w:hAnsi="Times New Roman" w:cs="Times New Roman"/>
          <w:sz w:val="28"/>
          <w:szCs w:val="28"/>
        </w:rPr>
        <w:t>” (</w:t>
      </w:r>
      <w:proofErr w:type="spellStart"/>
      <w:r w:rsidR="00CA1196" w:rsidRPr="00E17F45">
        <w:rPr>
          <w:rFonts w:ascii="Times New Roman" w:hAnsi="Times New Roman" w:cs="Times New Roman"/>
          <w:sz w:val="28"/>
          <w:szCs w:val="28"/>
        </w:rPr>
        <w:t>Ikuko</w:t>
      </w:r>
      <w:proofErr w:type="spellEnd"/>
      <w:r w:rsidR="00CA1196" w:rsidRPr="00E17F45">
        <w:rPr>
          <w:rFonts w:ascii="Times New Roman" w:hAnsi="Times New Roman" w:cs="Times New Roman"/>
          <w:sz w:val="28"/>
          <w:szCs w:val="28"/>
        </w:rPr>
        <w:t xml:space="preserve"> Toba, p 121).</w:t>
      </w:r>
    </w:p>
    <w:p w:rsidR="00860868" w:rsidRPr="00E17F45" w:rsidRDefault="00E17F45" w:rsidP="000B6EBF">
      <w:pPr>
        <w:spacing w:line="360" w:lineRule="auto"/>
        <w:ind w:firstLine="720"/>
        <w:rPr>
          <w:rFonts w:ascii="Times New Roman" w:hAnsi="Times New Roman" w:cs="Times New Roman"/>
          <w:color w:val="333333"/>
          <w:sz w:val="28"/>
          <w:szCs w:val="28"/>
        </w:rPr>
      </w:pPr>
      <w:proofErr w:type="spellStart"/>
      <w:r w:rsidRPr="00E17F45">
        <w:rPr>
          <w:rFonts w:ascii="Times New Roman" w:hAnsi="Times New Roman" w:cs="Times New Roman"/>
          <w:sz w:val="28"/>
          <w:szCs w:val="28"/>
        </w:rPr>
        <w:t>Sjögren’s</w:t>
      </w:r>
      <w:proofErr w:type="spellEnd"/>
      <w:r w:rsidRPr="00E17F45">
        <w:rPr>
          <w:rFonts w:ascii="Times New Roman" w:hAnsi="Times New Roman" w:cs="Times New Roman"/>
          <w:sz w:val="28"/>
          <w:szCs w:val="28"/>
        </w:rPr>
        <w:t xml:space="preserve"> syndrome is serious but not fatal</w:t>
      </w:r>
      <w:r w:rsidRPr="00E17F45">
        <w:rPr>
          <w:rFonts w:ascii="Times New Roman" w:hAnsi="Times New Roman" w:cs="Times New Roman"/>
          <w:sz w:val="28"/>
          <w:szCs w:val="28"/>
        </w:rPr>
        <w:t xml:space="preserve"> disease, patient nee</w:t>
      </w:r>
      <w:r w:rsidR="008B6B43">
        <w:rPr>
          <w:rFonts w:ascii="Times New Roman" w:hAnsi="Times New Roman" w:cs="Times New Roman"/>
          <w:sz w:val="28"/>
          <w:szCs w:val="28"/>
        </w:rPr>
        <w:t>d</w:t>
      </w:r>
      <w:r w:rsidRPr="00E17F45">
        <w:rPr>
          <w:rFonts w:ascii="Times New Roman" w:hAnsi="Times New Roman" w:cs="Times New Roman"/>
          <w:sz w:val="28"/>
          <w:szCs w:val="28"/>
        </w:rPr>
        <w:t xml:space="preserve"> to be monitored. </w:t>
      </w:r>
      <w:r w:rsidR="008B6B43">
        <w:rPr>
          <w:rFonts w:ascii="Times New Roman" w:hAnsi="Times New Roman" w:cs="Times New Roman"/>
          <w:sz w:val="28"/>
          <w:szCs w:val="28"/>
        </w:rPr>
        <w:t>This disease</w:t>
      </w:r>
      <w:r w:rsidRPr="00E17F45">
        <w:rPr>
          <w:rFonts w:ascii="Times New Roman" w:hAnsi="Times New Roman" w:cs="Times New Roman"/>
          <w:sz w:val="28"/>
          <w:szCs w:val="28"/>
        </w:rPr>
        <w:t xml:space="preserve"> related t</w:t>
      </w:r>
      <w:r w:rsidR="008B6B43">
        <w:rPr>
          <w:rFonts w:ascii="Times New Roman" w:hAnsi="Times New Roman" w:cs="Times New Roman"/>
          <w:sz w:val="28"/>
          <w:szCs w:val="28"/>
        </w:rPr>
        <w:t>o</w:t>
      </w:r>
      <w:r w:rsidRPr="00E17F45">
        <w:rPr>
          <w:rFonts w:ascii="Times New Roman" w:hAnsi="Times New Roman" w:cs="Times New Roman"/>
          <w:sz w:val="28"/>
          <w:szCs w:val="28"/>
        </w:rPr>
        <w:t xml:space="preserve"> dental hygiene because of dryness in</w:t>
      </w:r>
      <w:r w:rsidR="008B6B43">
        <w:rPr>
          <w:rFonts w:ascii="Times New Roman" w:hAnsi="Times New Roman" w:cs="Times New Roman"/>
          <w:sz w:val="28"/>
          <w:szCs w:val="28"/>
        </w:rPr>
        <w:t xml:space="preserve"> patients’</w:t>
      </w:r>
      <w:r w:rsidRPr="00E17F45">
        <w:rPr>
          <w:rFonts w:ascii="Times New Roman" w:hAnsi="Times New Roman" w:cs="Times New Roman"/>
          <w:sz w:val="28"/>
          <w:szCs w:val="28"/>
        </w:rPr>
        <w:t xml:space="preserve"> mouth, </w:t>
      </w:r>
      <w:r w:rsidR="008B6B43">
        <w:rPr>
          <w:rFonts w:ascii="Times New Roman" w:hAnsi="Times New Roman" w:cs="Times New Roman"/>
          <w:sz w:val="28"/>
          <w:szCs w:val="28"/>
        </w:rPr>
        <w:t xml:space="preserve">and </w:t>
      </w:r>
      <w:r w:rsidRPr="00E17F45">
        <w:rPr>
          <w:rFonts w:ascii="Times New Roman" w:hAnsi="Times New Roman" w:cs="Times New Roman"/>
          <w:sz w:val="28"/>
          <w:szCs w:val="28"/>
        </w:rPr>
        <w:t xml:space="preserve">xerostomia increase caries formation. These patients will need extra care and more recent appointments. </w:t>
      </w:r>
    </w:p>
    <w:p w:rsidR="00792291" w:rsidRDefault="00792291">
      <w:pPr>
        <w:rPr>
          <w:rFonts w:ascii="Helvetica" w:hAnsi="Helvetica" w:cs="Helvetica"/>
          <w:color w:val="333333"/>
          <w:sz w:val="20"/>
          <w:szCs w:val="20"/>
        </w:rPr>
      </w:pPr>
    </w:p>
    <w:p w:rsidR="00792291" w:rsidRDefault="00792291">
      <w:pPr>
        <w:rPr>
          <w:rFonts w:ascii="Helvetica" w:hAnsi="Helvetica" w:cs="Helvetica"/>
          <w:color w:val="333333"/>
          <w:sz w:val="20"/>
          <w:szCs w:val="20"/>
        </w:rPr>
      </w:pPr>
    </w:p>
    <w:p w:rsidR="00792291" w:rsidRDefault="00792291">
      <w:pPr>
        <w:rPr>
          <w:rFonts w:ascii="Helvetica" w:hAnsi="Helvetica" w:cs="Helvetica"/>
          <w:color w:val="333333"/>
          <w:sz w:val="20"/>
          <w:szCs w:val="20"/>
        </w:rPr>
      </w:pPr>
    </w:p>
    <w:p w:rsidR="00792291" w:rsidRDefault="00792291">
      <w:pPr>
        <w:rPr>
          <w:rFonts w:ascii="Helvetica" w:hAnsi="Helvetica" w:cs="Helvetica"/>
          <w:color w:val="333333"/>
          <w:sz w:val="20"/>
          <w:szCs w:val="20"/>
        </w:rPr>
      </w:pPr>
    </w:p>
    <w:p w:rsidR="00792291" w:rsidRDefault="00792291">
      <w:pPr>
        <w:rPr>
          <w:rFonts w:ascii="Helvetica" w:hAnsi="Helvetica" w:cs="Helvetica"/>
          <w:color w:val="333333"/>
          <w:sz w:val="20"/>
          <w:szCs w:val="20"/>
        </w:rPr>
      </w:pPr>
    </w:p>
    <w:p w:rsidR="00792291" w:rsidRDefault="00792291">
      <w:pPr>
        <w:rPr>
          <w:rFonts w:ascii="Helvetica" w:hAnsi="Helvetica" w:cs="Helvetica"/>
          <w:color w:val="333333"/>
          <w:sz w:val="20"/>
          <w:szCs w:val="20"/>
        </w:rPr>
      </w:pPr>
    </w:p>
    <w:p w:rsidR="00792291" w:rsidRDefault="00792291">
      <w:pPr>
        <w:rPr>
          <w:rFonts w:ascii="Helvetica" w:hAnsi="Helvetica" w:cs="Helvetica"/>
          <w:color w:val="333333"/>
          <w:sz w:val="20"/>
          <w:szCs w:val="20"/>
        </w:rPr>
      </w:pPr>
    </w:p>
    <w:p w:rsidR="00792291" w:rsidRDefault="00792291">
      <w:pPr>
        <w:rPr>
          <w:rFonts w:ascii="Helvetica" w:hAnsi="Helvetica" w:cs="Helvetica"/>
          <w:color w:val="333333"/>
          <w:sz w:val="20"/>
          <w:szCs w:val="20"/>
        </w:rPr>
      </w:pPr>
    </w:p>
    <w:p w:rsidR="003563B8" w:rsidRDefault="003563B8">
      <w:pPr>
        <w:rPr>
          <w:rFonts w:ascii="Helvetica" w:hAnsi="Helvetica" w:cs="Helvetica"/>
          <w:color w:val="333333"/>
          <w:sz w:val="20"/>
          <w:szCs w:val="20"/>
        </w:rPr>
      </w:pPr>
    </w:p>
    <w:p w:rsidR="008B6B43" w:rsidRDefault="008B6B43" w:rsidP="003563B8">
      <w:pPr>
        <w:jc w:val="center"/>
        <w:rPr>
          <w:rFonts w:ascii="Times New Roman" w:hAnsi="Times New Roman" w:cs="Times New Roman"/>
          <w:color w:val="333333"/>
          <w:sz w:val="40"/>
          <w:szCs w:val="40"/>
        </w:rPr>
      </w:pPr>
    </w:p>
    <w:p w:rsidR="000B6EBF" w:rsidRDefault="000B6EBF" w:rsidP="003563B8">
      <w:pPr>
        <w:jc w:val="center"/>
        <w:rPr>
          <w:rFonts w:ascii="Times New Roman" w:hAnsi="Times New Roman" w:cs="Times New Roman"/>
          <w:color w:val="333333"/>
          <w:sz w:val="40"/>
          <w:szCs w:val="40"/>
        </w:rPr>
      </w:pPr>
    </w:p>
    <w:p w:rsidR="000B6EBF" w:rsidRDefault="000B6EBF" w:rsidP="003563B8">
      <w:pPr>
        <w:jc w:val="center"/>
        <w:rPr>
          <w:rFonts w:ascii="Times New Roman" w:hAnsi="Times New Roman" w:cs="Times New Roman"/>
          <w:color w:val="333333"/>
          <w:sz w:val="40"/>
          <w:szCs w:val="40"/>
        </w:rPr>
      </w:pPr>
    </w:p>
    <w:p w:rsidR="000B6EBF" w:rsidRDefault="000B6EBF" w:rsidP="003563B8">
      <w:pPr>
        <w:jc w:val="center"/>
        <w:rPr>
          <w:rFonts w:ascii="Times New Roman" w:hAnsi="Times New Roman" w:cs="Times New Roman"/>
          <w:color w:val="333333"/>
          <w:sz w:val="40"/>
          <w:szCs w:val="40"/>
        </w:rPr>
      </w:pPr>
    </w:p>
    <w:p w:rsidR="000B6EBF" w:rsidRDefault="000B6EBF" w:rsidP="003563B8">
      <w:pPr>
        <w:jc w:val="center"/>
        <w:rPr>
          <w:rFonts w:ascii="Times New Roman" w:hAnsi="Times New Roman" w:cs="Times New Roman"/>
          <w:color w:val="333333"/>
          <w:sz w:val="40"/>
          <w:szCs w:val="40"/>
        </w:rPr>
      </w:pPr>
    </w:p>
    <w:p w:rsidR="000B6EBF" w:rsidRDefault="000B6EBF" w:rsidP="003563B8">
      <w:pPr>
        <w:jc w:val="center"/>
        <w:rPr>
          <w:rFonts w:ascii="Times New Roman" w:hAnsi="Times New Roman" w:cs="Times New Roman"/>
          <w:color w:val="333333"/>
          <w:sz w:val="40"/>
          <w:szCs w:val="40"/>
        </w:rPr>
      </w:pPr>
    </w:p>
    <w:p w:rsidR="000B6EBF" w:rsidRDefault="000B6EBF" w:rsidP="003563B8">
      <w:pPr>
        <w:jc w:val="center"/>
        <w:rPr>
          <w:rFonts w:ascii="Times New Roman" w:hAnsi="Times New Roman" w:cs="Times New Roman"/>
          <w:color w:val="333333"/>
          <w:sz w:val="40"/>
          <w:szCs w:val="40"/>
        </w:rPr>
      </w:pPr>
    </w:p>
    <w:p w:rsidR="000B6EBF" w:rsidRDefault="000B6EBF" w:rsidP="003563B8">
      <w:pPr>
        <w:jc w:val="center"/>
        <w:rPr>
          <w:rFonts w:ascii="Times New Roman" w:hAnsi="Times New Roman" w:cs="Times New Roman"/>
          <w:color w:val="333333"/>
          <w:sz w:val="40"/>
          <w:szCs w:val="40"/>
        </w:rPr>
      </w:pPr>
    </w:p>
    <w:p w:rsidR="000B6EBF" w:rsidRDefault="000B6EBF" w:rsidP="003563B8">
      <w:pPr>
        <w:jc w:val="center"/>
        <w:rPr>
          <w:rFonts w:ascii="Times New Roman" w:hAnsi="Times New Roman" w:cs="Times New Roman"/>
          <w:color w:val="333333"/>
          <w:sz w:val="40"/>
          <w:szCs w:val="40"/>
        </w:rPr>
      </w:pPr>
    </w:p>
    <w:p w:rsidR="003563B8" w:rsidRPr="003563B8" w:rsidRDefault="003563B8" w:rsidP="003563B8">
      <w:pPr>
        <w:jc w:val="center"/>
        <w:rPr>
          <w:rFonts w:ascii="Times New Roman" w:hAnsi="Times New Roman" w:cs="Times New Roman"/>
          <w:color w:val="333333"/>
          <w:sz w:val="40"/>
          <w:szCs w:val="40"/>
        </w:rPr>
      </w:pPr>
      <w:r w:rsidRPr="003563B8">
        <w:rPr>
          <w:rFonts w:ascii="Times New Roman" w:hAnsi="Times New Roman" w:cs="Times New Roman"/>
          <w:color w:val="333333"/>
          <w:sz w:val="40"/>
          <w:szCs w:val="40"/>
        </w:rPr>
        <w:lastRenderedPageBreak/>
        <w:t>Work cited</w:t>
      </w:r>
    </w:p>
    <w:p w:rsidR="003563B8" w:rsidRPr="003563B8" w:rsidRDefault="003563B8" w:rsidP="003563B8">
      <w:pPr>
        <w:pStyle w:val="ListParagraph"/>
        <w:numPr>
          <w:ilvl w:val="0"/>
          <w:numId w:val="1"/>
        </w:numPr>
        <w:rPr>
          <w:rFonts w:ascii="Times New Roman" w:hAnsi="Times New Roman" w:cs="Times New Roman"/>
          <w:color w:val="222222"/>
          <w:sz w:val="28"/>
          <w:szCs w:val="28"/>
          <w:shd w:val="clear" w:color="auto" w:fill="FFFFFF"/>
        </w:rPr>
      </w:pPr>
      <w:proofErr w:type="spellStart"/>
      <w:r w:rsidRPr="003563B8">
        <w:rPr>
          <w:rFonts w:ascii="Times New Roman" w:hAnsi="Times New Roman" w:cs="Times New Roman"/>
          <w:color w:val="222222"/>
          <w:sz w:val="28"/>
          <w:szCs w:val="28"/>
          <w:shd w:val="clear" w:color="auto" w:fill="FFFFFF"/>
        </w:rPr>
        <w:t>Aragona</w:t>
      </w:r>
      <w:proofErr w:type="spellEnd"/>
      <w:r w:rsidRPr="003563B8">
        <w:rPr>
          <w:rFonts w:ascii="Times New Roman" w:hAnsi="Times New Roman" w:cs="Times New Roman"/>
          <w:color w:val="222222"/>
          <w:sz w:val="28"/>
          <w:szCs w:val="28"/>
          <w:shd w:val="clear" w:color="auto" w:fill="FFFFFF"/>
        </w:rPr>
        <w:t>, Pasquale, et al. "Systemic omega-6 essential fatty acid treatment and pge1 tear content in Sjogren’s syndrome patients." </w:t>
      </w:r>
      <w:r w:rsidRPr="003563B8">
        <w:rPr>
          <w:rFonts w:ascii="Times New Roman" w:hAnsi="Times New Roman" w:cs="Times New Roman"/>
          <w:i/>
          <w:iCs/>
          <w:color w:val="222222"/>
          <w:sz w:val="28"/>
          <w:szCs w:val="28"/>
          <w:shd w:val="clear" w:color="auto" w:fill="FFFFFF"/>
        </w:rPr>
        <w:t>Investigative ophthalmology &amp; visual science</w:t>
      </w:r>
      <w:r w:rsidRPr="003563B8">
        <w:rPr>
          <w:rFonts w:ascii="Times New Roman" w:hAnsi="Times New Roman" w:cs="Times New Roman"/>
          <w:color w:val="222222"/>
          <w:sz w:val="28"/>
          <w:szCs w:val="28"/>
          <w:shd w:val="clear" w:color="auto" w:fill="FFFFFF"/>
        </w:rPr>
        <w:t> 46.12 (2005): 4474-4479</w:t>
      </w:r>
      <w:bookmarkStart w:id="0" w:name="_GoBack"/>
      <w:bookmarkEnd w:id="0"/>
      <w:r w:rsidRPr="003563B8">
        <w:rPr>
          <w:rFonts w:ascii="Times New Roman" w:hAnsi="Times New Roman" w:cs="Times New Roman"/>
          <w:color w:val="222222"/>
          <w:sz w:val="28"/>
          <w:szCs w:val="28"/>
          <w:shd w:val="clear" w:color="auto" w:fill="FFFFFF"/>
        </w:rPr>
        <w:t>.</w:t>
      </w:r>
    </w:p>
    <w:p w:rsidR="003563B8" w:rsidRPr="003563B8" w:rsidRDefault="003563B8" w:rsidP="003563B8">
      <w:pPr>
        <w:pStyle w:val="ListParagraph"/>
        <w:numPr>
          <w:ilvl w:val="0"/>
          <w:numId w:val="1"/>
        </w:numPr>
        <w:rPr>
          <w:rFonts w:ascii="Times New Roman" w:hAnsi="Times New Roman" w:cs="Times New Roman"/>
          <w:sz w:val="28"/>
          <w:szCs w:val="28"/>
        </w:rPr>
      </w:pPr>
      <w:proofErr w:type="spellStart"/>
      <w:r w:rsidRPr="003563B8">
        <w:rPr>
          <w:rFonts w:ascii="Times New Roman" w:hAnsi="Times New Roman" w:cs="Times New Roman"/>
          <w:sz w:val="28"/>
          <w:szCs w:val="28"/>
        </w:rPr>
        <w:t>Maddali</w:t>
      </w:r>
      <w:proofErr w:type="spellEnd"/>
      <w:r w:rsidRPr="003563B8">
        <w:rPr>
          <w:rFonts w:ascii="Times New Roman" w:hAnsi="Times New Roman" w:cs="Times New Roman"/>
          <w:sz w:val="28"/>
          <w:szCs w:val="28"/>
        </w:rPr>
        <w:t xml:space="preserve">-Bongi, Susanna, et al. “Mindfulness Program in </w:t>
      </w:r>
      <w:proofErr w:type="spellStart"/>
      <w:r w:rsidRPr="003563B8">
        <w:rPr>
          <w:rFonts w:ascii="Times New Roman" w:hAnsi="Times New Roman" w:cs="Times New Roman"/>
          <w:sz w:val="28"/>
          <w:szCs w:val="28"/>
        </w:rPr>
        <w:t>Sjögren’s</w:t>
      </w:r>
      <w:proofErr w:type="spellEnd"/>
      <w:r w:rsidRPr="003563B8">
        <w:rPr>
          <w:rFonts w:ascii="Times New Roman" w:hAnsi="Times New Roman" w:cs="Times New Roman"/>
          <w:sz w:val="28"/>
          <w:szCs w:val="28"/>
        </w:rPr>
        <w:t xml:space="preserve"> Syndrome and Non-</w:t>
      </w:r>
      <w:proofErr w:type="spellStart"/>
      <w:r w:rsidRPr="003563B8">
        <w:rPr>
          <w:rFonts w:ascii="Times New Roman" w:hAnsi="Times New Roman" w:cs="Times New Roman"/>
          <w:sz w:val="28"/>
          <w:szCs w:val="28"/>
        </w:rPr>
        <w:t>Sjögren’s</w:t>
      </w:r>
      <w:proofErr w:type="spellEnd"/>
      <w:r w:rsidRPr="003563B8">
        <w:rPr>
          <w:rFonts w:ascii="Times New Roman" w:hAnsi="Times New Roman" w:cs="Times New Roman"/>
          <w:sz w:val="28"/>
          <w:szCs w:val="28"/>
        </w:rPr>
        <w:t xml:space="preserve"> Sicca Syndrome Patients: A Pilot Study on Quality of Life and Psychological Distress.” Alternative &amp; Complementary Therapies, vol. 25, no. 5, Oct. 2019, pp. 241–247. EBSCOhost, </w:t>
      </w:r>
      <w:proofErr w:type="gramStart"/>
      <w:r w:rsidRPr="003563B8">
        <w:rPr>
          <w:rFonts w:ascii="Times New Roman" w:hAnsi="Times New Roman" w:cs="Times New Roman"/>
          <w:sz w:val="28"/>
          <w:szCs w:val="28"/>
        </w:rPr>
        <w:t>doi:10.1089/act.2019.29239.smb</w:t>
      </w:r>
      <w:proofErr w:type="gramEnd"/>
      <w:r w:rsidRPr="003563B8">
        <w:rPr>
          <w:rFonts w:ascii="Times New Roman" w:hAnsi="Times New Roman" w:cs="Times New Roman"/>
          <w:sz w:val="28"/>
          <w:szCs w:val="28"/>
        </w:rPr>
        <w:t>.</w:t>
      </w:r>
    </w:p>
    <w:p w:rsidR="003563B8" w:rsidRPr="003563B8" w:rsidRDefault="003563B8" w:rsidP="003563B8">
      <w:pPr>
        <w:pStyle w:val="ListParagraph"/>
        <w:numPr>
          <w:ilvl w:val="0"/>
          <w:numId w:val="1"/>
        </w:numPr>
        <w:rPr>
          <w:rFonts w:ascii="Times New Roman" w:hAnsi="Times New Roman" w:cs="Times New Roman"/>
          <w:sz w:val="28"/>
          <w:szCs w:val="28"/>
        </w:rPr>
      </w:pPr>
      <w:r w:rsidRPr="003563B8">
        <w:rPr>
          <w:rFonts w:ascii="Times New Roman" w:hAnsi="Times New Roman" w:cs="Times New Roman"/>
          <w:color w:val="222222"/>
          <w:sz w:val="28"/>
          <w:szCs w:val="28"/>
          <w:shd w:val="clear" w:color="auto" w:fill="FFFFFF"/>
        </w:rPr>
        <w:t xml:space="preserve">Toda, </w:t>
      </w:r>
      <w:proofErr w:type="spellStart"/>
      <w:r w:rsidRPr="003563B8">
        <w:rPr>
          <w:rFonts w:ascii="Times New Roman" w:hAnsi="Times New Roman" w:cs="Times New Roman"/>
          <w:color w:val="222222"/>
          <w:sz w:val="28"/>
          <w:szCs w:val="28"/>
          <w:shd w:val="clear" w:color="auto" w:fill="FFFFFF"/>
        </w:rPr>
        <w:t>Ikuko</w:t>
      </w:r>
      <w:proofErr w:type="spellEnd"/>
      <w:r w:rsidRPr="003563B8">
        <w:rPr>
          <w:rFonts w:ascii="Times New Roman" w:hAnsi="Times New Roman" w:cs="Times New Roman"/>
          <w:color w:val="222222"/>
          <w:sz w:val="28"/>
          <w:szCs w:val="28"/>
          <w:shd w:val="clear" w:color="auto" w:fill="FFFFFF"/>
        </w:rPr>
        <w:t xml:space="preserve">, </w:t>
      </w:r>
      <w:proofErr w:type="spellStart"/>
      <w:r w:rsidRPr="003563B8">
        <w:rPr>
          <w:rFonts w:ascii="Times New Roman" w:hAnsi="Times New Roman" w:cs="Times New Roman"/>
          <w:color w:val="222222"/>
          <w:sz w:val="28"/>
          <w:szCs w:val="28"/>
          <w:shd w:val="clear" w:color="auto" w:fill="FFFFFF"/>
        </w:rPr>
        <w:t>Naoshi</w:t>
      </w:r>
      <w:proofErr w:type="spellEnd"/>
      <w:r w:rsidRPr="003563B8">
        <w:rPr>
          <w:rFonts w:ascii="Times New Roman" w:hAnsi="Times New Roman" w:cs="Times New Roman"/>
          <w:color w:val="222222"/>
          <w:sz w:val="28"/>
          <w:szCs w:val="28"/>
          <w:shd w:val="clear" w:color="auto" w:fill="FFFFFF"/>
        </w:rPr>
        <w:t xml:space="preserve"> Shinozaki, and Kazuo </w:t>
      </w:r>
      <w:proofErr w:type="spellStart"/>
      <w:r w:rsidRPr="003563B8">
        <w:rPr>
          <w:rFonts w:ascii="Times New Roman" w:hAnsi="Times New Roman" w:cs="Times New Roman"/>
          <w:color w:val="222222"/>
          <w:sz w:val="28"/>
          <w:szCs w:val="28"/>
          <w:shd w:val="clear" w:color="auto" w:fill="FFFFFF"/>
        </w:rPr>
        <w:t>Tsubota</w:t>
      </w:r>
      <w:proofErr w:type="spellEnd"/>
      <w:r w:rsidRPr="003563B8">
        <w:rPr>
          <w:rFonts w:ascii="Times New Roman" w:hAnsi="Times New Roman" w:cs="Times New Roman"/>
          <w:color w:val="222222"/>
          <w:sz w:val="28"/>
          <w:szCs w:val="28"/>
          <w:shd w:val="clear" w:color="auto" w:fill="FFFFFF"/>
        </w:rPr>
        <w:t>. "Hydroxypropyl methylcellulose for the treatment of severe dry eye associated with Sjogren's syndrome." </w:t>
      </w:r>
      <w:r w:rsidRPr="003563B8">
        <w:rPr>
          <w:rFonts w:ascii="Times New Roman" w:hAnsi="Times New Roman" w:cs="Times New Roman"/>
          <w:i/>
          <w:iCs/>
          <w:color w:val="222222"/>
          <w:sz w:val="28"/>
          <w:szCs w:val="28"/>
          <w:shd w:val="clear" w:color="auto" w:fill="FFFFFF"/>
        </w:rPr>
        <w:t>Cornea</w:t>
      </w:r>
      <w:r w:rsidRPr="003563B8">
        <w:rPr>
          <w:rFonts w:ascii="Times New Roman" w:hAnsi="Times New Roman" w:cs="Times New Roman"/>
          <w:color w:val="222222"/>
          <w:sz w:val="28"/>
          <w:szCs w:val="28"/>
          <w:shd w:val="clear" w:color="auto" w:fill="FFFFFF"/>
        </w:rPr>
        <w:t> 15.2 (1996): 120-128.</w:t>
      </w:r>
    </w:p>
    <w:p w:rsidR="003563B8" w:rsidRDefault="003563B8" w:rsidP="003563B8">
      <w:pPr>
        <w:pStyle w:val="ListParagraph"/>
        <w:numPr>
          <w:ilvl w:val="0"/>
          <w:numId w:val="1"/>
        </w:numPr>
        <w:rPr>
          <w:rFonts w:ascii="Times New Roman" w:hAnsi="Times New Roman" w:cs="Times New Roman"/>
          <w:sz w:val="28"/>
          <w:szCs w:val="28"/>
        </w:rPr>
      </w:pPr>
      <w:proofErr w:type="spellStart"/>
      <w:r w:rsidRPr="003563B8">
        <w:rPr>
          <w:rFonts w:ascii="Times New Roman" w:hAnsi="Times New Roman" w:cs="Times New Roman"/>
          <w:sz w:val="28"/>
          <w:szCs w:val="28"/>
        </w:rPr>
        <w:t>Turnaoglu</w:t>
      </w:r>
      <w:proofErr w:type="spellEnd"/>
      <w:r w:rsidRPr="003563B8">
        <w:rPr>
          <w:rFonts w:ascii="Times New Roman" w:hAnsi="Times New Roman" w:cs="Times New Roman"/>
          <w:sz w:val="28"/>
          <w:szCs w:val="28"/>
        </w:rPr>
        <w:t xml:space="preserve">, Hale, et al. “Diagnostic Value of </w:t>
      </w:r>
      <w:proofErr w:type="spellStart"/>
      <w:r w:rsidRPr="003563B8">
        <w:rPr>
          <w:rFonts w:ascii="Times New Roman" w:hAnsi="Times New Roman" w:cs="Times New Roman"/>
          <w:sz w:val="28"/>
          <w:szCs w:val="28"/>
        </w:rPr>
        <w:t>Acustic</w:t>
      </w:r>
      <w:proofErr w:type="spellEnd"/>
      <w:r w:rsidRPr="003563B8">
        <w:rPr>
          <w:rFonts w:ascii="Times New Roman" w:hAnsi="Times New Roman" w:cs="Times New Roman"/>
          <w:sz w:val="28"/>
          <w:szCs w:val="28"/>
        </w:rPr>
        <w:t xml:space="preserve"> Radiation Force Impulse Imaging in the Assessment of Salivary Gland Involvement in Primary </w:t>
      </w:r>
      <w:proofErr w:type="spellStart"/>
      <w:r w:rsidRPr="003563B8">
        <w:rPr>
          <w:rFonts w:ascii="Times New Roman" w:hAnsi="Times New Roman" w:cs="Times New Roman"/>
          <w:sz w:val="28"/>
          <w:szCs w:val="28"/>
        </w:rPr>
        <w:t>Sjögren’s</w:t>
      </w:r>
      <w:proofErr w:type="spellEnd"/>
      <w:r w:rsidRPr="003563B8">
        <w:rPr>
          <w:rFonts w:ascii="Times New Roman" w:hAnsi="Times New Roman" w:cs="Times New Roman"/>
          <w:sz w:val="28"/>
          <w:szCs w:val="28"/>
        </w:rPr>
        <w:t xml:space="preserve"> </w:t>
      </w:r>
      <w:proofErr w:type="spellStart"/>
      <w:r w:rsidRPr="003563B8">
        <w:rPr>
          <w:rFonts w:ascii="Times New Roman" w:hAnsi="Times New Roman" w:cs="Times New Roman"/>
          <w:sz w:val="28"/>
          <w:szCs w:val="28"/>
        </w:rPr>
        <w:t>Sydrome</w:t>
      </w:r>
      <w:proofErr w:type="spellEnd"/>
      <w:r w:rsidRPr="003563B8">
        <w:rPr>
          <w:rFonts w:ascii="Times New Roman" w:hAnsi="Times New Roman" w:cs="Times New Roman"/>
          <w:sz w:val="28"/>
          <w:szCs w:val="28"/>
        </w:rPr>
        <w:t>.” Medical Ultrasonography, vol. 20, no. 3, Sept. 2018, pp. 313–318. EBSCOhost, doi:10.11152/mu-1397.</w:t>
      </w:r>
    </w:p>
    <w:p w:rsidR="002D67D3" w:rsidRPr="002D67D3" w:rsidRDefault="002D67D3" w:rsidP="003563B8">
      <w:pPr>
        <w:pStyle w:val="ListParagraph"/>
        <w:numPr>
          <w:ilvl w:val="0"/>
          <w:numId w:val="1"/>
        </w:numPr>
        <w:rPr>
          <w:rFonts w:ascii="Times New Roman" w:hAnsi="Times New Roman" w:cs="Times New Roman"/>
          <w:color w:val="000000" w:themeColor="text1"/>
          <w:sz w:val="28"/>
          <w:szCs w:val="28"/>
        </w:rPr>
      </w:pPr>
      <w:hyperlink r:id="rId5" w:history="1">
        <w:r w:rsidRPr="002D67D3">
          <w:rPr>
            <w:rStyle w:val="Hyperlink"/>
            <w:rFonts w:ascii="Times New Roman" w:hAnsi="Times New Roman" w:cs="Times New Roman"/>
            <w:color w:val="000000" w:themeColor="text1"/>
            <w:sz w:val="28"/>
            <w:szCs w:val="28"/>
            <w:u w:val="none"/>
          </w:rPr>
          <w:t>www.sjogrens.org/</w:t>
        </w:r>
      </w:hyperlink>
    </w:p>
    <w:sectPr w:rsidR="002D67D3" w:rsidRPr="002D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E1253"/>
    <w:multiLevelType w:val="hybridMultilevel"/>
    <w:tmpl w:val="FB66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68"/>
    <w:rsid w:val="000B6EBF"/>
    <w:rsid w:val="000F7FC2"/>
    <w:rsid w:val="0013621B"/>
    <w:rsid w:val="00163727"/>
    <w:rsid w:val="001C7F4E"/>
    <w:rsid w:val="00214A42"/>
    <w:rsid w:val="002D67D3"/>
    <w:rsid w:val="003563B8"/>
    <w:rsid w:val="003F3C5F"/>
    <w:rsid w:val="003F7376"/>
    <w:rsid w:val="00495D99"/>
    <w:rsid w:val="00792291"/>
    <w:rsid w:val="00860868"/>
    <w:rsid w:val="008B6B43"/>
    <w:rsid w:val="0094196F"/>
    <w:rsid w:val="00A70580"/>
    <w:rsid w:val="00AB5450"/>
    <w:rsid w:val="00B85065"/>
    <w:rsid w:val="00CA1196"/>
    <w:rsid w:val="00E17F45"/>
    <w:rsid w:val="00F3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0F5E"/>
  <w15:chartTrackingRefBased/>
  <w15:docId w15:val="{D18B58DE-4EA1-4367-B8D3-22FEAB07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868"/>
    <w:rPr>
      <w:b/>
      <w:bCs/>
    </w:rPr>
  </w:style>
  <w:style w:type="paragraph" w:styleId="ListParagraph">
    <w:name w:val="List Paragraph"/>
    <w:basedOn w:val="Normal"/>
    <w:uiPriority w:val="34"/>
    <w:qFormat/>
    <w:rsid w:val="003563B8"/>
    <w:pPr>
      <w:ind w:left="720"/>
      <w:contextualSpacing/>
    </w:pPr>
  </w:style>
  <w:style w:type="character" w:styleId="Hyperlink">
    <w:name w:val="Hyperlink"/>
    <w:basedOn w:val="DefaultParagraphFont"/>
    <w:uiPriority w:val="99"/>
    <w:unhideWhenUsed/>
    <w:rsid w:val="002D67D3"/>
    <w:rPr>
      <w:color w:val="0000FF"/>
      <w:u w:val="single"/>
    </w:rPr>
  </w:style>
  <w:style w:type="character" w:styleId="UnresolvedMention">
    <w:name w:val="Unresolved Mention"/>
    <w:basedOn w:val="DefaultParagraphFont"/>
    <w:uiPriority w:val="99"/>
    <w:semiHidden/>
    <w:unhideWhenUsed/>
    <w:rsid w:val="002D6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jogre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Zhalivtsiv</dc:creator>
  <cp:keywords/>
  <dc:description/>
  <cp:lastModifiedBy>Nataliia Zhalivtsiv</cp:lastModifiedBy>
  <cp:revision>2</cp:revision>
  <dcterms:created xsi:type="dcterms:W3CDTF">2019-12-01T03:27:00Z</dcterms:created>
  <dcterms:modified xsi:type="dcterms:W3CDTF">2019-12-02T01:32:00Z</dcterms:modified>
</cp:coreProperties>
</file>