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B6EE3" w14:textId="006DF227" w:rsidR="00442324" w:rsidRPr="004357D7" w:rsidRDefault="00442324" w:rsidP="00C16522">
      <w:pPr>
        <w:rPr>
          <w:rFonts w:cstheme="minorHAnsi"/>
        </w:rPr>
      </w:pPr>
      <w:r w:rsidRPr="004357D7">
        <w:rPr>
          <w:rFonts w:cstheme="minorHAnsi"/>
        </w:rPr>
        <w:t>Nick Mallios</w:t>
      </w:r>
    </w:p>
    <w:p w14:paraId="680EFF04" w14:textId="3C7AE1F6" w:rsidR="00442324" w:rsidRPr="004357D7" w:rsidRDefault="00442324" w:rsidP="00442324">
      <w:pPr>
        <w:jc w:val="center"/>
        <w:rPr>
          <w:rFonts w:cstheme="minorHAnsi"/>
        </w:rPr>
      </w:pPr>
      <w:r w:rsidRPr="004357D7">
        <w:rPr>
          <w:rFonts w:cstheme="minorHAnsi"/>
        </w:rPr>
        <w:t>PROPOSAL</w:t>
      </w:r>
    </w:p>
    <w:p w14:paraId="256A7742" w14:textId="744E8465" w:rsidR="00C16522" w:rsidRPr="004357D7" w:rsidRDefault="00442324" w:rsidP="00C16522">
      <w:pPr>
        <w:rPr>
          <w:rFonts w:cstheme="minorHAnsi"/>
        </w:rPr>
      </w:pPr>
      <w:r w:rsidRPr="004357D7">
        <w:rPr>
          <w:rFonts w:cstheme="minorHAnsi"/>
        </w:rPr>
        <w:tab/>
      </w:r>
      <w:r w:rsidR="006F179B" w:rsidRPr="004357D7">
        <w:rPr>
          <w:rFonts w:cstheme="minorHAnsi"/>
        </w:rPr>
        <w:t xml:space="preserve">Throughout my college career, I have been lucky enough to work in many shows as an audio technician. </w:t>
      </w:r>
      <w:r w:rsidR="00F30BD4" w:rsidRPr="004357D7">
        <w:rPr>
          <w:rFonts w:cstheme="minorHAnsi"/>
        </w:rPr>
        <w:t>Working</w:t>
      </w:r>
      <w:r w:rsidR="006F179B" w:rsidRPr="004357D7">
        <w:rPr>
          <w:rFonts w:cstheme="minorHAnsi"/>
        </w:rPr>
        <w:t xml:space="preserve"> countless school productions, rock concerts at bars, music festivals, and as an A2 for ABC GMA</w:t>
      </w:r>
      <w:r w:rsidR="00F30BD4" w:rsidRPr="004357D7">
        <w:rPr>
          <w:rFonts w:cstheme="minorHAnsi"/>
        </w:rPr>
        <w:t xml:space="preserve"> has taught me a lot and gave me a clear insight into my future</w:t>
      </w:r>
      <w:r w:rsidR="006F179B" w:rsidRPr="004357D7">
        <w:rPr>
          <w:rFonts w:cstheme="minorHAnsi"/>
        </w:rPr>
        <w:t xml:space="preserve">. City Tech has without a doubt put me on a track to success, but before </w:t>
      </w:r>
      <w:r w:rsidR="005677CA" w:rsidRPr="004357D7">
        <w:rPr>
          <w:rFonts w:cstheme="minorHAnsi"/>
        </w:rPr>
        <w:t>graduation</w:t>
      </w:r>
      <w:r w:rsidR="006F179B" w:rsidRPr="004357D7">
        <w:rPr>
          <w:rFonts w:cstheme="minorHAnsi"/>
        </w:rPr>
        <w:t xml:space="preserve">, I want to be able to do a culmination project that is special to me. </w:t>
      </w:r>
    </w:p>
    <w:p w14:paraId="27185520" w14:textId="17A67EDF" w:rsidR="00593EF9" w:rsidRPr="004357D7" w:rsidRDefault="00442324" w:rsidP="00231648">
      <w:pPr>
        <w:ind w:firstLine="720"/>
        <w:rPr>
          <w:rFonts w:cstheme="minorHAnsi"/>
        </w:rPr>
      </w:pPr>
      <w:r w:rsidRPr="004357D7">
        <w:rPr>
          <w:rFonts w:cstheme="minorHAnsi"/>
        </w:rPr>
        <w:t>On December 6</w:t>
      </w:r>
      <w:r w:rsidRPr="004357D7">
        <w:rPr>
          <w:rFonts w:cstheme="minorHAnsi"/>
          <w:vertAlign w:val="superscript"/>
        </w:rPr>
        <w:t>th</w:t>
      </w:r>
      <w:r w:rsidRPr="004357D7">
        <w:rPr>
          <w:rFonts w:cstheme="minorHAnsi"/>
        </w:rPr>
        <w:t xml:space="preserve">, </w:t>
      </w:r>
      <w:r w:rsidR="00E0199E" w:rsidRPr="004357D7">
        <w:rPr>
          <w:rFonts w:cstheme="minorHAnsi"/>
        </w:rPr>
        <w:t>my</w:t>
      </w:r>
      <w:r w:rsidRPr="004357D7">
        <w:rPr>
          <w:rFonts w:cstheme="minorHAnsi"/>
        </w:rPr>
        <w:t xml:space="preserve"> band</w:t>
      </w:r>
      <w:r w:rsidR="00E0199E" w:rsidRPr="004357D7">
        <w:rPr>
          <w:rFonts w:cstheme="minorHAnsi"/>
        </w:rPr>
        <w:t>, Trillogy</w:t>
      </w:r>
      <w:r w:rsidRPr="004357D7">
        <w:rPr>
          <w:rFonts w:cstheme="minorHAnsi"/>
        </w:rPr>
        <w:t xml:space="preserve"> will be performing a rock set at the V</w:t>
      </w:r>
      <w:r w:rsidR="004357D7">
        <w:rPr>
          <w:rFonts w:cstheme="minorHAnsi"/>
        </w:rPr>
        <w:t>oorhees T</w:t>
      </w:r>
      <w:r w:rsidRPr="004357D7">
        <w:rPr>
          <w:rFonts w:cstheme="minorHAnsi"/>
        </w:rPr>
        <w:t>heatre.</w:t>
      </w:r>
      <w:r w:rsidR="00E0199E" w:rsidRPr="004357D7">
        <w:rPr>
          <w:rFonts w:cstheme="minorHAnsi"/>
        </w:rPr>
        <w:t xml:space="preserve"> We play some 90’s-2000’s rock and metal cover songs. </w:t>
      </w:r>
      <w:r w:rsidR="004357D7">
        <w:rPr>
          <w:rFonts w:cstheme="minorHAnsi"/>
        </w:rPr>
        <w:t>There are two guitarists:</w:t>
      </w:r>
      <w:r w:rsidR="00F30BD4" w:rsidRPr="004357D7">
        <w:rPr>
          <w:rFonts w:cstheme="minorHAnsi"/>
        </w:rPr>
        <w:t xml:space="preserve"> me and </w:t>
      </w:r>
      <w:r w:rsidR="00E0199E" w:rsidRPr="004357D7">
        <w:rPr>
          <w:rFonts w:cstheme="minorHAnsi"/>
        </w:rPr>
        <w:t>my friend and ENT alumni, Joe</w:t>
      </w:r>
      <w:r w:rsidR="00F30BD4" w:rsidRPr="004357D7">
        <w:rPr>
          <w:rFonts w:cstheme="minorHAnsi"/>
        </w:rPr>
        <w:t xml:space="preserve"> Maran</w:t>
      </w:r>
      <w:r w:rsidR="004357D7">
        <w:rPr>
          <w:rFonts w:cstheme="minorHAnsi"/>
        </w:rPr>
        <w:t>. My brother Luke will be</w:t>
      </w:r>
      <w:r w:rsidR="00F30BD4" w:rsidRPr="004357D7">
        <w:rPr>
          <w:rFonts w:cstheme="minorHAnsi"/>
        </w:rPr>
        <w:t xml:space="preserve"> </w:t>
      </w:r>
      <w:r w:rsidR="004357D7">
        <w:rPr>
          <w:rFonts w:cstheme="minorHAnsi"/>
        </w:rPr>
        <w:t>singing</w:t>
      </w:r>
      <w:r w:rsidR="00816F77" w:rsidRPr="004357D7">
        <w:rPr>
          <w:rFonts w:cstheme="minorHAnsi"/>
        </w:rPr>
        <w:t>,</w:t>
      </w:r>
      <w:r w:rsidR="00E0199E" w:rsidRPr="004357D7">
        <w:rPr>
          <w:rFonts w:cstheme="minorHAnsi"/>
        </w:rPr>
        <w:t xml:space="preserve"> m</w:t>
      </w:r>
      <w:r w:rsidR="004357D7">
        <w:rPr>
          <w:rFonts w:cstheme="minorHAnsi"/>
        </w:rPr>
        <w:t>y good friend Josh on</w:t>
      </w:r>
      <w:r w:rsidR="00231648" w:rsidRPr="004357D7">
        <w:rPr>
          <w:rFonts w:cstheme="minorHAnsi"/>
        </w:rPr>
        <w:t xml:space="preserve"> drums</w:t>
      </w:r>
      <w:r w:rsidR="00816F77" w:rsidRPr="004357D7">
        <w:rPr>
          <w:rFonts w:cstheme="minorHAnsi"/>
        </w:rPr>
        <w:t>, and Joe’s friend Adriano plays bass</w:t>
      </w:r>
      <w:r w:rsidR="00231648" w:rsidRPr="004357D7">
        <w:rPr>
          <w:rFonts w:cstheme="minorHAnsi"/>
        </w:rPr>
        <w:t>. For my culmination project I will be creating and executing the</w:t>
      </w:r>
      <w:r w:rsidR="00593EF9" w:rsidRPr="004357D7">
        <w:rPr>
          <w:rFonts w:cstheme="minorHAnsi"/>
        </w:rPr>
        <w:t xml:space="preserve"> sound</w:t>
      </w:r>
      <w:r w:rsidR="00231648" w:rsidRPr="004357D7">
        <w:rPr>
          <w:rFonts w:cstheme="minorHAnsi"/>
        </w:rPr>
        <w:t xml:space="preserve"> system design. The live mix sound engineer will be Brian Anner. My </w:t>
      </w:r>
      <w:r w:rsidR="00593EF9" w:rsidRPr="004357D7">
        <w:rPr>
          <w:rFonts w:cstheme="minorHAnsi"/>
        </w:rPr>
        <w:t xml:space="preserve">plan for the </w:t>
      </w:r>
      <w:r w:rsidR="00231648" w:rsidRPr="004357D7">
        <w:rPr>
          <w:rFonts w:cstheme="minorHAnsi"/>
        </w:rPr>
        <w:t>design for a sound system</w:t>
      </w:r>
      <w:r w:rsidR="00593EF9" w:rsidRPr="004357D7">
        <w:rPr>
          <w:rFonts w:cstheme="minorHAnsi"/>
        </w:rPr>
        <w:t xml:space="preserve"> includes the concepts of</w:t>
      </w:r>
      <w:r w:rsidR="004357D7">
        <w:rPr>
          <w:rFonts w:cstheme="minorHAnsi"/>
        </w:rPr>
        <w:t xml:space="preserve"> reliability</w:t>
      </w:r>
      <w:r w:rsidR="00231648" w:rsidRPr="004357D7">
        <w:rPr>
          <w:rFonts w:cstheme="minorHAnsi"/>
        </w:rPr>
        <w:t xml:space="preserve"> and </w:t>
      </w:r>
      <w:r w:rsidR="004357D7">
        <w:rPr>
          <w:rFonts w:cstheme="minorHAnsi"/>
        </w:rPr>
        <w:t>efficiency</w:t>
      </w:r>
      <w:r w:rsidR="00231648" w:rsidRPr="004357D7">
        <w:rPr>
          <w:rFonts w:cstheme="minorHAnsi"/>
        </w:rPr>
        <w:t xml:space="preserve">. </w:t>
      </w:r>
      <w:r w:rsidR="00593EF9" w:rsidRPr="004357D7">
        <w:rPr>
          <w:rFonts w:cstheme="minorHAnsi"/>
        </w:rPr>
        <w:t>The system will include f</w:t>
      </w:r>
      <w:r w:rsidR="00231648" w:rsidRPr="004357D7">
        <w:rPr>
          <w:rFonts w:cstheme="minorHAnsi"/>
        </w:rPr>
        <w:t>our PA speaker</w:t>
      </w:r>
      <w:r w:rsidR="00593EF9" w:rsidRPr="004357D7">
        <w:rPr>
          <w:rFonts w:cstheme="minorHAnsi"/>
        </w:rPr>
        <w:t>s</w:t>
      </w:r>
      <w:r w:rsidR="004815C2">
        <w:rPr>
          <w:rFonts w:cstheme="minorHAnsi"/>
        </w:rPr>
        <w:t xml:space="preserve"> and a subwoofer</w:t>
      </w:r>
      <w:r w:rsidR="00593EF9" w:rsidRPr="004357D7">
        <w:rPr>
          <w:rFonts w:cstheme="minorHAnsi"/>
        </w:rPr>
        <w:t xml:space="preserve"> creating a stereo sound</w:t>
      </w:r>
      <w:r w:rsidR="00231648" w:rsidRPr="004357D7">
        <w:rPr>
          <w:rFonts w:cstheme="minorHAnsi"/>
        </w:rPr>
        <w:t xml:space="preserve"> for </w:t>
      </w:r>
      <w:r w:rsidR="00593EF9" w:rsidRPr="004357D7">
        <w:rPr>
          <w:rFonts w:cstheme="minorHAnsi"/>
        </w:rPr>
        <w:t>the</w:t>
      </w:r>
      <w:r w:rsidR="00231648" w:rsidRPr="004357D7">
        <w:rPr>
          <w:rFonts w:cstheme="minorHAnsi"/>
        </w:rPr>
        <w:t xml:space="preserve"> rock show</w:t>
      </w:r>
      <w:r w:rsidR="00593EF9" w:rsidRPr="004357D7">
        <w:rPr>
          <w:rFonts w:cstheme="minorHAnsi"/>
        </w:rPr>
        <w:t xml:space="preserve">. </w:t>
      </w:r>
    </w:p>
    <w:p w14:paraId="5C83EF36" w14:textId="411A98EC" w:rsidR="00593EF9" w:rsidRDefault="00593EF9" w:rsidP="00C2398E">
      <w:pPr>
        <w:ind w:firstLine="720"/>
        <w:rPr>
          <w:rFonts w:cstheme="minorHAnsi"/>
        </w:rPr>
      </w:pPr>
      <w:r w:rsidRPr="004357D7">
        <w:rPr>
          <w:rFonts w:cstheme="minorHAnsi"/>
        </w:rPr>
        <w:t>I have observed</w:t>
      </w:r>
      <w:r w:rsidR="00231648" w:rsidRPr="004357D7">
        <w:rPr>
          <w:rFonts w:cstheme="minorHAnsi"/>
        </w:rPr>
        <w:t xml:space="preserve"> </w:t>
      </w:r>
      <w:r w:rsidRPr="004357D7">
        <w:rPr>
          <w:rFonts w:cstheme="minorHAnsi"/>
        </w:rPr>
        <w:t>audience</w:t>
      </w:r>
      <w:r w:rsidR="004357D7">
        <w:rPr>
          <w:rFonts w:cstheme="minorHAnsi"/>
        </w:rPr>
        <w:t xml:space="preserve"> complaints</w:t>
      </w:r>
      <w:r w:rsidR="00231648" w:rsidRPr="004357D7">
        <w:rPr>
          <w:rFonts w:cstheme="minorHAnsi"/>
        </w:rPr>
        <w:t xml:space="preserve"> </w:t>
      </w:r>
      <w:r w:rsidR="004357D7">
        <w:rPr>
          <w:rFonts w:cstheme="minorHAnsi"/>
        </w:rPr>
        <w:t xml:space="preserve">that music is too loud at times, </w:t>
      </w:r>
      <w:r w:rsidR="00231648" w:rsidRPr="004357D7">
        <w:rPr>
          <w:rFonts w:cstheme="minorHAnsi"/>
        </w:rPr>
        <w:t>which is one thing we would like to avoid. In order to ensure that, we will be monitoring this by using a DP meter and using</w:t>
      </w:r>
      <w:r w:rsidR="004357D7">
        <w:rPr>
          <w:rFonts w:cstheme="minorHAnsi"/>
        </w:rPr>
        <w:t xml:space="preserve"> SMAART to tune the room, a</w:t>
      </w:r>
      <w:r w:rsidR="00231648" w:rsidRPr="004357D7">
        <w:rPr>
          <w:rFonts w:cstheme="minorHAnsi"/>
        </w:rPr>
        <w:t xml:space="preserve">s well as the four PA’s </w:t>
      </w:r>
      <w:r w:rsidRPr="004357D7">
        <w:rPr>
          <w:rFonts w:cstheme="minorHAnsi"/>
        </w:rPr>
        <w:t>we will be utilizing</w:t>
      </w:r>
      <w:r w:rsidR="00231648" w:rsidRPr="004357D7">
        <w:rPr>
          <w:rFonts w:cstheme="minorHAnsi"/>
        </w:rPr>
        <w:t xml:space="preserve"> four monitors</w:t>
      </w:r>
      <w:r w:rsidR="004357D7">
        <w:rPr>
          <w:rFonts w:cstheme="minorHAnsi"/>
        </w:rPr>
        <w:t>,</w:t>
      </w:r>
      <w:r w:rsidRPr="004357D7">
        <w:rPr>
          <w:rFonts w:cstheme="minorHAnsi"/>
        </w:rPr>
        <w:t xml:space="preserve"> one</w:t>
      </w:r>
      <w:r w:rsidR="00231648" w:rsidRPr="004357D7">
        <w:rPr>
          <w:rFonts w:cstheme="minorHAnsi"/>
        </w:rPr>
        <w:t xml:space="preserve"> for each performer</w:t>
      </w:r>
      <w:r w:rsidR="00816F77" w:rsidRPr="004357D7">
        <w:rPr>
          <w:rFonts w:cstheme="minorHAnsi"/>
        </w:rPr>
        <w:t xml:space="preserve"> that will be controlled by a separate PM5D board.</w:t>
      </w:r>
      <w:r w:rsidR="00231648" w:rsidRPr="004357D7">
        <w:rPr>
          <w:rFonts w:cstheme="minorHAnsi"/>
        </w:rPr>
        <w:t xml:space="preserve"> The board I want to use </w:t>
      </w:r>
      <w:r w:rsidR="00816F77" w:rsidRPr="004357D7">
        <w:rPr>
          <w:rFonts w:cstheme="minorHAnsi"/>
        </w:rPr>
        <w:t xml:space="preserve">for the front of house </w:t>
      </w:r>
      <w:r w:rsidR="00231648" w:rsidRPr="004357D7">
        <w:rPr>
          <w:rFonts w:cstheme="minorHAnsi"/>
        </w:rPr>
        <w:t xml:space="preserve">is the </w:t>
      </w:r>
      <w:r w:rsidRPr="004357D7">
        <w:rPr>
          <w:rFonts w:cstheme="minorHAnsi"/>
        </w:rPr>
        <w:t xml:space="preserve">Yamaha </w:t>
      </w:r>
      <w:r w:rsidR="00816F77" w:rsidRPr="004357D7">
        <w:rPr>
          <w:rFonts w:cstheme="minorHAnsi"/>
        </w:rPr>
        <w:t>CL5</w:t>
      </w:r>
      <w:r w:rsidR="00231648" w:rsidRPr="004357D7">
        <w:rPr>
          <w:rFonts w:cstheme="minorHAnsi"/>
        </w:rPr>
        <w:t xml:space="preserve"> mixer because I want my band to </w:t>
      </w:r>
      <w:r w:rsidR="00816F77" w:rsidRPr="004357D7">
        <w:rPr>
          <w:rFonts w:cstheme="minorHAnsi"/>
        </w:rPr>
        <w:t>have a professional sound to us</w:t>
      </w:r>
      <w:r w:rsidRPr="004357D7">
        <w:rPr>
          <w:rFonts w:cstheme="minorHAnsi"/>
        </w:rPr>
        <w:t xml:space="preserve">. </w:t>
      </w:r>
      <w:r w:rsidR="00231648" w:rsidRPr="004357D7">
        <w:rPr>
          <w:rFonts w:cstheme="minorHAnsi"/>
        </w:rPr>
        <w:t xml:space="preserve">My culmination shows both of my talents both as a musician and a sound </w:t>
      </w:r>
      <w:r w:rsidRPr="004357D7">
        <w:rPr>
          <w:rFonts w:cstheme="minorHAnsi"/>
        </w:rPr>
        <w:t>system designer</w:t>
      </w:r>
      <w:r w:rsidR="00231648" w:rsidRPr="004357D7">
        <w:rPr>
          <w:rFonts w:cstheme="minorHAnsi"/>
        </w:rPr>
        <w:t>. This is one show that would definitely keep all audience members happy and entertained.</w:t>
      </w:r>
    </w:p>
    <w:p w14:paraId="5C02A805" w14:textId="642339F9" w:rsidR="003947DC" w:rsidRDefault="003947DC" w:rsidP="003947DC">
      <w:pPr>
        <w:rPr>
          <w:rFonts w:cstheme="minorHAnsi"/>
        </w:rPr>
      </w:pPr>
      <w:r>
        <w:rPr>
          <w:rFonts w:cstheme="minorHAnsi"/>
        </w:rPr>
        <w:t>Methods:</w:t>
      </w:r>
    </w:p>
    <w:p w14:paraId="36740283" w14:textId="3FAF7236" w:rsidR="003947DC" w:rsidRDefault="003947DC" w:rsidP="003947DC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Sound Design</w:t>
      </w:r>
    </w:p>
    <w:p w14:paraId="28DA6A1A" w14:textId="33B267C2" w:rsidR="003947DC" w:rsidRDefault="003947DC" w:rsidP="003947DC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System Diagram/Stage Layout</w:t>
      </w:r>
    </w:p>
    <w:p w14:paraId="5E435F55" w14:textId="47943AB0" w:rsidR="00D7286D" w:rsidRDefault="00D7286D" w:rsidP="003947DC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Equipment list</w:t>
      </w:r>
    </w:p>
    <w:p w14:paraId="1C9C5080" w14:textId="335FF188" w:rsidR="00D7286D" w:rsidRDefault="00D7286D" w:rsidP="003947DC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Input list</w:t>
      </w:r>
    </w:p>
    <w:p w14:paraId="02C1BD3D" w14:textId="0AD4B527" w:rsidR="00D7286D" w:rsidRDefault="00D7286D" w:rsidP="00D7286D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Load In</w:t>
      </w:r>
    </w:p>
    <w:p w14:paraId="1D364C0C" w14:textId="47D38F32" w:rsidR="00D7286D" w:rsidRDefault="00D7286D" w:rsidP="00D7286D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System Load In</w:t>
      </w:r>
    </w:p>
    <w:p w14:paraId="1A295532" w14:textId="41869F4C" w:rsidR="00D7286D" w:rsidRDefault="00D7286D" w:rsidP="00D7286D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Systems Test</w:t>
      </w:r>
    </w:p>
    <w:p w14:paraId="6499F0B6" w14:textId="086EDE21" w:rsidR="00D7286D" w:rsidRDefault="00D7286D" w:rsidP="00D7286D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 xml:space="preserve">Tech Rehearsal </w:t>
      </w:r>
    </w:p>
    <w:p w14:paraId="204C5117" w14:textId="0F5E94A3" w:rsidR="003F053F" w:rsidRDefault="003F053F" w:rsidP="00D7286D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Show Run</w:t>
      </w:r>
    </w:p>
    <w:p w14:paraId="3A78F39A" w14:textId="15C79183" w:rsidR="003F053F" w:rsidRPr="003947DC" w:rsidRDefault="003F053F" w:rsidP="00D7286D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Load Out</w:t>
      </w:r>
    </w:p>
    <w:p w14:paraId="1DDBBF53" w14:textId="5443B2D0" w:rsidR="004357D7" w:rsidRDefault="004357D7" w:rsidP="004357D7">
      <w:pPr>
        <w:rPr>
          <w:rFonts w:cstheme="minorHAnsi"/>
        </w:rPr>
      </w:pPr>
      <w:r>
        <w:rPr>
          <w:rFonts w:cstheme="minorHAnsi"/>
        </w:rPr>
        <w:t>Deliverables:</w:t>
      </w:r>
    </w:p>
    <w:p w14:paraId="442FB998" w14:textId="780EC911" w:rsidR="004357D7" w:rsidRDefault="000B5469" w:rsidP="004357D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System Diagram</w:t>
      </w:r>
    </w:p>
    <w:p w14:paraId="3B314FBA" w14:textId="4514C872" w:rsidR="000B5469" w:rsidRDefault="000B5469" w:rsidP="004357D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Stage Layout</w:t>
      </w:r>
    </w:p>
    <w:p w14:paraId="495AA1D1" w14:textId="60D19FE0" w:rsidR="000B5469" w:rsidRDefault="000B5469" w:rsidP="004357D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Load In/Out Calendar</w:t>
      </w:r>
    </w:p>
    <w:p w14:paraId="64EF4D62" w14:textId="73B6DACC" w:rsidR="000B5469" w:rsidRDefault="000B5469" w:rsidP="004357D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Equipment List</w:t>
      </w:r>
    </w:p>
    <w:p w14:paraId="7C5742C9" w14:textId="0D4D1107" w:rsidR="000B5469" w:rsidRPr="0088445F" w:rsidRDefault="000B5469" w:rsidP="0088445F">
      <w:pPr>
        <w:pStyle w:val="ListParagraph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Input/Output</w:t>
      </w:r>
      <w:proofErr w:type="spellEnd"/>
      <w:r>
        <w:rPr>
          <w:rFonts w:cstheme="minorHAnsi"/>
        </w:rPr>
        <w:t xml:space="preserve"> List</w:t>
      </w:r>
    </w:p>
    <w:p w14:paraId="7614D3E0" w14:textId="77777777" w:rsidR="002E747D" w:rsidRDefault="002E747D" w:rsidP="00816F77">
      <w:pPr>
        <w:tabs>
          <w:tab w:val="left" w:pos="11792"/>
        </w:tabs>
        <w:rPr>
          <w:sz w:val="36"/>
          <w:szCs w:val="36"/>
        </w:rPr>
      </w:pPr>
    </w:p>
    <w:p w14:paraId="4D265DD9" w14:textId="242609DC" w:rsidR="00440ACD" w:rsidRDefault="00440ACD" w:rsidP="00F466BB">
      <w:pPr>
        <w:rPr>
          <w:sz w:val="36"/>
          <w:szCs w:val="36"/>
        </w:rPr>
      </w:pPr>
    </w:p>
    <w:p w14:paraId="62550A65" w14:textId="77777777" w:rsidR="003F053F" w:rsidRDefault="003F053F" w:rsidP="00F466BB">
      <w:pPr>
        <w:rPr>
          <w:sz w:val="40"/>
          <w:szCs w:val="40"/>
        </w:rPr>
      </w:pPr>
    </w:p>
    <w:p w14:paraId="2FE6B4B9" w14:textId="346977D1" w:rsidR="002E747D" w:rsidRDefault="002E747D" w:rsidP="00F466BB">
      <w:pPr>
        <w:rPr>
          <w:sz w:val="40"/>
          <w:szCs w:val="40"/>
        </w:rPr>
      </w:pPr>
      <w:r>
        <w:rPr>
          <w:sz w:val="40"/>
          <w:szCs w:val="40"/>
        </w:rPr>
        <w:lastRenderedPageBreak/>
        <w:t>Split Rack Input List:</w:t>
      </w:r>
    </w:p>
    <w:p w14:paraId="3F404234" w14:textId="0C8A4787" w:rsidR="002E747D" w:rsidRDefault="0077736B" w:rsidP="00F466BB">
      <w:pPr>
        <w:rPr>
          <w:sz w:val="40"/>
          <w:szCs w:val="40"/>
        </w:rPr>
      </w:pPr>
      <w:r>
        <w:rPr>
          <w:sz w:val="40"/>
          <w:szCs w:val="40"/>
        </w:rPr>
        <w:t>Device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INPUT</w:t>
      </w:r>
    </w:p>
    <w:tbl>
      <w:tblPr>
        <w:tblStyle w:val="TableGrid"/>
        <w:tblpPr w:leftFromText="180" w:rightFromText="180" w:vertAnchor="page" w:horzAnchor="margin" w:tblpY="2419"/>
        <w:tblW w:w="0" w:type="auto"/>
        <w:tblLook w:val="04A0" w:firstRow="1" w:lastRow="0" w:firstColumn="1" w:lastColumn="0" w:noHBand="0" w:noVBand="1"/>
      </w:tblPr>
      <w:tblGrid>
        <w:gridCol w:w="4805"/>
        <w:gridCol w:w="4545"/>
      </w:tblGrid>
      <w:tr w:rsidR="002E747D" w14:paraId="32EEBC4C" w14:textId="77777777" w:rsidTr="002E747D">
        <w:tc>
          <w:tcPr>
            <w:tcW w:w="6475" w:type="dxa"/>
          </w:tcPr>
          <w:p w14:paraId="34E4AD6C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Vocal 1 (SM58)</w:t>
            </w:r>
          </w:p>
        </w:tc>
        <w:tc>
          <w:tcPr>
            <w:tcW w:w="6475" w:type="dxa"/>
          </w:tcPr>
          <w:p w14:paraId="43DDE6DE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CH1</w:t>
            </w:r>
          </w:p>
        </w:tc>
      </w:tr>
      <w:tr w:rsidR="002E747D" w14:paraId="0A855CD4" w14:textId="77777777" w:rsidTr="002E747D">
        <w:tc>
          <w:tcPr>
            <w:tcW w:w="6475" w:type="dxa"/>
          </w:tcPr>
          <w:p w14:paraId="0BBA8DCC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Vocal 2 (SM58)</w:t>
            </w:r>
          </w:p>
        </w:tc>
        <w:tc>
          <w:tcPr>
            <w:tcW w:w="6475" w:type="dxa"/>
          </w:tcPr>
          <w:p w14:paraId="0EDE8AF4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CH2</w:t>
            </w:r>
          </w:p>
        </w:tc>
      </w:tr>
      <w:tr w:rsidR="002E747D" w14:paraId="3C52D10B" w14:textId="77777777" w:rsidTr="002E747D">
        <w:tc>
          <w:tcPr>
            <w:tcW w:w="6475" w:type="dxa"/>
          </w:tcPr>
          <w:p w14:paraId="3946EE9B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Vocal 3 (SM58)</w:t>
            </w:r>
          </w:p>
        </w:tc>
        <w:tc>
          <w:tcPr>
            <w:tcW w:w="6475" w:type="dxa"/>
          </w:tcPr>
          <w:p w14:paraId="713C95FC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CH3</w:t>
            </w:r>
          </w:p>
        </w:tc>
      </w:tr>
      <w:tr w:rsidR="002E747D" w14:paraId="6D5B4E05" w14:textId="77777777" w:rsidTr="002E747D">
        <w:trPr>
          <w:trHeight w:val="569"/>
        </w:trPr>
        <w:tc>
          <w:tcPr>
            <w:tcW w:w="6475" w:type="dxa"/>
          </w:tcPr>
          <w:p w14:paraId="502A6D6F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Bass Amp (SM57)</w:t>
            </w:r>
          </w:p>
        </w:tc>
        <w:tc>
          <w:tcPr>
            <w:tcW w:w="6475" w:type="dxa"/>
          </w:tcPr>
          <w:p w14:paraId="06B51E62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CH4</w:t>
            </w:r>
          </w:p>
        </w:tc>
      </w:tr>
      <w:tr w:rsidR="002E747D" w14:paraId="4F35F65F" w14:textId="77777777" w:rsidTr="002E747D">
        <w:trPr>
          <w:trHeight w:val="533"/>
        </w:trPr>
        <w:tc>
          <w:tcPr>
            <w:tcW w:w="6475" w:type="dxa"/>
          </w:tcPr>
          <w:p w14:paraId="62CD0D66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Guitar Amp 1 (SM57)</w:t>
            </w:r>
          </w:p>
        </w:tc>
        <w:tc>
          <w:tcPr>
            <w:tcW w:w="6475" w:type="dxa"/>
          </w:tcPr>
          <w:p w14:paraId="6F87FE5C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CH5</w:t>
            </w:r>
          </w:p>
        </w:tc>
      </w:tr>
      <w:tr w:rsidR="002E747D" w14:paraId="0467C92E" w14:textId="77777777" w:rsidTr="002E747D">
        <w:tc>
          <w:tcPr>
            <w:tcW w:w="6475" w:type="dxa"/>
          </w:tcPr>
          <w:p w14:paraId="64398A87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Guitar Amp 2 (SM57)</w:t>
            </w:r>
          </w:p>
        </w:tc>
        <w:tc>
          <w:tcPr>
            <w:tcW w:w="6475" w:type="dxa"/>
          </w:tcPr>
          <w:p w14:paraId="0E844C17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CH6</w:t>
            </w:r>
          </w:p>
        </w:tc>
      </w:tr>
      <w:tr w:rsidR="002E747D" w14:paraId="7D6820A1" w14:textId="77777777" w:rsidTr="002E747D">
        <w:tc>
          <w:tcPr>
            <w:tcW w:w="6475" w:type="dxa"/>
          </w:tcPr>
          <w:p w14:paraId="1C9D8D61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Kick Drum (Shure Beta 52A)</w:t>
            </w:r>
          </w:p>
        </w:tc>
        <w:tc>
          <w:tcPr>
            <w:tcW w:w="6475" w:type="dxa"/>
          </w:tcPr>
          <w:p w14:paraId="63458765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CH7</w:t>
            </w:r>
          </w:p>
        </w:tc>
      </w:tr>
      <w:tr w:rsidR="002E747D" w14:paraId="750F750D" w14:textId="77777777" w:rsidTr="002E747D">
        <w:tc>
          <w:tcPr>
            <w:tcW w:w="6475" w:type="dxa"/>
          </w:tcPr>
          <w:p w14:paraId="1EB8B2C2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Overhead Drum 1 (SM57)</w:t>
            </w:r>
          </w:p>
        </w:tc>
        <w:tc>
          <w:tcPr>
            <w:tcW w:w="6475" w:type="dxa"/>
          </w:tcPr>
          <w:p w14:paraId="2EAE701B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CH8</w:t>
            </w:r>
          </w:p>
        </w:tc>
      </w:tr>
      <w:tr w:rsidR="002E747D" w14:paraId="518D6F95" w14:textId="77777777" w:rsidTr="002E747D">
        <w:tc>
          <w:tcPr>
            <w:tcW w:w="6475" w:type="dxa"/>
          </w:tcPr>
          <w:p w14:paraId="6D0A6B3B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Overhead Drum 2 (SM57)</w:t>
            </w:r>
          </w:p>
        </w:tc>
        <w:tc>
          <w:tcPr>
            <w:tcW w:w="6475" w:type="dxa"/>
          </w:tcPr>
          <w:p w14:paraId="43C0ABD9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CH9</w:t>
            </w:r>
          </w:p>
        </w:tc>
      </w:tr>
      <w:tr w:rsidR="002E747D" w14:paraId="30D829D7" w14:textId="77777777" w:rsidTr="002E747D">
        <w:tc>
          <w:tcPr>
            <w:tcW w:w="6475" w:type="dxa"/>
          </w:tcPr>
          <w:p w14:paraId="39FE9978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Playback (iPhone)</w:t>
            </w:r>
          </w:p>
        </w:tc>
        <w:tc>
          <w:tcPr>
            <w:tcW w:w="6475" w:type="dxa"/>
          </w:tcPr>
          <w:p w14:paraId="77527179" w14:textId="77777777" w:rsidR="002E747D" w:rsidRDefault="002E747D" w:rsidP="002E747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CH10</w:t>
            </w:r>
          </w:p>
        </w:tc>
      </w:tr>
    </w:tbl>
    <w:p w14:paraId="6D3668E8" w14:textId="77777777" w:rsidR="00D7286D" w:rsidRDefault="00D7286D" w:rsidP="00F466BB">
      <w:pPr>
        <w:rPr>
          <w:sz w:val="40"/>
          <w:szCs w:val="40"/>
        </w:rPr>
      </w:pPr>
    </w:p>
    <w:p w14:paraId="12E67BD5" w14:textId="77777777" w:rsidR="00D7286D" w:rsidRDefault="00D7286D" w:rsidP="00F466BB">
      <w:pPr>
        <w:rPr>
          <w:sz w:val="40"/>
          <w:szCs w:val="40"/>
        </w:rPr>
      </w:pPr>
    </w:p>
    <w:p w14:paraId="63C792A0" w14:textId="5B637E05" w:rsidR="002E747D" w:rsidRDefault="002E747D" w:rsidP="00F466BB">
      <w:pPr>
        <w:rPr>
          <w:sz w:val="40"/>
          <w:szCs w:val="40"/>
        </w:rPr>
      </w:pPr>
      <w:r>
        <w:rPr>
          <w:sz w:val="40"/>
          <w:szCs w:val="40"/>
        </w:rPr>
        <w:t>CL5:</w:t>
      </w:r>
    </w:p>
    <w:p w14:paraId="1E3943C0" w14:textId="03F186A8" w:rsidR="006F179B" w:rsidRDefault="00BD5AF6" w:rsidP="00F466BB">
      <w:pPr>
        <w:rPr>
          <w:sz w:val="40"/>
          <w:szCs w:val="40"/>
        </w:rPr>
      </w:pPr>
      <w:r>
        <w:rPr>
          <w:sz w:val="40"/>
          <w:szCs w:val="40"/>
        </w:rPr>
        <w:t>OUTPUT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Device</w:t>
      </w:r>
    </w:p>
    <w:tbl>
      <w:tblPr>
        <w:tblStyle w:val="TableGrid"/>
        <w:tblW w:w="9202" w:type="dxa"/>
        <w:tblLook w:val="04A0" w:firstRow="1" w:lastRow="0" w:firstColumn="1" w:lastColumn="0" w:noHBand="0" w:noVBand="1"/>
      </w:tblPr>
      <w:tblGrid>
        <w:gridCol w:w="4601"/>
        <w:gridCol w:w="4601"/>
      </w:tblGrid>
      <w:tr w:rsidR="00BD5AF6" w14:paraId="5BF49B0B" w14:textId="77777777" w:rsidTr="002E747D">
        <w:trPr>
          <w:trHeight w:val="634"/>
        </w:trPr>
        <w:tc>
          <w:tcPr>
            <w:tcW w:w="4601" w:type="dxa"/>
          </w:tcPr>
          <w:p w14:paraId="1C684A17" w14:textId="73A54BD6" w:rsidR="00BD5AF6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Matrix1</w:t>
            </w:r>
          </w:p>
        </w:tc>
        <w:tc>
          <w:tcPr>
            <w:tcW w:w="4601" w:type="dxa"/>
          </w:tcPr>
          <w:p w14:paraId="67EF21E7" w14:textId="74A0F8B3" w:rsidR="00BD5AF6" w:rsidRDefault="00BD5AF6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Meyer CQ1</w:t>
            </w:r>
          </w:p>
        </w:tc>
      </w:tr>
      <w:tr w:rsidR="00816F77" w14:paraId="2EC529D7" w14:textId="77777777" w:rsidTr="002E747D">
        <w:trPr>
          <w:trHeight w:val="634"/>
        </w:trPr>
        <w:tc>
          <w:tcPr>
            <w:tcW w:w="4601" w:type="dxa"/>
          </w:tcPr>
          <w:p w14:paraId="6EF6B04F" w14:textId="7C9E4261" w:rsidR="00816F77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Matrix2</w:t>
            </w:r>
          </w:p>
        </w:tc>
        <w:tc>
          <w:tcPr>
            <w:tcW w:w="4601" w:type="dxa"/>
          </w:tcPr>
          <w:p w14:paraId="08D6AD5B" w14:textId="6A3E0702" w:rsidR="00816F77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Meyer CQ1</w:t>
            </w:r>
          </w:p>
        </w:tc>
      </w:tr>
      <w:tr w:rsidR="00816F77" w14:paraId="1E18E932" w14:textId="77777777" w:rsidTr="002E747D">
        <w:trPr>
          <w:trHeight w:val="634"/>
        </w:trPr>
        <w:tc>
          <w:tcPr>
            <w:tcW w:w="4601" w:type="dxa"/>
          </w:tcPr>
          <w:p w14:paraId="2CA305CF" w14:textId="12C77A60" w:rsidR="00816F77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Matrix3</w:t>
            </w:r>
          </w:p>
        </w:tc>
        <w:tc>
          <w:tcPr>
            <w:tcW w:w="4601" w:type="dxa"/>
          </w:tcPr>
          <w:p w14:paraId="0522AB79" w14:textId="62D815DA" w:rsidR="00816F77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Meyer UPA1-1P</w:t>
            </w:r>
          </w:p>
        </w:tc>
      </w:tr>
      <w:tr w:rsidR="00816F77" w14:paraId="47BAD0C2" w14:textId="77777777" w:rsidTr="002E747D">
        <w:trPr>
          <w:trHeight w:val="634"/>
        </w:trPr>
        <w:tc>
          <w:tcPr>
            <w:tcW w:w="4601" w:type="dxa"/>
          </w:tcPr>
          <w:p w14:paraId="3B504C81" w14:textId="35BA813C" w:rsidR="00816F77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Matrix4</w:t>
            </w:r>
          </w:p>
        </w:tc>
        <w:tc>
          <w:tcPr>
            <w:tcW w:w="4601" w:type="dxa"/>
          </w:tcPr>
          <w:p w14:paraId="1293B606" w14:textId="6FAB9D1D" w:rsidR="00816F77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Meyer UPA1-1P</w:t>
            </w:r>
          </w:p>
        </w:tc>
      </w:tr>
      <w:tr w:rsidR="00D7286D" w14:paraId="79F4BDF1" w14:textId="77777777" w:rsidTr="002E747D">
        <w:trPr>
          <w:trHeight w:val="634"/>
        </w:trPr>
        <w:tc>
          <w:tcPr>
            <w:tcW w:w="4601" w:type="dxa"/>
          </w:tcPr>
          <w:p w14:paraId="4000D0CD" w14:textId="350947AB" w:rsidR="00D7286D" w:rsidRDefault="00D7286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Mix 1</w:t>
            </w:r>
          </w:p>
        </w:tc>
        <w:tc>
          <w:tcPr>
            <w:tcW w:w="4601" w:type="dxa"/>
          </w:tcPr>
          <w:p w14:paraId="7A571605" w14:textId="4AC6DAE9" w:rsidR="00D7286D" w:rsidRDefault="00D7286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Meyer 650P Sub</w:t>
            </w:r>
          </w:p>
        </w:tc>
      </w:tr>
    </w:tbl>
    <w:p w14:paraId="3B829D4B" w14:textId="77777777" w:rsidR="00D7286D" w:rsidRDefault="00D7286D" w:rsidP="00F466BB">
      <w:pPr>
        <w:rPr>
          <w:sz w:val="40"/>
          <w:szCs w:val="40"/>
        </w:rPr>
      </w:pPr>
    </w:p>
    <w:p w14:paraId="4D3B657F" w14:textId="77777777" w:rsidR="00D7286D" w:rsidRDefault="00D7286D" w:rsidP="00F466BB">
      <w:pPr>
        <w:rPr>
          <w:sz w:val="40"/>
          <w:szCs w:val="40"/>
        </w:rPr>
      </w:pPr>
    </w:p>
    <w:p w14:paraId="5F1836AB" w14:textId="77777777" w:rsidR="00D7286D" w:rsidRDefault="00D7286D" w:rsidP="00F466BB">
      <w:pPr>
        <w:rPr>
          <w:sz w:val="40"/>
          <w:szCs w:val="40"/>
        </w:rPr>
      </w:pPr>
    </w:p>
    <w:p w14:paraId="116A38FF" w14:textId="2F295114" w:rsidR="002E747D" w:rsidRDefault="002E747D" w:rsidP="00F466BB">
      <w:pPr>
        <w:rPr>
          <w:sz w:val="40"/>
          <w:szCs w:val="40"/>
        </w:rPr>
      </w:pPr>
      <w:r>
        <w:rPr>
          <w:sz w:val="40"/>
          <w:szCs w:val="40"/>
        </w:rPr>
        <w:lastRenderedPageBreak/>
        <w:t>PM5D:</w:t>
      </w:r>
    </w:p>
    <w:p w14:paraId="05955BAF" w14:textId="676EDDD4" w:rsidR="002E747D" w:rsidRDefault="002E747D" w:rsidP="00F466BB">
      <w:pPr>
        <w:rPr>
          <w:sz w:val="40"/>
          <w:szCs w:val="40"/>
        </w:rPr>
      </w:pPr>
      <w:r>
        <w:rPr>
          <w:sz w:val="40"/>
          <w:szCs w:val="40"/>
        </w:rPr>
        <w:t>OUTPUT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Device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650"/>
      </w:tblGrid>
      <w:tr w:rsidR="002E747D" w14:paraId="0AE80366" w14:textId="77777777" w:rsidTr="002E747D">
        <w:tc>
          <w:tcPr>
            <w:tcW w:w="6475" w:type="dxa"/>
          </w:tcPr>
          <w:p w14:paraId="01938A8A" w14:textId="0268666B" w:rsidR="002E747D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OMNI 1</w:t>
            </w:r>
          </w:p>
        </w:tc>
        <w:tc>
          <w:tcPr>
            <w:tcW w:w="6475" w:type="dxa"/>
          </w:tcPr>
          <w:p w14:paraId="1436870F" w14:textId="16423CD1" w:rsidR="002E747D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UM-1</w:t>
            </w:r>
          </w:p>
        </w:tc>
      </w:tr>
      <w:tr w:rsidR="002E747D" w14:paraId="4168B640" w14:textId="77777777" w:rsidTr="002E747D">
        <w:tc>
          <w:tcPr>
            <w:tcW w:w="6475" w:type="dxa"/>
          </w:tcPr>
          <w:p w14:paraId="01D720D6" w14:textId="03A2AF1E" w:rsidR="002E747D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OMNI 2</w:t>
            </w:r>
          </w:p>
        </w:tc>
        <w:tc>
          <w:tcPr>
            <w:tcW w:w="6475" w:type="dxa"/>
          </w:tcPr>
          <w:p w14:paraId="35135320" w14:textId="542E4910" w:rsidR="002E747D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UM-1</w:t>
            </w:r>
          </w:p>
        </w:tc>
      </w:tr>
      <w:tr w:rsidR="002E747D" w14:paraId="439ABA2C" w14:textId="77777777" w:rsidTr="002E747D">
        <w:tc>
          <w:tcPr>
            <w:tcW w:w="6475" w:type="dxa"/>
          </w:tcPr>
          <w:p w14:paraId="69249040" w14:textId="1DBFBC0D" w:rsidR="002E747D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OMNI 3</w:t>
            </w:r>
          </w:p>
        </w:tc>
        <w:tc>
          <w:tcPr>
            <w:tcW w:w="6475" w:type="dxa"/>
          </w:tcPr>
          <w:p w14:paraId="3ABEC510" w14:textId="0056284A" w:rsidR="002E747D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UPA-2P</w:t>
            </w:r>
          </w:p>
        </w:tc>
      </w:tr>
      <w:tr w:rsidR="002E747D" w14:paraId="0B6CCA09" w14:textId="77777777" w:rsidTr="002E747D">
        <w:tc>
          <w:tcPr>
            <w:tcW w:w="6475" w:type="dxa"/>
          </w:tcPr>
          <w:p w14:paraId="21E50F24" w14:textId="7A24F3D4" w:rsidR="002E747D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OMNI 4</w:t>
            </w:r>
          </w:p>
        </w:tc>
        <w:tc>
          <w:tcPr>
            <w:tcW w:w="6475" w:type="dxa"/>
          </w:tcPr>
          <w:p w14:paraId="6B8293CB" w14:textId="18846DE0" w:rsidR="002E747D" w:rsidRDefault="002E747D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UPA-2P</w:t>
            </w:r>
          </w:p>
        </w:tc>
      </w:tr>
    </w:tbl>
    <w:p w14:paraId="7D3C4CB3" w14:textId="77777777" w:rsidR="00D7286D" w:rsidRDefault="00D7286D" w:rsidP="00F466BB">
      <w:pPr>
        <w:rPr>
          <w:sz w:val="40"/>
          <w:szCs w:val="40"/>
        </w:rPr>
      </w:pPr>
    </w:p>
    <w:p w14:paraId="0B6C5A27" w14:textId="68721FD6" w:rsidR="00DC176B" w:rsidRDefault="00DC176B" w:rsidP="00F466BB">
      <w:pPr>
        <w:rPr>
          <w:sz w:val="40"/>
          <w:szCs w:val="40"/>
        </w:rPr>
      </w:pPr>
      <w:r>
        <w:rPr>
          <w:sz w:val="40"/>
          <w:szCs w:val="40"/>
        </w:rPr>
        <w:t>EQUI</w:t>
      </w:r>
      <w:r w:rsidR="004357D7">
        <w:rPr>
          <w:sz w:val="40"/>
          <w:szCs w:val="40"/>
        </w:rPr>
        <w:t>PM</w:t>
      </w:r>
      <w:r>
        <w:rPr>
          <w:sz w:val="40"/>
          <w:szCs w:val="40"/>
        </w:rPr>
        <w:t>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7"/>
        <w:gridCol w:w="2755"/>
        <w:gridCol w:w="1926"/>
        <w:gridCol w:w="2482"/>
      </w:tblGrid>
      <w:tr w:rsidR="00DC176B" w14:paraId="7B4F98DA" w14:textId="77777777" w:rsidTr="00DC176B">
        <w:tc>
          <w:tcPr>
            <w:tcW w:w="3236" w:type="dxa"/>
          </w:tcPr>
          <w:p w14:paraId="42702F53" w14:textId="40C7F5C9" w:rsidR="00DC176B" w:rsidRPr="00DC176B" w:rsidRDefault="00DC176B" w:rsidP="00F466B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Quantity</w:t>
            </w:r>
          </w:p>
        </w:tc>
        <w:tc>
          <w:tcPr>
            <w:tcW w:w="3238" w:type="dxa"/>
          </w:tcPr>
          <w:p w14:paraId="64D449E2" w14:textId="5CD7E478" w:rsidR="00DC176B" w:rsidRPr="00DC176B" w:rsidRDefault="00DC176B" w:rsidP="00F466B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Manufacturer</w:t>
            </w:r>
          </w:p>
        </w:tc>
        <w:tc>
          <w:tcPr>
            <w:tcW w:w="3238" w:type="dxa"/>
          </w:tcPr>
          <w:p w14:paraId="3F234EEC" w14:textId="49022877" w:rsidR="00DC176B" w:rsidRPr="00DC176B" w:rsidRDefault="00DC176B" w:rsidP="00F466B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Model</w:t>
            </w:r>
          </w:p>
        </w:tc>
        <w:tc>
          <w:tcPr>
            <w:tcW w:w="3238" w:type="dxa"/>
          </w:tcPr>
          <w:p w14:paraId="48979C2F" w14:textId="259F10B1" w:rsidR="00DC176B" w:rsidRPr="00DC176B" w:rsidRDefault="00DC176B" w:rsidP="00F466B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Description</w:t>
            </w:r>
          </w:p>
        </w:tc>
      </w:tr>
      <w:tr w:rsidR="00DC176B" w14:paraId="57D4A9B8" w14:textId="77777777" w:rsidTr="00DC176B">
        <w:tc>
          <w:tcPr>
            <w:tcW w:w="3236" w:type="dxa"/>
          </w:tcPr>
          <w:p w14:paraId="37A7E4F9" w14:textId="62502DAA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238" w:type="dxa"/>
          </w:tcPr>
          <w:p w14:paraId="3F07EF03" w14:textId="41CC36AA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Yamaha</w:t>
            </w:r>
          </w:p>
        </w:tc>
        <w:tc>
          <w:tcPr>
            <w:tcW w:w="3238" w:type="dxa"/>
          </w:tcPr>
          <w:p w14:paraId="2E6915AA" w14:textId="2653EE10" w:rsidR="00DC176B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CL5</w:t>
            </w:r>
          </w:p>
        </w:tc>
        <w:tc>
          <w:tcPr>
            <w:tcW w:w="3238" w:type="dxa"/>
          </w:tcPr>
          <w:p w14:paraId="1070F0DB" w14:textId="6B326E0F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Board</w:t>
            </w:r>
          </w:p>
        </w:tc>
      </w:tr>
      <w:tr w:rsidR="00DC176B" w14:paraId="0306B378" w14:textId="77777777" w:rsidTr="00DC176B">
        <w:tc>
          <w:tcPr>
            <w:tcW w:w="3236" w:type="dxa"/>
          </w:tcPr>
          <w:p w14:paraId="147FDF79" w14:textId="08B52DDD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238" w:type="dxa"/>
          </w:tcPr>
          <w:p w14:paraId="08ACE074" w14:textId="7C1FCD94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Shure</w:t>
            </w:r>
          </w:p>
        </w:tc>
        <w:tc>
          <w:tcPr>
            <w:tcW w:w="3238" w:type="dxa"/>
          </w:tcPr>
          <w:p w14:paraId="6B2B7E28" w14:textId="7EA3103D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SM58</w:t>
            </w:r>
          </w:p>
        </w:tc>
        <w:tc>
          <w:tcPr>
            <w:tcW w:w="3238" w:type="dxa"/>
          </w:tcPr>
          <w:p w14:paraId="7E93B153" w14:textId="6EF31DDB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Vocal Mics</w:t>
            </w:r>
          </w:p>
        </w:tc>
      </w:tr>
      <w:tr w:rsidR="00DC176B" w14:paraId="5CD96A67" w14:textId="77777777" w:rsidTr="00DC176B">
        <w:tc>
          <w:tcPr>
            <w:tcW w:w="3236" w:type="dxa"/>
          </w:tcPr>
          <w:p w14:paraId="331FAEE1" w14:textId="7FCD525E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238" w:type="dxa"/>
          </w:tcPr>
          <w:p w14:paraId="6184AEA0" w14:textId="114C89E2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Shure</w:t>
            </w:r>
          </w:p>
        </w:tc>
        <w:tc>
          <w:tcPr>
            <w:tcW w:w="3238" w:type="dxa"/>
          </w:tcPr>
          <w:p w14:paraId="3A2C2C82" w14:textId="6CCDC7A4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SM57</w:t>
            </w:r>
          </w:p>
        </w:tc>
        <w:tc>
          <w:tcPr>
            <w:tcW w:w="3238" w:type="dxa"/>
          </w:tcPr>
          <w:p w14:paraId="4BB43EC8" w14:textId="13CC3F4D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Instrument + Drum Mics</w:t>
            </w:r>
          </w:p>
        </w:tc>
      </w:tr>
      <w:tr w:rsidR="00DC176B" w14:paraId="6C5A9D5E" w14:textId="77777777" w:rsidTr="00DC176B">
        <w:tc>
          <w:tcPr>
            <w:tcW w:w="3236" w:type="dxa"/>
          </w:tcPr>
          <w:p w14:paraId="1BD3D2E7" w14:textId="1DA52DA3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238" w:type="dxa"/>
          </w:tcPr>
          <w:p w14:paraId="284EA775" w14:textId="5953BEA9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Shure </w:t>
            </w:r>
          </w:p>
        </w:tc>
        <w:tc>
          <w:tcPr>
            <w:tcW w:w="3238" w:type="dxa"/>
          </w:tcPr>
          <w:p w14:paraId="6C7B0E8A" w14:textId="47EADA15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Beta 52A</w:t>
            </w:r>
          </w:p>
        </w:tc>
        <w:tc>
          <w:tcPr>
            <w:tcW w:w="3238" w:type="dxa"/>
          </w:tcPr>
          <w:p w14:paraId="47E9B892" w14:textId="51C539BF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Kick Drum Mic</w:t>
            </w:r>
          </w:p>
        </w:tc>
      </w:tr>
      <w:tr w:rsidR="00DC176B" w14:paraId="33CCCC81" w14:textId="77777777" w:rsidTr="00DC176B">
        <w:tc>
          <w:tcPr>
            <w:tcW w:w="3236" w:type="dxa"/>
          </w:tcPr>
          <w:p w14:paraId="6B54014D" w14:textId="16452773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238" w:type="dxa"/>
          </w:tcPr>
          <w:p w14:paraId="10C2E561" w14:textId="6EEF2F96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Meyer </w:t>
            </w:r>
          </w:p>
        </w:tc>
        <w:tc>
          <w:tcPr>
            <w:tcW w:w="3238" w:type="dxa"/>
          </w:tcPr>
          <w:p w14:paraId="1FE67E33" w14:textId="4D68A0E5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CQ1</w:t>
            </w:r>
          </w:p>
        </w:tc>
        <w:tc>
          <w:tcPr>
            <w:tcW w:w="3238" w:type="dxa"/>
          </w:tcPr>
          <w:p w14:paraId="68843AB3" w14:textId="4545B3DC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Floor Speakers</w:t>
            </w:r>
          </w:p>
        </w:tc>
      </w:tr>
      <w:tr w:rsidR="00DC176B" w14:paraId="3FAB4180" w14:textId="77777777" w:rsidTr="00DC176B">
        <w:tc>
          <w:tcPr>
            <w:tcW w:w="3236" w:type="dxa"/>
          </w:tcPr>
          <w:p w14:paraId="52CE44C8" w14:textId="1E11C73B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238" w:type="dxa"/>
          </w:tcPr>
          <w:p w14:paraId="4E319747" w14:textId="7921AD6C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Meyer</w:t>
            </w:r>
          </w:p>
        </w:tc>
        <w:tc>
          <w:tcPr>
            <w:tcW w:w="3238" w:type="dxa"/>
          </w:tcPr>
          <w:p w14:paraId="5F856AD7" w14:textId="63E116C3" w:rsidR="00DC176B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UPA1-1P</w:t>
            </w:r>
          </w:p>
        </w:tc>
        <w:tc>
          <w:tcPr>
            <w:tcW w:w="3238" w:type="dxa"/>
          </w:tcPr>
          <w:p w14:paraId="1C60911A" w14:textId="2641BB0F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Top Speakers</w:t>
            </w:r>
          </w:p>
        </w:tc>
      </w:tr>
      <w:tr w:rsidR="00DC176B" w14:paraId="591B9502" w14:textId="77777777" w:rsidTr="00DC176B">
        <w:tc>
          <w:tcPr>
            <w:tcW w:w="3236" w:type="dxa"/>
          </w:tcPr>
          <w:p w14:paraId="27FCA80A" w14:textId="6DD1E0CA" w:rsidR="00DC176B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238" w:type="dxa"/>
          </w:tcPr>
          <w:p w14:paraId="22C747A0" w14:textId="6CCDAC25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Meyer</w:t>
            </w:r>
          </w:p>
        </w:tc>
        <w:tc>
          <w:tcPr>
            <w:tcW w:w="3238" w:type="dxa"/>
          </w:tcPr>
          <w:p w14:paraId="52137D3F" w14:textId="22471342" w:rsidR="00DC176B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UM-1</w:t>
            </w:r>
          </w:p>
        </w:tc>
        <w:tc>
          <w:tcPr>
            <w:tcW w:w="3238" w:type="dxa"/>
          </w:tcPr>
          <w:p w14:paraId="50B8B599" w14:textId="43F0F43B" w:rsidR="00DC176B" w:rsidRDefault="00DC176B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Monitor</w:t>
            </w:r>
          </w:p>
        </w:tc>
      </w:tr>
      <w:tr w:rsidR="00E376E5" w14:paraId="393064FC" w14:textId="77777777" w:rsidTr="00DC176B">
        <w:tc>
          <w:tcPr>
            <w:tcW w:w="3236" w:type="dxa"/>
          </w:tcPr>
          <w:p w14:paraId="0A16AF09" w14:textId="7B879847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 </w:t>
            </w:r>
          </w:p>
        </w:tc>
        <w:tc>
          <w:tcPr>
            <w:tcW w:w="3238" w:type="dxa"/>
          </w:tcPr>
          <w:p w14:paraId="2345A6A4" w14:textId="7886C417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Meyer</w:t>
            </w:r>
          </w:p>
        </w:tc>
        <w:tc>
          <w:tcPr>
            <w:tcW w:w="3238" w:type="dxa"/>
          </w:tcPr>
          <w:p w14:paraId="4216A829" w14:textId="22ED8F0D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UPA-2P</w:t>
            </w:r>
          </w:p>
        </w:tc>
        <w:tc>
          <w:tcPr>
            <w:tcW w:w="3238" w:type="dxa"/>
          </w:tcPr>
          <w:p w14:paraId="7A3E0AC7" w14:textId="56AC72B3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Monitor</w:t>
            </w:r>
          </w:p>
        </w:tc>
      </w:tr>
      <w:tr w:rsidR="00E376E5" w14:paraId="08ED4848" w14:textId="77777777" w:rsidTr="00DC176B">
        <w:tc>
          <w:tcPr>
            <w:tcW w:w="3236" w:type="dxa"/>
          </w:tcPr>
          <w:p w14:paraId="4766F8F2" w14:textId="30B9252E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238" w:type="dxa"/>
          </w:tcPr>
          <w:p w14:paraId="546938AD" w14:textId="52B113A8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Meyer</w:t>
            </w:r>
          </w:p>
        </w:tc>
        <w:tc>
          <w:tcPr>
            <w:tcW w:w="3238" w:type="dxa"/>
          </w:tcPr>
          <w:p w14:paraId="63B019BD" w14:textId="32662E28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M1-A</w:t>
            </w:r>
          </w:p>
        </w:tc>
        <w:tc>
          <w:tcPr>
            <w:tcW w:w="3238" w:type="dxa"/>
          </w:tcPr>
          <w:p w14:paraId="75D86024" w14:textId="57CE9B89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Processors</w:t>
            </w:r>
          </w:p>
        </w:tc>
      </w:tr>
      <w:tr w:rsidR="00E376E5" w14:paraId="193511DA" w14:textId="77777777" w:rsidTr="00DC176B">
        <w:tc>
          <w:tcPr>
            <w:tcW w:w="3236" w:type="dxa"/>
          </w:tcPr>
          <w:p w14:paraId="1571444A" w14:textId="2C31CB0F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238" w:type="dxa"/>
          </w:tcPr>
          <w:p w14:paraId="35559570" w14:textId="40194767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Crown</w:t>
            </w:r>
          </w:p>
        </w:tc>
        <w:tc>
          <w:tcPr>
            <w:tcW w:w="3238" w:type="dxa"/>
          </w:tcPr>
          <w:p w14:paraId="2F52B943" w14:textId="161689FE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1010 </w:t>
            </w:r>
          </w:p>
        </w:tc>
        <w:tc>
          <w:tcPr>
            <w:tcW w:w="3238" w:type="dxa"/>
          </w:tcPr>
          <w:p w14:paraId="139A156F" w14:textId="38EF4BF3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Amplifiers</w:t>
            </w:r>
          </w:p>
        </w:tc>
      </w:tr>
      <w:tr w:rsidR="00E376E5" w14:paraId="3693BA2E" w14:textId="77777777" w:rsidTr="00DC176B">
        <w:tc>
          <w:tcPr>
            <w:tcW w:w="3236" w:type="dxa"/>
          </w:tcPr>
          <w:p w14:paraId="7D2D5603" w14:textId="4F4175A1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238" w:type="dxa"/>
          </w:tcPr>
          <w:p w14:paraId="4F49AA06" w14:textId="27C09AB6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Yamaha </w:t>
            </w:r>
          </w:p>
        </w:tc>
        <w:tc>
          <w:tcPr>
            <w:tcW w:w="3238" w:type="dxa"/>
          </w:tcPr>
          <w:p w14:paraId="580C889C" w14:textId="0B8DF395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PM5D</w:t>
            </w:r>
          </w:p>
        </w:tc>
        <w:tc>
          <w:tcPr>
            <w:tcW w:w="3238" w:type="dxa"/>
          </w:tcPr>
          <w:p w14:paraId="73E1C01B" w14:textId="4FD54477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 Board</w:t>
            </w:r>
          </w:p>
        </w:tc>
      </w:tr>
      <w:tr w:rsidR="00E376E5" w14:paraId="48D086CA" w14:textId="77777777" w:rsidTr="00DC176B">
        <w:tc>
          <w:tcPr>
            <w:tcW w:w="3236" w:type="dxa"/>
          </w:tcPr>
          <w:p w14:paraId="129AAB6C" w14:textId="43B060AC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238" w:type="dxa"/>
          </w:tcPr>
          <w:p w14:paraId="52AF02AF" w14:textId="77777777" w:rsidR="00E376E5" w:rsidRDefault="00E376E5" w:rsidP="00F466BB">
            <w:pPr>
              <w:rPr>
                <w:sz w:val="40"/>
                <w:szCs w:val="40"/>
              </w:rPr>
            </w:pPr>
          </w:p>
        </w:tc>
        <w:tc>
          <w:tcPr>
            <w:tcW w:w="3238" w:type="dxa"/>
          </w:tcPr>
          <w:p w14:paraId="1F06D31C" w14:textId="5B973339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Split Rack</w:t>
            </w:r>
          </w:p>
        </w:tc>
        <w:tc>
          <w:tcPr>
            <w:tcW w:w="3238" w:type="dxa"/>
          </w:tcPr>
          <w:p w14:paraId="63DDA359" w14:textId="261589E5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Input Split</w:t>
            </w:r>
          </w:p>
        </w:tc>
      </w:tr>
      <w:tr w:rsidR="00E376E5" w14:paraId="39C1376D" w14:textId="77777777" w:rsidTr="00DC176B">
        <w:tc>
          <w:tcPr>
            <w:tcW w:w="3236" w:type="dxa"/>
          </w:tcPr>
          <w:p w14:paraId="2E864070" w14:textId="447821E5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238" w:type="dxa"/>
          </w:tcPr>
          <w:p w14:paraId="6F62D38A" w14:textId="77777777" w:rsidR="00E376E5" w:rsidRDefault="00E376E5" w:rsidP="00F466BB">
            <w:pPr>
              <w:rPr>
                <w:sz w:val="40"/>
                <w:szCs w:val="40"/>
              </w:rPr>
            </w:pPr>
          </w:p>
        </w:tc>
        <w:tc>
          <w:tcPr>
            <w:tcW w:w="3238" w:type="dxa"/>
          </w:tcPr>
          <w:p w14:paraId="3D5A4095" w14:textId="5001D8AC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Rio</w:t>
            </w:r>
          </w:p>
        </w:tc>
        <w:tc>
          <w:tcPr>
            <w:tcW w:w="3238" w:type="dxa"/>
          </w:tcPr>
          <w:p w14:paraId="4A6C59E3" w14:textId="508D0C0E" w:rsidR="00E376E5" w:rsidRDefault="00E376E5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A/D to Dante</w:t>
            </w:r>
          </w:p>
        </w:tc>
      </w:tr>
      <w:tr w:rsidR="004F5AAF" w14:paraId="75412F3C" w14:textId="77777777" w:rsidTr="00DC176B">
        <w:tc>
          <w:tcPr>
            <w:tcW w:w="3236" w:type="dxa"/>
          </w:tcPr>
          <w:p w14:paraId="3CF29998" w14:textId="60BE13FF" w:rsidR="004F5AAF" w:rsidRDefault="004F5AAF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238" w:type="dxa"/>
          </w:tcPr>
          <w:p w14:paraId="41FB2F2A" w14:textId="6B6F9ABC" w:rsidR="004F5AAF" w:rsidRDefault="004F5AAF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Meyer </w:t>
            </w:r>
          </w:p>
        </w:tc>
        <w:tc>
          <w:tcPr>
            <w:tcW w:w="3238" w:type="dxa"/>
          </w:tcPr>
          <w:p w14:paraId="5C4D3B05" w14:textId="64FE71D8" w:rsidR="004F5AAF" w:rsidRDefault="004F5AAF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650P </w:t>
            </w:r>
          </w:p>
        </w:tc>
        <w:tc>
          <w:tcPr>
            <w:tcW w:w="3238" w:type="dxa"/>
          </w:tcPr>
          <w:p w14:paraId="19DE03B6" w14:textId="437FEF2A" w:rsidR="004F5AAF" w:rsidRDefault="004F5AAF" w:rsidP="00F466B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Subwooffer</w:t>
            </w:r>
            <w:bookmarkStart w:id="0" w:name="_GoBack"/>
            <w:bookmarkEnd w:id="0"/>
          </w:p>
        </w:tc>
      </w:tr>
    </w:tbl>
    <w:p w14:paraId="7EA88ECC" w14:textId="77777777" w:rsidR="00E376E5" w:rsidRDefault="00E376E5" w:rsidP="00F466BB">
      <w:pPr>
        <w:rPr>
          <w:sz w:val="40"/>
          <w:szCs w:val="40"/>
        </w:rPr>
      </w:pPr>
    </w:p>
    <w:p w14:paraId="62300D11" w14:textId="77777777" w:rsidR="00D7286D" w:rsidRDefault="00D7286D" w:rsidP="00F466BB">
      <w:pPr>
        <w:rPr>
          <w:sz w:val="40"/>
          <w:szCs w:val="40"/>
        </w:rPr>
      </w:pPr>
    </w:p>
    <w:p w14:paraId="62018701" w14:textId="478C0887" w:rsidR="00DC176B" w:rsidRDefault="00DC176B" w:rsidP="00F466BB">
      <w:pPr>
        <w:rPr>
          <w:sz w:val="40"/>
          <w:szCs w:val="40"/>
        </w:rPr>
      </w:pPr>
      <w:r>
        <w:rPr>
          <w:sz w:val="40"/>
          <w:szCs w:val="40"/>
        </w:rPr>
        <w:t>CABLES</w:t>
      </w:r>
    </w:p>
    <w:p w14:paraId="2F1C2997" w14:textId="63896BB6" w:rsidR="007F3859" w:rsidRDefault="007F3859" w:rsidP="00F466BB">
      <w:pPr>
        <w:rPr>
          <w:sz w:val="40"/>
          <w:szCs w:val="40"/>
        </w:rPr>
      </w:pPr>
      <w:r>
        <w:rPr>
          <w:sz w:val="40"/>
          <w:szCs w:val="40"/>
        </w:rPr>
        <w:t>XLRs</w:t>
      </w:r>
    </w:p>
    <w:p w14:paraId="583D5259" w14:textId="29F6075A" w:rsidR="007F3859" w:rsidRDefault="007F3859" w:rsidP="00F466BB">
      <w:pPr>
        <w:rPr>
          <w:sz w:val="40"/>
          <w:szCs w:val="40"/>
        </w:rPr>
      </w:pPr>
      <w:r>
        <w:rPr>
          <w:sz w:val="40"/>
          <w:szCs w:val="40"/>
        </w:rPr>
        <w:t>¼”TS-XLRs</w:t>
      </w:r>
    </w:p>
    <w:p w14:paraId="38467939" w14:textId="5E84C031" w:rsidR="007F3859" w:rsidRDefault="007F3859" w:rsidP="007F3859">
      <w:pPr>
        <w:rPr>
          <w:sz w:val="40"/>
          <w:szCs w:val="40"/>
        </w:rPr>
      </w:pPr>
      <w:r>
        <w:rPr>
          <w:sz w:val="40"/>
          <w:szCs w:val="40"/>
        </w:rPr>
        <w:t>1/8”TRS-Dual ¼”TS</w:t>
      </w:r>
    </w:p>
    <w:p w14:paraId="15935C85" w14:textId="09982F59" w:rsidR="007F3859" w:rsidRDefault="007012E7" w:rsidP="007F385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Powercon</w:t>
      </w:r>
      <w:proofErr w:type="spellEnd"/>
      <w:r w:rsidR="00E376E5">
        <w:rPr>
          <w:sz w:val="40"/>
          <w:szCs w:val="40"/>
        </w:rPr>
        <w:t xml:space="preserve"> </w:t>
      </w:r>
    </w:p>
    <w:p w14:paraId="677C6E37" w14:textId="4DFDA361" w:rsidR="007012E7" w:rsidRDefault="007012E7" w:rsidP="007F3859">
      <w:pPr>
        <w:rPr>
          <w:sz w:val="40"/>
          <w:szCs w:val="40"/>
        </w:rPr>
      </w:pPr>
      <w:r>
        <w:rPr>
          <w:sz w:val="40"/>
          <w:szCs w:val="40"/>
        </w:rPr>
        <w:t>IEC</w:t>
      </w:r>
    </w:p>
    <w:p w14:paraId="6AD88841" w14:textId="4FE301F8" w:rsidR="004952B2" w:rsidRDefault="005F0707" w:rsidP="007F385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Speakon</w:t>
      </w:r>
      <w:proofErr w:type="spellEnd"/>
    </w:p>
    <w:p w14:paraId="157EA3A3" w14:textId="77777777" w:rsidR="002E747D" w:rsidRDefault="002E747D" w:rsidP="007F3859">
      <w:pPr>
        <w:rPr>
          <w:sz w:val="40"/>
          <w:szCs w:val="40"/>
        </w:rPr>
      </w:pPr>
    </w:p>
    <w:p w14:paraId="2CC8A5AE" w14:textId="193B5D80" w:rsidR="00442324" w:rsidRDefault="00442324" w:rsidP="007F3859">
      <w:pPr>
        <w:rPr>
          <w:sz w:val="40"/>
          <w:szCs w:val="40"/>
        </w:rPr>
      </w:pPr>
      <w:r>
        <w:rPr>
          <w:sz w:val="40"/>
          <w:szCs w:val="40"/>
        </w:rPr>
        <w:t>OTHER EQUIPMENT</w:t>
      </w:r>
    </w:p>
    <w:p w14:paraId="63798FCD" w14:textId="3B089D3D" w:rsidR="00442324" w:rsidRDefault="00442324" w:rsidP="007F3859">
      <w:pPr>
        <w:rPr>
          <w:sz w:val="40"/>
          <w:szCs w:val="40"/>
        </w:rPr>
      </w:pPr>
      <w:r>
        <w:rPr>
          <w:sz w:val="40"/>
          <w:szCs w:val="40"/>
        </w:rPr>
        <w:t>Mic Stands</w:t>
      </w:r>
    </w:p>
    <w:p w14:paraId="5484FC22" w14:textId="2CBECE9D" w:rsidR="00320F09" w:rsidRDefault="00320F09" w:rsidP="007F3859">
      <w:pPr>
        <w:rPr>
          <w:sz w:val="40"/>
          <w:szCs w:val="40"/>
        </w:rPr>
      </w:pPr>
      <w:r>
        <w:rPr>
          <w:sz w:val="40"/>
          <w:szCs w:val="40"/>
        </w:rPr>
        <w:t>Gaff Tape</w:t>
      </w:r>
    </w:p>
    <w:p w14:paraId="6DA35064" w14:textId="77777777" w:rsidR="00442324" w:rsidRDefault="00442324" w:rsidP="007F3859">
      <w:pPr>
        <w:rPr>
          <w:sz w:val="40"/>
          <w:szCs w:val="40"/>
        </w:rPr>
      </w:pPr>
    </w:p>
    <w:p w14:paraId="653C0519" w14:textId="4CE2A8A9" w:rsidR="007F3859" w:rsidRDefault="007F3859" w:rsidP="007F3859">
      <w:pPr>
        <w:rPr>
          <w:sz w:val="40"/>
          <w:szCs w:val="40"/>
        </w:rPr>
      </w:pPr>
      <w:r>
        <w:rPr>
          <w:sz w:val="40"/>
          <w:szCs w:val="40"/>
        </w:rPr>
        <w:t>BAND</w:t>
      </w:r>
      <w:r w:rsidR="00442324">
        <w:rPr>
          <w:sz w:val="40"/>
          <w:szCs w:val="40"/>
        </w:rPr>
        <w:t>’S</w:t>
      </w:r>
      <w:r>
        <w:rPr>
          <w:sz w:val="40"/>
          <w:szCs w:val="40"/>
        </w:rPr>
        <w:t xml:space="preserve"> </w:t>
      </w:r>
      <w:r w:rsidR="00442324">
        <w:rPr>
          <w:sz w:val="40"/>
          <w:szCs w:val="40"/>
        </w:rPr>
        <w:t>EQUIPMENT</w:t>
      </w:r>
    </w:p>
    <w:p w14:paraId="6B10C6AD" w14:textId="2EAD2144" w:rsidR="00442324" w:rsidRDefault="00442324" w:rsidP="007F3859">
      <w:pPr>
        <w:rPr>
          <w:sz w:val="40"/>
          <w:szCs w:val="40"/>
        </w:rPr>
      </w:pPr>
      <w:r>
        <w:rPr>
          <w:sz w:val="40"/>
          <w:szCs w:val="40"/>
        </w:rPr>
        <w:t>Full Drum Kit</w:t>
      </w:r>
    </w:p>
    <w:p w14:paraId="42E20A9D" w14:textId="3981AEC0" w:rsidR="00442324" w:rsidRDefault="00442324" w:rsidP="007F3859">
      <w:pPr>
        <w:rPr>
          <w:sz w:val="40"/>
          <w:szCs w:val="40"/>
        </w:rPr>
      </w:pPr>
      <w:r>
        <w:rPr>
          <w:sz w:val="40"/>
          <w:szCs w:val="40"/>
        </w:rPr>
        <w:t>Instruments</w:t>
      </w:r>
    </w:p>
    <w:p w14:paraId="3F19CF5F" w14:textId="3F3FC429" w:rsidR="00442324" w:rsidRDefault="00442324" w:rsidP="007F3859">
      <w:pPr>
        <w:rPr>
          <w:sz w:val="40"/>
          <w:szCs w:val="40"/>
        </w:rPr>
      </w:pPr>
      <w:r>
        <w:rPr>
          <w:sz w:val="40"/>
          <w:szCs w:val="40"/>
        </w:rPr>
        <w:t>Guitar and Bass Amplifiers</w:t>
      </w:r>
    </w:p>
    <w:p w14:paraId="0C552074" w14:textId="67ED3981" w:rsidR="00442324" w:rsidRDefault="00442324" w:rsidP="007F3859">
      <w:pPr>
        <w:rPr>
          <w:sz w:val="40"/>
          <w:szCs w:val="40"/>
        </w:rPr>
      </w:pPr>
      <w:r>
        <w:rPr>
          <w:sz w:val="40"/>
          <w:szCs w:val="40"/>
        </w:rPr>
        <w:t>Effect petals</w:t>
      </w:r>
    </w:p>
    <w:p w14:paraId="12C40559" w14:textId="51D08D61" w:rsidR="00442324" w:rsidRPr="007F3859" w:rsidRDefault="00442324" w:rsidP="007F3859">
      <w:pPr>
        <w:rPr>
          <w:sz w:val="40"/>
          <w:szCs w:val="40"/>
        </w:rPr>
      </w:pPr>
      <w:r>
        <w:rPr>
          <w:sz w:val="40"/>
          <w:szCs w:val="40"/>
        </w:rPr>
        <w:t>Instrument Cables</w:t>
      </w:r>
    </w:p>
    <w:p w14:paraId="50A08F10" w14:textId="5369D034" w:rsidR="00442324" w:rsidRDefault="00442324" w:rsidP="007D289B">
      <w:pPr>
        <w:rPr>
          <w:sz w:val="40"/>
          <w:szCs w:val="40"/>
        </w:rPr>
      </w:pPr>
    </w:p>
    <w:p w14:paraId="1D6536E8" w14:textId="4EF817DB" w:rsidR="008840E5" w:rsidRDefault="008840E5" w:rsidP="007D289B">
      <w:pPr>
        <w:rPr>
          <w:sz w:val="40"/>
          <w:szCs w:val="40"/>
        </w:rPr>
      </w:pPr>
    </w:p>
    <w:p w14:paraId="2653E92A" w14:textId="77777777" w:rsidR="008840E5" w:rsidRDefault="008840E5" w:rsidP="008840E5">
      <w:pPr>
        <w:pStyle w:val="Month"/>
      </w:pPr>
    </w:p>
    <w:p w14:paraId="176EA037" w14:textId="36E5BB6C" w:rsidR="008840E5" w:rsidRPr="008840E5" w:rsidRDefault="008840E5" w:rsidP="008840E5">
      <w:pPr>
        <w:pStyle w:val="Month"/>
        <w:rPr>
          <w:sz w:val="96"/>
          <w:szCs w:val="96"/>
        </w:rPr>
      </w:pPr>
      <w:r w:rsidRPr="008840E5">
        <w:rPr>
          <w:sz w:val="96"/>
          <w:szCs w:val="96"/>
        </w:rPr>
        <w:lastRenderedPageBreak/>
        <w:fldChar w:fldCharType="begin"/>
      </w:r>
      <w:r w:rsidRPr="008840E5">
        <w:rPr>
          <w:sz w:val="96"/>
          <w:szCs w:val="96"/>
        </w:rPr>
        <w:instrText xml:space="preserve"> DOCVARIABLE  MonthStart \@ MMM \* MERGEFORMAT </w:instrText>
      </w:r>
      <w:r w:rsidRPr="008840E5">
        <w:rPr>
          <w:sz w:val="96"/>
          <w:szCs w:val="96"/>
        </w:rPr>
        <w:fldChar w:fldCharType="separate"/>
      </w:r>
      <w:r w:rsidRPr="008840E5">
        <w:rPr>
          <w:sz w:val="96"/>
          <w:szCs w:val="96"/>
        </w:rPr>
        <w:t>Nov</w:t>
      </w:r>
      <w:r w:rsidRPr="008840E5">
        <w:rPr>
          <w:sz w:val="96"/>
          <w:szCs w:val="96"/>
        </w:rPr>
        <w:fldChar w:fldCharType="end"/>
      </w:r>
      <w:r w:rsidRPr="008840E5">
        <w:rPr>
          <w:rStyle w:val="Emphasis"/>
          <w:sz w:val="96"/>
          <w:szCs w:val="96"/>
        </w:rPr>
        <w:fldChar w:fldCharType="begin"/>
      </w:r>
      <w:r w:rsidRPr="008840E5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8840E5">
        <w:rPr>
          <w:rStyle w:val="Emphasis"/>
          <w:sz w:val="96"/>
          <w:szCs w:val="96"/>
        </w:rPr>
        <w:fldChar w:fldCharType="separate"/>
      </w:r>
      <w:r w:rsidRPr="008840E5">
        <w:rPr>
          <w:rStyle w:val="Emphasis"/>
          <w:sz w:val="96"/>
          <w:szCs w:val="96"/>
        </w:rPr>
        <w:t>2019</w:t>
      </w:r>
      <w:r w:rsidRPr="008840E5">
        <w:rPr>
          <w:rStyle w:val="Emphasis"/>
          <w:sz w:val="96"/>
          <w:szCs w:val="96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332"/>
        <w:gridCol w:w="1333"/>
        <w:gridCol w:w="1333"/>
        <w:gridCol w:w="1335"/>
        <w:gridCol w:w="1333"/>
        <w:gridCol w:w="1333"/>
        <w:gridCol w:w="1335"/>
      </w:tblGrid>
      <w:tr w:rsidR="008840E5" w14:paraId="6AF6CDE0" w14:textId="77777777" w:rsidTr="005F137C">
        <w:trPr>
          <w:tblHeader/>
        </w:trPr>
        <w:tc>
          <w:tcPr>
            <w:tcW w:w="714" w:type="pct"/>
            <w:tcBorders>
              <w:bottom w:val="single" w:sz="48" w:space="0" w:color="44546A" w:themeColor="text2"/>
            </w:tcBorders>
            <w:tcMar>
              <w:top w:w="0" w:type="dxa"/>
              <w:bottom w:w="187" w:type="dxa"/>
            </w:tcMar>
          </w:tcPr>
          <w:p w14:paraId="0A052A30" w14:textId="77777777" w:rsidR="008840E5" w:rsidRDefault="008840E5" w:rsidP="005F137C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44546A" w:themeColor="text2"/>
            </w:tcBorders>
            <w:tcMar>
              <w:top w:w="0" w:type="dxa"/>
              <w:bottom w:w="187" w:type="dxa"/>
            </w:tcMar>
          </w:tcPr>
          <w:p w14:paraId="03301C81" w14:textId="77777777" w:rsidR="008840E5" w:rsidRDefault="008840E5" w:rsidP="005F137C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44546A" w:themeColor="text2"/>
            </w:tcBorders>
            <w:tcMar>
              <w:top w:w="0" w:type="dxa"/>
              <w:bottom w:w="187" w:type="dxa"/>
            </w:tcMar>
          </w:tcPr>
          <w:p w14:paraId="67C222A7" w14:textId="77777777" w:rsidR="008840E5" w:rsidRDefault="008840E5" w:rsidP="005F137C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44546A" w:themeColor="text2"/>
            </w:tcBorders>
            <w:tcMar>
              <w:top w:w="0" w:type="dxa"/>
              <w:bottom w:w="187" w:type="dxa"/>
            </w:tcMar>
          </w:tcPr>
          <w:p w14:paraId="1DB85DCE" w14:textId="77777777" w:rsidR="008840E5" w:rsidRDefault="008840E5" w:rsidP="005F137C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44546A" w:themeColor="text2"/>
            </w:tcBorders>
            <w:tcMar>
              <w:top w:w="0" w:type="dxa"/>
              <w:bottom w:w="187" w:type="dxa"/>
            </w:tcMar>
          </w:tcPr>
          <w:p w14:paraId="44F358FD" w14:textId="77777777" w:rsidR="008840E5" w:rsidRDefault="008840E5" w:rsidP="005F137C">
            <w:pPr>
              <w:pStyle w:val="Day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44546A" w:themeColor="text2"/>
            </w:tcBorders>
            <w:tcMar>
              <w:top w:w="0" w:type="dxa"/>
              <w:bottom w:w="187" w:type="dxa"/>
            </w:tcMar>
          </w:tcPr>
          <w:p w14:paraId="46A9C1BE" w14:textId="77777777" w:rsidR="008840E5" w:rsidRDefault="008840E5" w:rsidP="005F137C">
            <w:pPr>
              <w:pStyle w:val="Day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44546A" w:themeColor="text2"/>
            </w:tcBorders>
            <w:tcMar>
              <w:top w:w="0" w:type="dxa"/>
              <w:bottom w:w="187" w:type="dxa"/>
            </w:tcMar>
          </w:tcPr>
          <w:p w14:paraId="797A7C13" w14:textId="77777777" w:rsidR="008840E5" w:rsidRDefault="008840E5" w:rsidP="005F137C">
            <w:pPr>
              <w:pStyle w:val="Day"/>
            </w:pPr>
            <w:r>
              <w:t>sat</w:t>
            </w:r>
          </w:p>
        </w:tc>
      </w:tr>
      <w:tr w:rsidR="008840E5" w14:paraId="12359DF1" w14:textId="77777777" w:rsidTr="005F137C">
        <w:tc>
          <w:tcPr>
            <w:tcW w:w="714" w:type="pct"/>
            <w:tcBorders>
              <w:top w:val="single" w:sz="48" w:space="0" w:color="44546A" w:themeColor="text2"/>
            </w:tcBorders>
            <w:tcMar>
              <w:bottom w:w="72" w:type="dxa"/>
            </w:tcMar>
          </w:tcPr>
          <w:p w14:paraId="1944F6A6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44546A" w:themeColor="text2"/>
            </w:tcBorders>
            <w:tcMar>
              <w:bottom w:w="72" w:type="dxa"/>
            </w:tcMar>
          </w:tcPr>
          <w:p w14:paraId="05B703EB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44546A" w:themeColor="text2"/>
            </w:tcBorders>
            <w:tcMar>
              <w:bottom w:w="72" w:type="dxa"/>
            </w:tcMar>
          </w:tcPr>
          <w:p w14:paraId="591DF808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44546A" w:themeColor="text2"/>
            </w:tcBorders>
            <w:tcMar>
              <w:bottom w:w="72" w:type="dxa"/>
            </w:tcMar>
            <w:vAlign w:val="bottom"/>
          </w:tcPr>
          <w:p w14:paraId="6DC12471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44546A" w:themeColor="text2"/>
            </w:tcBorders>
            <w:tcMar>
              <w:bottom w:w="72" w:type="dxa"/>
            </w:tcMar>
          </w:tcPr>
          <w:p w14:paraId="25A00594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44546A" w:themeColor="text2"/>
            </w:tcBorders>
            <w:tcMar>
              <w:bottom w:w="72" w:type="dxa"/>
            </w:tcMar>
          </w:tcPr>
          <w:p w14:paraId="0702C26E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44546A" w:themeColor="text2"/>
            </w:tcBorders>
            <w:tcMar>
              <w:bottom w:w="72" w:type="dxa"/>
            </w:tcMar>
          </w:tcPr>
          <w:p w14:paraId="0FE9AA44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8840E5" w14:paraId="06125999" w14:textId="77777777" w:rsidTr="005F137C">
        <w:trPr>
          <w:trHeight w:hRule="exact" w:val="1037"/>
        </w:trPr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DF8D29C" w14:textId="77777777" w:rsidR="008840E5" w:rsidRPr="00DB69A3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3DB47D05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502CF432" w14:textId="77777777" w:rsidR="008840E5" w:rsidRDefault="008840E5" w:rsidP="005F137C"/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67A0F1A9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463D5E2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51111C0" w14:textId="77777777" w:rsidR="008840E5" w:rsidRPr="00DB69A3" w:rsidRDefault="008840E5" w:rsidP="005F137C"/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1AE2B3A4" w14:textId="77777777" w:rsidR="008840E5" w:rsidRDefault="008840E5" w:rsidP="005F137C"/>
        </w:tc>
      </w:tr>
      <w:tr w:rsidR="008840E5" w14:paraId="3B6B96D5" w14:textId="77777777" w:rsidTr="005F137C"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0903ECD8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76A1DF06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3AF5F11A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082F391B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16AE7F4D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3F56732E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728D8D1D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8840E5" w14:paraId="4F61055A" w14:textId="77777777" w:rsidTr="005F137C">
        <w:trPr>
          <w:trHeight w:hRule="exact" w:val="1037"/>
        </w:trPr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986489D" w14:textId="77777777" w:rsidR="008840E5" w:rsidRPr="00DB69A3" w:rsidRDefault="008840E5" w:rsidP="005F137C">
            <w:r>
              <w:t>Band Rehearsal</w:t>
            </w:r>
          </w:p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1F9C83B5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527573F8" w14:textId="77777777" w:rsidR="008840E5" w:rsidRDefault="008840E5" w:rsidP="005F137C"/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7EEEDA4A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C3949FC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CD82130" w14:textId="77777777" w:rsidR="008840E5" w:rsidRDefault="008840E5" w:rsidP="005F137C"/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7A7E03B4" w14:textId="77777777" w:rsidR="008840E5" w:rsidRDefault="008840E5" w:rsidP="005F137C"/>
        </w:tc>
      </w:tr>
      <w:tr w:rsidR="008840E5" w14:paraId="718F7B44" w14:textId="77777777" w:rsidTr="005F137C"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58173C5D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0E73A07E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04E0BA0C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3C4E21A5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1C6D9521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32FED2D4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74EADF90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8840E5" w14:paraId="5A7A1EA8" w14:textId="77777777" w:rsidTr="005F137C">
        <w:trPr>
          <w:trHeight w:hRule="exact" w:val="1037"/>
        </w:trPr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878C588" w14:textId="77777777" w:rsidR="008840E5" w:rsidRPr="00DB69A3" w:rsidRDefault="008840E5" w:rsidP="005F137C">
            <w:r>
              <w:t>Band Rehearsal</w:t>
            </w:r>
          </w:p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3C3EC68D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4F53E863" w14:textId="77777777" w:rsidR="008840E5" w:rsidRPr="00DB69A3" w:rsidRDefault="008840E5" w:rsidP="005F137C">
            <w:pPr>
              <w:rPr>
                <w:sz w:val="22"/>
                <w:szCs w:val="22"/>
              </w:rPr>
            </w:pPr>
            <w:r w:rsidRPr="00DB69A3">
              <w:rPr>
                <w:sz w:val="22"/>
                <w:szCs w:val="22"/>
              </w:rPr>
              <w:t xml:space="preserve">Final Schematic/ </w:t>
            </w:r>
            <w:r>
              <w:rPr>
                <w:sz w:val="22"/>
                <w:szCs w:val="22"/>
              </w:rPr>
              <w:t xml:space="preserve">Equipment </w:t>
            </w:r>
            <w:r w:rsidRPr="00DB69A3">
              <w:rPr>
                <w:sz w:val="22"/>
                <w:szCs w:val="22"/>
              </w:rPr>
              <w:t>List Due</w:t>
            </w:r>
          </w:p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6106FDA6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643DA16B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B667717" w14:textId="77777777" w:rsidR="008840E5" w:rsidRDefault="008840E5" w:rsidP="005F137C"/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14F37271" w14:textId="77777777" w:rsidR="008840E5" w:rsidRDefault="008840E5" w:rsidP="005F137C"/>
        </w:tc>
      </w:tr>
      <w:tr w:rsidR="008840E5" w14:paraId="0B21A847" w14:textId="77777777" w:rsidTr="005F137C"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19F7096C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35312769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39C1C34F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596E7135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7CF9F157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1BAC96CF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472254F2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8840E5" w14:paraId="31576F37" w14:textId="77777777" w:rsidTr="005F137C">
        <w:trPr>
          <w:trHeight w:hRule="exact" w:val="1037"/>
        </w:trPr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5414F89" w14:textId="77777777" w:rsidR="008840E5" w:rsidRPr="00DB69A3" w:rsidRDefault="008840E5" w:rsidP="005F137C">
            <w:r>
              <w:t>Band Rehearsal</w:t>
            </w:r>
          </w:p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559506E5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51366E02" w14:textId="77777777" w:rsidR="008840E5" w:rsidRPr="00DB69A3" w:rsidRDefault="008840E5" w:rsidP="005F137C">
            <w:pPr>
              <w:rPr>
                <w:sz w:val="22"/>
                <w:szCs w:val="22"/>
              </w:rPr>
            </w:pPr>
            <w:r w:rsidRPr="00DB69A3">
              <w:rPr>
                <w:sz w:val="22"/>
                <w:szCs w:val="22"/>
              </w:rPr>
              <w:t xml:space="preserve">Stage Layout/ </w:t>
            </w:r>
            <w:r>
              <w:rPr>
                <w:sz w:val="22"/>
                <w:szCs w:val="22"/>
              </w:rPr>
              <w:t>Input</w:t>
            </w:r>
            <w:r w:rsidRPr="00DB69A3">
              <w:rPr>
                <w:sz w:val="22"/>
                <w:szCs w:val="22"/>
              </w:rPr>
              <w:t xml:space="preserve"> List Due</w:t>
            </w:r>
          </w:p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3027355E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6B372D8A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3EDAF188" w14:textId="77777777" w:rsidR="008840E5" w:rsidRDefault="008840E5" w:rsidP="005F137C"/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7070C58C" w14:textId="77777777" w:rsidR="008840E5" w:rsidRDefault="008840E5" w:rsidP="005F137C"/>
        </w:tc>
      </w:tr>
      <w:tr w:rsidR="008840E5" w14:paraId="5B236273" w14:textId="77777777" w:rsidTr="005F137C"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0252656E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2E09D546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4A47ADA2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3ADCEA1B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480DE7DF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58853C96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0A7239E3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8840E5" w14:paraId="22158BF3" w14:textId="77777777" w:rsidTr="005F137C">
        <w:trPr>
          <w:trHeight w:hRule="exact" w:val="1037"/>
        </w:trPr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7784BD53" w14:textId="77777777" w:rsidR="008840E5" w:rsidRPr="00DB69A3" w:rsidRDefault="008840E5" w:rsidP="005F137C">
            <w:r>
              <w:t>Band Rehearsal</w:t>
            </w:r>
          </w:p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3A601A68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13E1C7FF" w14:textId="77777777" w:rsidR="008840E5" w:rsidRDefault="008840E5" w:rsidP="005F137C">
            <w:r>
              <w:t xml:space="preserve">Load In </w:t>
            </w:r>
          </w:p>
          <w:p w14:paraId="57C24EA9" w14:textId="77777777" w:rsidR="008840E5" w:rsidRPr="00F35D3E" w:rsidRDefault="008840E5" w:rsidP="005F137C">
            <w:r>
              <w:t>2:30-5</w:t>
            </w:r>
          </w:p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54509F1B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33F4B65C" w14:textId="77777777" w:rsidR="008840E5" w:rsidRPr="00DB69A3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4E04C24F" w14:textId="77777777" w:rsidR="008840E5" w:rsidRDefault="008840E5" w:rsidP="005F137C"/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79F3734" w14:textId="77777777" w:rsidR="008840E5" w:rsidRDefault="008840E5" w:rsidP="005F137C"/>
        </w:tc>
      </w:tr>
      <w:tr w:rsidR="008840E5" w14:paraId="29A00668" w14:textId="77777777" w:rsidTr="005F137C"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2FA6BCC0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 xml:space="preserve">Dec </w: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t>1</w:t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</w:tcPr>
          <w:p w14:paraId="2AA3D291" w14:textId="77777777" w:rsidR="008840E5" w:rsidRDefault="008840E5" w:rsidP="005F137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  <w:r>
              <w:t>2</w:t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  <w:vAlign w:val="bottom"/>
          </w:tcPr>
          <w:p w14:paraId="69D1BCB8" w14:textId="77777777" w:rsidR="008840E5" w:rsidRDefault="008840E5" w:rsidP="005F137C">
            <w:pPr>
              <w:pStyle w:val="Date"/>
            </w:pPr>
            <w:r>
              <w:t>3</w:t>
            </w:r>
          </w:p>
        </w:tc>
        <w:tc>
          <w:tcPr>
            <w:tcW w:w="715" w:type="pct"/>
            <w:tcBorders>
              <w:top w:val="single" w:sz="6" w:space="0" w:color="44546A" w:themeColor="text2"/>
            </w:tcBorders>
            <w:tcMar>
              <w:bottom w:w="72" w:type="dxa"/>
            </w:tcMar>
            <w:vAlign w:val="bottom"/>
          </w:tcPr>
          <w:p w14:paraId="2E41D9F4" w14:textId="77777777" w:rsidR="008840E5" w:rsidRDefault="008840E5" w:rsidP="005F137C">
            <w:pPr>
              <w:pStyle w:val="Date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  <w:vAlign w:val="bottom"/>
          </w:tcPr>
          <w:p w14:paraId="2F5329D4" w14:textId="77777777" w:rsidR="008840E5" w:rsidRDefault="008840E5" w:rsidP="005F137C">
            <w:pPr>
              <w:pStyle w:val="Date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44546A" w:themeColor="text2"/>
            </w:tcBorders>
            <w:tcMar>
              <w:bottom w:w="72" w:type="dxa"/>
            </w:tcMar>
            <w:vAlign w:val="bottom"/>
          </w:tcPr>
          <w:p w14:paraId="247868BC" w14:textId="77777777" w:rsidR="008840E5" w:rsidRDefault="008840E5" w:rsidP="005F137C">
            <w:pPr>
              <w:pStyle w:val="Date"/>
            </w:pPr>
            <w:r>
              <w:t>6</w:t>
            </w:r>
          </w:p>
        </w:tc>
        <w:tc>
          <w:tcPr>
            <w:tcW w:w="715" w:type="pct"/>
            <w:tcBorders>
              <w:top w:val="single" w:sz="6" w:space="0" w:color="44546A" w:themeColor="text2"/>
            </w:tcBorders>
            <w:tcMar>
              <w:bottom w:w="72" w:type="dxa"/>
            </w:tcMar>
            <w:vAlign w:val="bottom"/>
          </w:tcPr>
          <w:p w14:paraId="3A56A90C" w14:textId="77777777" w:rsidR="008840E5" w:rsidRDefault="008840E5" w:rsidP="005F137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7</w:t>
            </w:r>
          </w:p>
        </w:tc>
      </w:tr>
      <w:tr w:rsidR="008840E5" w14:paraId="1783D096" w14:textId="77777777" w:rsidTr="005F137C">
        <w:trPr>
          <w:trHeight w:hRule="exact" w:val="1037"/>
        </w:trPr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7B227D79" w14:textId="77777777" w:rsidR="008840E5" w:rsidRPr="00DB69A3" w:rsidRDefault="008840E5" w:rsidP="005F137C">
            <w:r>
              <w:t>Band Rehearsal</w:t>
            </w:r>
          </w:p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753485E9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7B023EB1" w14:textId="77777777" w:rsidR="008840E5" w:rsidRPr="00DB69A3" w:rsidRDefault="008840E5" w:rsidP="005F137C"/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202C00AB" w14:textId="77777777" w:rsidR="008840E5" w:rsidRDefault="008840E5" w:rsidP="005F137C"/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5322570B" w14:textId="77777777" w:rsidR="008840E5" w:rsidRPr="00DB69A3" w:rsidRDefault="008840E5" w:rsidP="005F137C">
            <w:r>
              <w:t>Tech Rehearsal</w:t>
            </w:r>
          </w:p>
        </w:tc>
        <w:tc>
          <w:tcPr>
            <w:tcW w:w="714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6772204E" w14:textId="77777777" w:rsidR="008840E5" w:rsidRDefault="008840E5" w:rsidP="005F137C">
            <w:r>
              <w:t>5:00 Sound Check</w:t>
            </w:r>
          </w:p>
          <w:p w14:paraId="204E2BFA" w14:textId="77777777" w:rsidR="008840E5" w:rsidRPr="00DB69A3" w:rsidRDefault="008840E5" w:rsidP="005F137C">
            <w:r>
              <w:t>7:00 Show</w:t>
            </w:r>
          </w:p>
        </w:tc>
        <w:tc>
          <w:tcPr>
            <w:tcW w:w="715" w:type="pct"/>
            <w:tcBorders>
              <w:bottom w:val="single" w:sz="6" w:space="0" w:color="44546A" w:themeColor="text2"/>
            </w:tcBorders>
            <w:tcMar>
              <w:top w:w="0" w:type="dxa"/>
            </w:tcMar>
          </w:tcPr>
          <w:p w14:paraId="71F9CEEA" w14:textId="77777777" w:rsidR="008840E5" w:rsidRPr="00DB69A3" w:rsidRDefault="008840E5" w:rsidP="005F137C">
            <w:r>
              <w:t>Load Out</w:t>
            </w:r>
          </w:p>
        </w:tc>
      </w:tr>
    </w:tbl>
    <w:p w14:paraId="653E05BA" w14:textId="77777777" w:rsidR="008840E5" w:rsidRDefault="008840E5" w:rsidP="007D289B">
      <w:pPr>
        <w:rPr>
          <w:sz w:val="40"/>
          <w:szCs w:val="40"/>
        </w:rPr>
      </w:pPr>
    </w:p>
    <w:p w14:paraId="3A3A3306" w14:textId="77777777" w:rsidR="00442324" w:rsidRDefault="00442324" w:rsidP="007F3859">
      <w:pPr>
        <w:jc w:val="center"/>
        <w:rPr>
          <w:sz w:val="40"/>
          <w:szCs w:val="40"/>
        </w:rPr>
      </w:pPr>
    </w:p>
    <w:p w14:paraId="350246B5" w14:textId="77777777" w:rsidR="00442324" w:rsidRDefault="00442324" w:rsidP="007F3859">
      <w:pPr>
        <w:jc w:val="center"/>
        <w:rPr>
          <w:sz w:val="40"/>
          <w:szCs w:val="40"/>
        </w:rPr>
      </w:pPr>
    </w:p>
    <w:p w14:paraId="2BFF6A21" w14:textId="68660A3F" w:rsidR="00DC176B" w:rsidRPr="00BD5AF6" w:rsidRDefault="00DC176B" w:rsidP="00F466BB">
      <w:pPr>
        <w:rPr>
          <w:sz w:val="40"/>
          <w:szCs w:val="40"/>
        </w:rPr>
      </w:pPr>
    </w:p>
    <w:p w14:paraId="7B51D167" w14:textId="77777777" w:rsidR="00F466BB" w:rsidRPr="00F466BB" w:rsidRDefault="00F466BB" w:rsidP="00F466BB"/>
    <w:sectPr w:rsidR="00F466BB" w:rsidRPr="00F466BB" w:rsidSect="002E7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E3E"/>
    <w:multiLevelType w:val="hybridMultilevel"/>
    <w:tmpl w:val="E37A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2DA4"/>
    <w:multiLevelType w:val="hybridMultilevel"/>
    <w:tmpl w:val="2D461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066A9"/>
    <w:multiLevelType w:val="hybridMultilevel"/>
    <w:tmpl w:val="EEAE0A38"/>
    <w:lvl w:ilvl="0" w:tplc="53F8C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5FDF"/>
    <w:multiLevelType w:val="hybridMultilevel"/>
    <w:tmpl w:val="C4CEC4B0"/>
    <w:lvl w:ilvl="0" w:tplc="A2EE3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A05"/>
    <w:multiLevelType w:val="hybridMultilevel"/>
    <w:tmpl w:val="2526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81"/>
    <w:rsid w:val="000862C9"/>
    <w:rsid w:val="000B5469"/>
    <w:rsid w:val="00164F9F"/>
    <w:rsid w:val="00231648"/>
    <w:rsid w:val="00286028"/>
    <w:rsid w:val="002E747D"/>
    <w:rsid w:val="00320F09"/>
    <w:rsid w:val="003758DC"/>
    <w:rsid w:val="003947DC"/>
    <w:rsid w:val="003F053F"/>
    <w:rsid w:val="004357D7"/>
    <w:rsid w:val="00440ACD"/>
    <w:rsid w:val="00442324"/>
    <w:rsid w:val="004815C2"/>
    <w:rsid w:val="004952B2"/>
    <w:rsid w:val="004A76A1"/>
    <w:rsid w:val="004F5AAF"/>
    <w:rsid w:val="0052435B"/>
    <w:rsid w:val="00530991"/>
    <w:rsid w:val="0055404F"/>
    <w:rsid w:val="005677CA"/>
    <w:rsid w:val="00593EF9"/>
    <w:rsid w:val="005A57B9"/>
    <w:rsid w:val="005B6E28"/>
    <w:rsid w:val="005D42FD"/>
    <w:rsid w:val="005F0707"/>
    <w:rsid w:val="006E4C0A"/>
    <w:rsid w:val="006F179B"/>
    <w:rsid w:val="007012E7"/>
    <w:rsid w:val="0077736B"/>
    <w:rsid w:val="007D289B"/>
    <w:rsid w:val="007F3859"/>
    <w:rsid w:val="00816F77"/>
    <w:rsid w:val="00865FB4"/>
    <w:rsid w:val="008840E5"/>
    <w:rsid w:val="0088445F"/>
    <w:rsid w:val="00884D27"/>
    <w:rsid w:val="009C5E32"/>
    <w:rsid w:val="00B4688B"/>
    <w:rsid w:val="00B967BB"/>
    <w:rsid w:val="00BD3771"/>
    <w:rsid w:val="00BD5AF6"/>
    <w:rsid w:val="00C16522"/>
    <w:rsid w:val="00C17381"/>
    <w:rsid w:val="00C2398E"/>
    <w:rsid w:val="00C604FE"/>
    <w:rsid w:val="00C74F93"/>
    <w:rsid w:val="00D7286D"/>
    <w:rsid w:val="00DA1A03"/>
    <w:rsid w:val="00DC176B"/>
    <w:rsid w:val="00DC4F03"/>
    <w:rsid w:val="00E0199E"/>
    <w:rsid w:val="00E12D95"/>
    <w:rsid w:val="00E376E5"/>
    <w:rsid w:val="00E73826"/>
    <w:rsid w:val="00EA0AE3"/>
    <w:rsid w:val="00ED5A62"/>
    <w:rsid w:val="00F30BD4"/>
    <w:rsid w:val="00F4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F4BC"/>
  <w14:defaultImageDpi w14:val="32767"/>
  <w15:chartTrackingRefBased/>
  <w15:docId w15:val="{79685A7B-5920-224E-A0AB-E1908A0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8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26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65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ay">
    <w:name w:val="Day"/>
    <w:basedOn w:val="Normal"/>
    <w:uiPriority w:val="2"/>
    <w:qFormat/>
    <w:rsid w:val="008840E5"/>
    <w:pPr>
      <w:spacing w:after="60"/>
    </w:pPr>
    <w:rPr>
      <w:rFonts w:eastAsiaTheme="minorEastAsia"/>
      <w:caps/>
      <w:color w:val="2F5496" w:themeColor="accent1" w:themeShade="BF"/>
      <w:spacing w:val="20"/>
      <w:sz w:val="26"/>
      <w:szCs w:val="18"/>
      <w:lang w:eastAsia="ja-JP"/>
    </w:rPr>
  </w:style>
  <w:style w:type="paragraph" w:customStyle="1" w:styleId="Month">
    <w:name w:val="Month"/>
    <w:basedOn w:val="Normal"/>
    <w:uiPriority w:val="1"/>
    <w:qFormat/>
    <w:rsid w:val="008840E5"/>
    <w:pPr>
      <w:spacing w:after="720"/>
      <w:contextualSpacing/>
    </w:pPr>
    <w:rPr>
      <w:b/>
      <w:caps/>
      <w:color w:val="44546A" w:themeColor="text2"/>
      <w:sz w:val="160"/>
      <w:szCs w:val="18"/>
      <w:lang w:eastAsia="ja-JP"/>
    </w:rPr>
  </w:style>
  <w:style w:type="paragraph" w:styleId="Date">
    <w:name w:val="Date"/>
    <w:basedOn w:val="Normal"/>
    <w:link w:val="DateChar"/>
    <w:uiPriority w:val="3"/>
    <w:unhideWhenUsed/>
    <w:qFormat/>
    <w:rsid w:val="008840E5"/>
    <w:pPr>
      <w:jc w:val="right"/>
    </w:pPr>
    <w:rPr>
      <w:b/>
      <w:color w:val="44546A" w:themeColor="text2"/>
      <w:sz w:val="36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3"/>
    <w:rsid w:val="008840E5"/>
    <w:rPr>
      <w:b/>
      <w:color w:val="44546A" w:themeColor="text2"/>
      <w:sz w:val="36"/>
      <w:szCs w:val="18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8840E5"/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2019-07-24T23:15:00Z</cp:lastPrinted>
  <dcterms:created xsi:type="dcterms:W3CDTF">2019-10-29T16:43:00Z</dcterms:created>
  <dcterms:modified xsi:type="dcterms:W3CDTF">2019-10-31T14:11:00Z</dcterms:modified>
</cp:coreProperties>
</file>