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Default="00E6284C" w:rsidP="00E6647B">
      <w:pPr>
        <w:pStyle w:val="APA"/>
      </w:pPr>
    </w:p>
    <w:p w:rsidR="00E6647B" w:rsidRDefault="00E6647B" w:rsidP="00E6647B">
      <w:pPr>
        <w:pStyle w:val="APA"/>
      </w:pPr>
    </w:p>
    <w:p w:rsidR="00E6647B" w:rsidRDefault="00E6647B" w:rsidP="00E6647B">
      <w:pPr>
        <w:pStyle w:val="APA"/>
      </w:pPr>
    </w:p>
    <w:p w:rsidR="00E6647B" w:rsidRDefault="00E6647B" w:rsidP="00E6647B">
      <w:pPr>
        <w:pStyle w:val="APA"/>
      </w:pPr>
    </w:p>
    <w:p w:rsidR="00E6647B" w:rsidRDefault="00E6647B" w:rsidP="00E6647B">
      <w:pPr>
        <w:pStyle w:val="APA"/>
      </w:pPr>
    </w:p>
    <w:p w:rsidR="00E6647B" w:rsidRDefault="00E6647B" w:rsidP="00E6647B">
      <w:pPr>
        <w:pStyle w:val="APA"/>
      </w:pPr>
    </w:p>
    <w:p w:rsidR="00E6647B" w:rsidRDefault="00E6647B" w:rsidP="00E6647B">
      <w:pPr>
        <w:pStyle w:val="APA"/>
      </w:pPr>
    </w:p>
    <w:p w:rsidR="00E6647B" w:rsidRDefault="00C42C10" w:rsidP="00E6647B">
      <w:pPr>
        <w:pStyle w:val="APAHeadingCenter"/>
      </w:pPr>
      <w:bookmarkStart w:id="0" w:name="bmTitlePageTitle"/>
      <w:r>
        <w:t>Simulation in Nursing Education</w:t>
      </w:r>
      <w:bookmarkEnd w:id="0"/>
    </w:p>
    <w:p w:rsidR="00E6647B" w:rsidRDefault="00C42C10" w:rsidP="00E6647B">
      <w:pPr>
        <w:pStyle w:val="APAHeadingCenter"/>
      </w:pPr>
      <w:bookmarkStart w:id="1" w:name="bmTitlePageName"/>
      <w:r>
        <w:t>Naftaly Henriquez Polanco</w:t>
      </w:r>
      <w:bookmarkEnd w:id="1"/>
    </w:p>
    <w:p w:rsidR="00E6647B" w:rsidRDefault="00C42C10" w:rsidP="00E6647B">
      <w:pPr>
        <w:pStyle w:val="APAHeadingCenter"/>
      </w:pPr>
      <w:bookmarkStart w:id="2" w:name="bmTitlePageInst"/>
      <w:r>
        <w:t>New York City College of Technology</w:t>
      </w:r>
      <w:bookmarkEnd w:id="2"/>
    </w:p>
    <w:p w:rsidR="00E6647B" w:rsidRDefault="00C42C10" w:rsidP="00E6647B">
      <w:pPr>
        <w:pStyle w:val="APAHeadingCenter"/>
      </w:pPr>
      <w:bookmarkStart w:id="3" w:name="bmTitleAdd1"/>
      <w:r>
        <w:t>Professional Nursing Issues</w:t>
      </w:r>
      <w:bookmarkEnd w:id="3"/>
    </w:p>
    <w:p w:rsidR="00E6647B" w:rsidRDefault="00C42C10" w:rsidP="00E6647B">
      <w:pPr>
        <w:pStyle w:val="APAHeadingCenter"/>
      </w:pPr>
      <w:bookmarkStart w:id="4" w:name="bmTitleAdd2"/>
      <w:r>
        <w:t>NUR 4130</w:t>
      </w:r>
      <w:bookmarkEnd w:id="4"/>
    </w:p>
    <w:p w:rsidR="00E6647B" w:rsidRDefault="00C42C10" w:rsidP="00E6647B">
      <w:pPr>
        <w:pStyle w:val="APAHeadingCenter"/>
      </w:pPr>
      <w:bookmarkStart w:id="5" w:name="bmTitleAdd3"/>
      <w:r>
        <w:t>Dr. Dato</w:t>
      </w:r>
      <w:bookmarkEnd w:id="5"/>
    </w:p>
    <w:p w:rsidR="00E6647B" w:rsidRDefault="00C42C10" w:rsidP="00E6647B">
      <w:pPr>
        <w:pStyle w:val="APAHeadingCenter"/>
      </w:pPr>
      <w:bookmarkStart w:id="6" w:name="bmTitleAdd4"/>
      <w:r>
        <w:t>November 21, 2016</w:t>
      </w:r>
      <w:bookmarkEnd w:id="6"/>
    </w:p>
    <w:p w:rsidR="00E6647B" w:rsidRDefault="00E6647B" w:rsidP="00E6647B">
      <w:pPr>
        <w:pStyle w:val="APA"/>
        <w:sectPr w:rsidR="00E6647B" w:rsidSect="00E664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E6647B" w:rsidRDefault="00C42C10" w:rsidP="00544DCD">
      <w:pPr>
        <w:pStyle w:val="APAHeadingCenter"/>
      </w:pPr>
      <w:bookmarkStart w:id="7" w:name="bmFirstPageTitle"/>
      <w:r>
        <w:lastRenderedPageBreak/>
        <w:t>Simulation in Nursing Education</w:t>
      </w:r>
      <w:bookmarkEnd w:id="7"/>
    </w:p>
    <w:p w:rsidR="00EF34D7" w:rsidRPr="00EF34D7" w:rsidRDefault="00EF34D7" w:rsidP="00C42C10">
      <w:pPr>
        <w:pStyle w:val="APA"/>
        <w:jc w:val="center"/>
      </w:pPr>
      <w:r>
        <w:t>Introduction</w:t>
      </w:r>
    </w:p>
    <w:p w:rsidR="004610AF" w:rsidRDefault="00227B17" w:rsidP="00E33885">
      <w:pPr>
        <w:pStyle w:val="APA"/>
        <w:ind w:left="0"/>
      </w:pPr>
      <w:r>
        <w:t>Nursing as a profession is undergoing massive changes</w:t>
      </w:r>
      <w:r w:rsidR="00C42C10">
        <w:t>, this is</w:t>
      </w:r>
      <w:r w:rsidR="001874C5">
        <w:t xml:space="preserve"> due to the shift in focus on the delivery of care</w:t>
      </w:r>
      <w:r>
        <w:t>.</w:t>
      </w:r>
      <w:r w:rsidR="001874C5">
        <w:t xml:space="preserve"> Many hospitals</w:t>
      </w:r>
      <w:r w:rsidR="009D206C">
        <w:t xml:space="preserve"> that were traditionally teaching hospitals are not making themselv</w:t>
      </w:r>
      <w:r w:rsidR="00C42C10">
        <w:t>es available to student</w:t>
      </w:r>
      <w:r w:rsidR="00C42C10" w:rsidRPr="00C42C10">
        <w:t xml:space="preserve"> </w:t>
      </w:r>
      <w:r w:rsidR="00C42C10">
        <w:t>nurses</w:t>
      </w:r>
      <w:r w:rsidR="009D206C">
        <w:t>.</w:t>
      </w:r>
      <w:r w:rsidR="00C42C10">
        <w:t xml:space="preserve"> The s</w:t>
      </w:r>
      <w:r w:rsidR="00EF34D7">
        <w:t>carcity of placements leaves faculty scrambling to find proper placement</w:t>
      </w:r>
      <w:r w:rsidR="00C42C10">
        <w:t>s</w:t>
      </w:r>
      <w:r w:rsidR="00EF34D7">
        <w:t xml:space="preserve"> and</w:t>
      </w:r>
      <w:r w:rsidR="00C42C10">
        <w:t xml:space="preserve"> sometimes forcing them </w:t>
      </w:r>
      <w:r w:rsidR="00EF34D7">
        <w:t>to close clinical sections.</w:t>
      </w:r>
      <w:r w:rsidR="009D206C">
        <w:t xml:space="preserve"> </w:t>
      </w:r>
      <w:r w:rsidR="00EF34D7">
        <w:t>Therefore this creates a future</w:t>
      </w:r>
      <w:r w:rsidR="009D206C">
        <w:t xml:space="preserve"> scenario of having</w:t>
      </w:r>
      <w:r w:rsidR="00EF34D7">
        <w:t xml:space="preserve"> graduate</w:t>
      </w:r>
      <w:r w:rsidR="009D206C">
        <w:t xml:space="preserve"> nurs</w:t>
      </w:r>
      <w:r w:rsidR="009F5C3F">
        <w:t>es with</w:t>
      </w:r>
      <w:r w:rsidR="00EF34D7">
        <w:t xml:space="preserve"> little to</w:t>
      </w:r>
      <w:r w:rsidR="009F5C3F">
        <w:t xml:space="preserve"> no clinical </w:t>
      </w:r>
      <w:r w:rsidR="00EF34D7">
        <w:t>experience</w:t>
      </w:r>
      <w:bookmarkStart w:id="8" w:name="C427176689236111I0T427176835995370"/>
      <w:r w:rsidR="002C192E">
        <w:t xml:space="preserve"> (Huston, 2014)</w:t>
      </w:r>
      <w:bookmarkEnd w:id="8"/>
      <w:r w:rsidR="00EF34D7">
        <w:t>. Another concern</w:t>
      </w:r>
      <w:r w:rsidR="00416ACD">
        <w:t xml:space="preserve"> is that under certain stressful situations such as emergencies and </w:t>
      </w:r>
      <w:r w:rsidR="00C42C10">
        <w:t xml:space="preserve">complex </w:t>
      </w:r>
      <w:r w:rsidR="00416ACD">
        <w:t xml:space="preserve">care unit care </w:t>
      </w:r>
      <w:r w:rsidR="001E75DC">
        <w:t>nursing students don’t know what to do. Whether it is communicating therapeutically</w:t>
      </w:r>
      <w:r w:rsidR="00C42C10">
        <w:t>, being confident, critical thinking or clinical judgement. The safe delivery of care is compromised if the student is not capable of doing that in stressful situations.</w:t>
      </w:r>
    </w:p>
    <w:p w:rsidR="004610AF" w:rsidRDefault="00743292" w:rsidP="00E33885">
      <w:pPr>
        <w:pStyle w:val="APA"/>
        <w:ind w:left="0"/>
      </w:pPr>
      <w:r>
        <w:t>Throughout this paper</w:t>
      </w:r>
      <w:r w:rsidR="00C42C10">
        <w:t xml:space="preserve"> I will</w:t>
      </w:r>
      <w:r w:rsidR="00727EA1">
        <w:t xml:space="preserve"> seek to </w:t>
      </w:r>
      <w:r>
        <w:t>examine w</w:t>
      </w:r>
      <w:r w:rsidR="00544DCD">
        <w:t>hat</w:t>
      </w:r>
      <w:r w:rsidR="004610AF">
        <w:t xml:space="preserve"> type of simulation are nursing students currently participating</w:t>
      </w:r>
      <w:r w:rsidR="00C42C10">
        <w:t>?</w:t>
      </w:r>
      <w:r>
        <w:t xml:space="preserve"> </w:t>
      </w:r>
      <w:r w:rsidR="00C42C10">
        <w:t>Simulation offers</w:t>
      </w:r>
      <w:r w:rsidR="00727EA1">
        <w:t xml:space="preserve"> wide of</w:t>
      </w:r>
      <w:r w:rsidR="00544DCD">
        <w:t xml:space="preserve"> </w:t>
      </w:r>
      <w:r w:rsidR="00EE5748">
        <w:t xml:space="preserve">variety </w:t>
      </w:r>
      <w:r w:rsidR="00544DCD">
        <w:t xml:space="preserve">modules that </w:t>
      </w:r>
      <w:r w:rsidR="004610AF">
        <w:t>can be adjusted so the students can benefit the most</w:t>
      </w:r>
      <w:r w:rsidR="00544DCD">
        <w:t>. For example,</w:t>
      </w:r>
      <w:r w:rsidR="002C192E">
        <w:t xml:space="preserve"> a</w:t>
      </w:r>
      <w:r w:rsidR="00544DCD">
        <w:t xml:space="preserve"> </w:t>
      </w:r>
      <w:r w:rsidR="00EE5748">
        <w:t xml:space="preserve">disaster </w:t>
      </w:r>
      <w:r w:rsidR="00544DCD">
        <w:t xml:space="preserve">nursing simulation was a scenario that City Tech </w:t>
      </w:r>
      <w:r w:rsidR="001E75DC">
        <w:t>BS</w:t>
      </w:r>
      <w:r w:rsidR="00EE5748">
        <w:t xml:space="preserve"> s</w:t>
      </w:r>
      <w:r w:rsidR="00544DCD">
        <w:t>tudents took part of in spring 2016</w:t>
      </w:r>
      <w:r w:rsidR="00EE5748" w:rsidRPr="00EE5748">
        <w:t xml:space="preserve"> </w:t>
      </w:r>
      <w:r w:rsidR="00EE5748">
        <w:t>at Bellevue hospital</w:t>
      </w:r>
      <w:r w:rsidR="00544DCD">
        <w:t xml:space="preserve">. </w:t>
      </w:r>
      <w:r w:rsidR="00727EA1">
        <w:t>Then this leads us to ask</w:t>
      </w:r>
      <w:r w:rsidR="002C192E">
        <w:t xml:space="preserve"> whether</w:t>
      </w:r>
      <w:r w:rsidR="00727EA1">
        <w:t xml:space="preserve"> </w:t>
      </w:r>
      <w:r w:rsidR="00544DCD">
        <w:t xml:space="preserve">simulations </w:t>
      </w:r>
      <w:r w:rsidR="002C192E">
        <w:t xml:space="preserve">are </w:t>
      </w:r>
      <w:r w:rsidR="00544DCD">
        <w:t xml:space="preserve">being done for high risk </w:t>
      </w:r>
      <w:r w:rsidR="002C192E">
        <w:t>areas such as mental health, intensive care unit</w:t>
      </w:r>
      <w:r w:rsidR="00544DCD">
        <w:t>, emergency room, mate</w:t>
      </w:r>
      <w:r w:rsidR="00EE5748">
        <w:t xml:space="preserve">rnity, and labor and delivery? </w:t>
      </w:r>
    </w:p>
    <w:p w:rsidR="00544DCD" w:rsidRDefault="004610AF" w:rsidP="00E33885">
      <w:pPr>
        <w:pStyle w:val="APA"/>
        <w:ind w:left="0"/>
      </w:pPr>
      <w:r>
        <w:t>One undeniably has to ask h</w:t>
      </w:r>
      <w:r w:rsidR="00727EA1">
        <w:t xml:space="preserve">ow </w:t>
      </w:r>
      <w:r>
        <w:t>simulation impacts</w:t>
      </w:r>
      <w:r w:rsidR="00727EA1">
        <w:t xml:space="preserve"> </w:t>
      </w:r>
      <w:r w:rsidR="00544DCD">
        <w:t xml:space="preserve">the future of nursing </w:t>
      </w:r>
      <w:r w:rsidR="002C192E">
        <w:t>education. If</w:t>
      </w:r>
      <w:r w:rsidR="00544DCD">
        <w:t xml:space="preserve"> simulation have a positive effect on</w:t>
      </w:r>
      <w:r w:rsidR="002C192E">
        <w:t xml:space="preserve"> the</w:t>
      </w:r>
      <w:r w:rsidR="00544DCD">
        <w:t xml:space="preserve"> nurses’ future performance in these areas mentioned </w:t>
      </w:r>
      <w:r w:rsidR="002C192E">
        <w:t>above.</w:t>
      </w:r>
      <w:r w:rsidR="00544DCD">
        <w:t xml:space="preserve"> </w:t>
      </w:r>
      <w:r>
        <w:t xml:space="preserve">If simulating clinical scenarios becomes a mainstream </w:t>
      </w:r>
      <w:r w:rsidR="00E33885">
        <w:t>educational</w:t>
      </w:r>
      <w:r>
        <w:t xml:space="preserve"> pathway</w:t>
      </w:r>
      <w:r w:rsidR="00E33885">
        <w:t>.</w:t>
      </w:r>
      <w:r>
        <w:t xml:space="preserve"> </w:t>
      </w:r>
      <w:r w:rsidR="00544DCD">
        <w:t>Will simulation become part of the NCLEX in the near future</w:t>
      </w:r>
      <w:r w:rsidR="002C192E">
        <w:t>, as a way</w:t>
      </w:r>
      <w:r w:rsidR="00544DCD">
        <w:t xml:space="preserve"> to evaluate patient care? </w:t>
      </w:r>
      <w:r>
        <w:t xml:space="preserve">If </w:t>
      </w:r>
      <w:r w:rsidR="00E33885">
        <w:t>these things become a reality in the near future. Then the question we must ask ourselves will</w:t>
      </w:r>
      <w:r w:rsidR="00544DCD">
        <w:t xml:space="preserve"> simulation</w:t>
      </w:r>
      <w:r w:rsidR="00E33885">
        <w:t xml:space="preserve"> become</w:t>
      </w:r>
      <w:r w:rsidR="00544DCD">
        <w:t xml:space="preserve"> a basic requirement to be</w:t>
      </w:r>
      <w:r w:rsidR="001E75DC">
        <w:t xml:space="preserve"> met throughout </w:t>
      </w:r>
      <w:r w:rsidR="002C192E">
        <w:t xml:space="preserve">every </w:t>
      </w:r>
      <w:r w:rsidR="001E75DC">
        <w:t>ADN or BS</w:t>
      </w:r>
      <w:r w:rsidR="002C192E">
        <w:t xml:space="preserve"> program</w:t>
      </w:r>
      <w:r w:rsidR="00544DCD">
        <w:t>?</w:t>
      </w:r>
    </w:p>
    <w:p w:rsidR="00727EA1" w:rsidRDefault="00727EA1" w:rsidP="00727EA1">
      <w:pPr>
        <w:pStyle w:val="APA"/>
        <w:jc w:val="center"/>
      </w:pPr>
      <w:r>
        <w:t xml:space="preserve">The </w:t>
      </w:r>
      <w:r w:rsidR="001216F2">
        <w:t>growing need</w:t>
      </w:r>
      <w:r w:rsidR="00E35BE3">
        <w:t xml:space="preserve"> </w:t>
      </w:r>
      <w:r>
        <w:t>for simulation</w:t>
      </w:r>
    </w:p>
    <w:p w:rsidR="00727EA1" w:rsidRDefault="00E33885" w:rsidP="00E33885">
      <w:pPr>
        <w:pStyle w:val="APA"/>
        <w:ind w:left="0"/>
      </w:pPr>
      <w:r>
        <w:lastRenderedPageBreak/>
        <w:t>Nursing has been</w:t>
      </w:r>
      <w:r w:rsidR="00727EA1">
        <w:t xml:space="preserve"> historically a teaching profession that relies on the clinical placements</w:t>
      </w:r>
      <w:r>
        <w:t>. These placements</w:t>
      </w:r>
      <w:r w:rsidR="00727EA1">
        <w:t xml:space="preserve"> ensure that students acquire their practical skills. An issue that has </w:t>
      </w:r>
      <w:r w:rsidR="00E35BE3">
        <w:t xml:space="preserve">recently </w:t>
      </w:r>
      <w:r w:rsidR="00727EA1">
        <w:t xml:space="preserve">come </w:t>
      </w:r>
      <w:r w:rsidR="00E35BE3">
        <w:t>in</w:t>
      </w:r>
      <w:r w:rsidR="00727EA1">
        <w:t>to play is the lack of ins</w:t>
      </w:r>
      <w:r w:rsidR="00E35BE3">
        <w:t>titutions that are opening their doors to</w:t>
      </w:r>
      <w:r w:rsidR="00E133B0">
        <w:t xml:space="preserve"> undergraduate nursing </w:t>
      </w:r>
      <w:r w:rsidR="00727EA1">
        <w:t>students</w:t>
      </w:r>
      <w:r w:rsidR="00E35BE3">
        <w:t>.</w:t>
      </w:r>
      <w:r w:rsidR="00727EA1">
        <w:t xml:space="preserve"> </w:t>
      </w:r>
      <w:r w:rsidR="00E35BE3">
        <w:t>Due to a variety of reasons such as</w:t>
      </w:r>
      <w:r w:rsidR="00E133B0">
        <w:t xml:space="preserve"> students</w:t>
      </w:r>
      <w:r w:rsidR="00E35BE3">
        <w:t xml:space="preserve"> not abiding by institutional policies</w:t>
      </w:r>
      <w:r w:rsidR="002C192E">
        <w:t>,</w:t>
      </w:r>
      <w:r w:rsidR="00E133B0">
        <w:t xml:space="preserve"> for example </w:t>
      </w:r>
      <w:r w:rsidR="00E35BE3">
        <w:t xml:space="preserve">not using </w:t>
      </w:r>
      <w:r w:rsidR="002C192E">
        <w:t xml:space="preserve">ID </w:t>
      </w:r>
      <w:r w:rsidR="00E35BE3">
        <w:t xml:space="preserve">tags when on premises. Another great threat is the restructuring of </w:t>
      </w:r>
      <w:r w:rsidR="002C192E">
        <w:t>healthcare organizations. Since</w:t>
      </w:r>
      <w:r w:rsidR="00E35BE3">
        <w:t xml:space="preserve"> the aim of healthcare has shifted from hospital</w:t>
      </w:r>
      <w:r w:rsidR="002C192E">
        <w:t xml:space="preserve"> inpatient setting</w:t>
      </w:r>
      <w:r w:rsidR="00E35BE3">
        <w:t xml:space="preserve"> to community </w:t>
      </w:r>
      <w:r w:rsidR="00E133B0">
        <w:t xml:space="preserve">settings. In New York City the </w:t>
      </w:r>
      <w:r w:rsidR="00E35BE3">
        <w:t>closing</w:t>
      </w:r>
      <w:r w:rsidR="00E133B0">
        <w:t xml:space="preserve"> of institutions such as Long Island College </w:t>
      </w:r>
      <w:r w:rsidR="00B6371A">
        <w:t>Hospital, Saint Vincent’s Hospital and</w:t>
      </w:r>
      <w:r w:rsidR="002C192E">
        <w:t xml:space="preserve"> soon</w:t>
      </w:r>
      <w:r w:rsidR="00B6371A">
        <w:t xml:space="preserve"> Beth Israel Hospital has had mayor impact on clinical practice for student nurses</w:t>
      </w:r>
      <w:r w:rsidR="00D3037B">
        <w:t>.</w:t>
      </w:r>
    </w:p>
    <w:p w:rsidR="005236DF" w:rsidRDefault="00E33885" w:rsidP="00E33885">
      <w:pPr>
        <w:pStyle w:val="APA"/>
        <w:ind w:left="0"/>
      </w:pPr>
      <w:r>
        <w:t>The lack of placements will have implications on the quality of clinical experience novice nurses will experience</w:t>
      </w:r>
      <w:r w:rsidR="002C192E">
        <w:t>.</w:t>
      </w:r>
      <w:r>
        <w:t xml:space="preserve"> </w:t>
      </w:r>
      <w:r w:rsidR="000A23E8">
        <w:t>Therefore simulation comes in the picture to ensure that those critical skills are acquired and mastered</w:t>
      </w:r>
      <w:r w:rsidR="00A4677C">
        <w:t>. This</w:t>
      </w:r>
      <w:r w:rsidR="002C192E">
        <w:t xml:space="preserve"> of course should take place be</w:t>
      </w:r>
      <w:r w:rsidR="000A23E8">
        <w:t>fore the student begins to practice as a professional registered nurse (RN)</w:t>
      </w:r>
      <w:r w:rsidR="00A4677C">
        <w:t xml:space="preserve">. One can rant about the benefits or the limitations that </w:t>
      </w:r>
      <w:r w:rsidR="005236DF">
        <w:t>simulation has for nursing students. We should further examine what the most current research indicates</w:t>
      </w:r>
      <w:r w:rsidR="002C192E">
        <w:t xml:space="preserve"> since nursing is an evidenced based profession. To determine</w:t>
      </w:r>
      <w:r w:rsidR="005236DF">
        <w:t xml:space="preserve"> whether simulation can have an impact or it is a waste of the student’s time. In the next s</w:t>
      </w:r>
      <w:r w:rsidR="001216F2">
        <w:t>ection of this paper we will examine</w:t>
      </w:r>
      <w:r w:rsidR="005236DF">
        <w:t xml:space="preserve"> what trends the literature</w:t>
      </w:r>
      <w:r w:rsidR="001216F2">
        <w:t xml:space="preserve"> supports</w:t>
      </w:r>
      <w:r w:rsidR="005236DF">
        <w:t xml:space="preserve">. </w:t>
      </w:r>
    </w:p>
    <w:p w:rsidR="00E33885" w:rsidRDefault="00A4677C" w:rsidP="009E4BA2">
      <w:pPr>
        <w:pStyle w:val="APA"/>
        <w:jc w:val="center"/>
      </w:pPr>
      <w:r>
        <w:t>Literature Search</w:t>
      </w:r>
    </w:p>
    <w:p w:rsidR="009E4BA2" w:rsidRDefault="005236DF" w:rsidP="00E33885">
      <w:pPr>
        <w:pStyle w:val="APA"/>
        <w:ind w:left="0"/>
      </w:pPr>
      <w:r>
        <w:t>Upon detailed examination</w:t>
      </w:r>
      <w:r w:rsidR="00D77BED">
        <w:t xml:space="preserve"> of th</w:t>
      </w:r>
      <w:r w:rsidR="000C71EA">
        <w:t>e existing current literature I fou</w:t>
      </w:r>
      <w:r w:rsidR="00D77BED">
        <w:t xml:space="preserve">nd the impact of simulation in </w:t>
      </w:r>
      <w:r w:rsidR="000C71EA">
        <w:t>nursing is well documented</w:t>
      </w:r>
      <w:r w:rsidR="00E057C5">
        <w:t>. Perhaps one could argue that</w:t>
      </w:r>
      <w:r w:rsidR="001216F2">
        <w:t xml:space="preserve"> simulation </w:t>
      </w:r>
      <w:r w:rsidR="00E057C5">
        <w:t>is only used in the U</w:t>
      </w:r>
      <w:r w:rsidR="000C71EA">
        <w:t xml:space="preserve">nited </w:t>
      </w:r>
      <w:r w:rsidR="00E057C5">
        <w:t>S</w:t>
      </w:r>
      <w:r w:rsidR="000C71EA">
        <w:t>tates</w:t>
      </w:r>
      <w:r w:rsidR="00E057C5">
        <w:t>. While researching I found two</w:t>
      </w:r>
      <w:r w:rsidR="001216F2">
        <w:t xml:space="preserve"> very </w:t>
      </w:r>
      <w:r w:rsidR="000C71EA">
        <w:t xml:space="preserve">diverse </w:t>
      </w:r>
      <w:r w:rsidR="001216F2">
        <w:t>articles</w:t>
      </w:r>
      <w:r w:rsidR="00E057C5">
        <w:t xml:space="preserve"> </w:t>
      </w:r>
      <w:r w:rsidR="001216F2">
        <w:t xml:space="preserve">from </w:t>
      </w:r>
      <w:r w:rsidR="00D3037B">
        <w:t>other</w:t>
      </w:r>
      <w:r w:rsidR="001216F2">
        <w:t xml:space="preserve"> countries that are utilizing simulation as teaching instrument. The first </w:t>
      </w:r>
      <w:r w:rsidR="00E057C5">
        <w:t>one from South Korea</w:t>
      </w:r>
      <w:r w:rsidR="001216F2">
        <w:t xml:space="preserve"> by Kim et al.</w:t>
      </w:r>
      <w:r w:rsidR="001216F2" w:rsidRPr="001216F2">
        <w:t xml:space="preserve"> </w:t>
      </w:r>
      <w:r w:rsidR="001216F2">
        <w:t xml:space="preserve">titled </w:t>
      </w:r>
      <w:r w:rsidR="001216F2" w:rsidRPr="001216F2">
        <w:rPr>
          <w:i/>
        </w:rPr>
        <w:t>Effects of Simulation-based Education on Communication Skill and Clinical Competence in Maternity Nursing Practicum</w:t>
      </w:r>
      <w:r w:rsidR="001216F2">
        <w:rPr>
          <w:i/>
        </w:rPr>
        <w:t xml:space="preserve">. </w:t>
      </w:r>
      <w:r w:rsidR="001216F2">
        <w:t xml:space="preserve">This article </w:t>
      </w:r>
      <w:r w:rsidR="004610AF" w:rsidRPr="004610AF">
        <w:t xml:space="preserve">used a </w:t>
      </w:r>
      <w:r w:rsidR="004610AF">
        <w:t>non-equivalent control pretest</w:t>
      </w:r>
      <w:r w:rsidR="000C71EA">
        <w:t xml:space="preserve"> and p</w:t>
      </w:r>
      <w:r w:rsidR="004610AF" w:rsidRPr="004610AF">
        <w:t>ost</w:t>
      </w:r>
      <w:r w:rsidR="000C71EA">
        <w:t>-</w:t>
      </w:r>
      <w:r w:rsidR="004610AF" w:rsidRPr="004610AF">
        <w:t>test desi</w:t>
      </w:r>
      <w:r w:rsidR="00E33885">
        <w:t>gn</w:t>
      </w:r>
      <w:r w:rsidR="000C71EA">
        <w:t>. W</w:t>
      </w:r>
      <w:r w:rsidR="00E33885">
        <w:t>ith both a group</w:t>
      </w:r>
      <w:r w:rsidR="000C71EA">
        <w:t xml:space="preserve"> of subjects that were</w:t>
      </w:r>
      <w:r w:rsidR="00E33885">
        <w:t xml:space="preserve"> participating and a control group.</w:t>
      </w:r>
      <w:r w:rsidR="009E4BA2">
        <w:t xml:space="preserve"> </w:t>
      </w:r>
      <w:r w:rsidR="004610AF" w:rsidRPr="004610AF">
        <w:t>The simulation-based education in maternity nursing practicum cons</w:t>
      </w:r>
      <w:r w:rsidR="004610AF">
        <w:t xml:space="preserve">isted of two clinical situation </w:t>
      </w:r>
      <w:r w:rsidR="004610AF" w:rsidRPr="004610AF">
        <w:t xml:space="preserve">scenarios </w:t>
      </w:r>
      <w:r w:rsidR="00E33885">
        <w:t>a normal delivery and a high risk delivery. The second article is from Singapore by Chia titled</w:t>
      </w:r>
      <w:r w:rsidR="000C71EA">
        <w:t>,</w:t>
      </w:r>
      <w:r w:rsidR="00E33885">
        <w:t xml:space="preserve"> </w:t>
      </w:r>
      <w:r w:rsidR="00E33885" w:rsidRPr="00E33885">
        <w:rPr>
          <w:i/>
        </w:rPr>
        <w:t>Using a virtual game to enhance simulation based learning in nursing education.</w:t>
      </w:r>
      <w:r w:rsidR="00785FFD">
        <w:t xml:space="preserve"> This researcher utilized a questionnaire to aid the students self-assess their perception on whether a virtual gamed helped their educational learning experience. In the article</w:t>
      </w:r>
      <w:r w:rsidR="009E4BA2">
        <w:t xml:space="preserve"> by</w:t>
      </w:r>
      <w:r w:rsidR="00785FFD">
        <w:t xml:space="preserve"> </w:t>
      </w:r>
      <w:r w:rsidR="009E4BA2">
        <w:t xml:space="preserve">Orr et al. </w:t>
      </w:r>
      <w:r w:rsidR="00785FFD">
        <w:t>titled</w:t>
      </w:r>
      <w:r w:rsidR="000C71EA">
        <w:t>,</w:t>
      </w:r>
      <w:r w:rsidR="00785FFD">
        <w:t xml:space="preserve"> </w:t>
      </w:r>
      <w:r w:rsidR="00785FFD" w:rsidRPr="00785FFD">
        <w:rPr>
          <w:i/>
        </w:rPr>
        <w:t>The distress of voice-hearing: The use of simulation for awareness, understanding and communication skill development in undergraduate nursing educatio</w:t>
      </w:r>
      <w:r w:rsidR="00785FFD">
        <w:rPr>
          <w:i/>
        </w:rPr>
        <w:t>n.</w:t>
      </w:r>
      <w:r w:rsidR="000C71EA">
        <w:t xml:space="preserve"> This study</w:t>
      </w:r>
      <w:r w:rsidR="00785FFD">
        <w:rPr>
          <w:i/>
        </w:rPr>
        <w:t xml:space="preserve"> </w:t>
      </w:r>
      <w:r w:rsidR="00785FFD">
        <w:t xml:space="preserve">sought to involve </w:t>
      </w:r>
      <w:r w:rsidR="000C71EA">
        <w:t xml:space="preserve">nursing </w:t>
      </w:r>
      <w:r w:rsidR="00785FFD">
        <w:t>students in a simulatio</w:t>
      </w:r>
      <w:r w:rsidR="000C71EA">
        <w:t>n in which the participants</w:t>
      </w:r>
      <w:r w:rsidR="00785FFD">
        <w:t xml:space="preserve"> had to wear an MP3 player and headphones. The students were instructed that they would hear play prerecorded voices simulating auditory hallucinations. These prerecorded voices were meant to teach students what voice-hearers experience in their daily lives. </w:t>
      </w:r>
    </w:p>
    <w:p w:rsidR="005236DF" w:rsidRPr="00B57330" w:rsidRDefault="00785FFD" w:rsidP="00E33885">
      <w:pPr>
        <w:pStyle w:val="APA"/>
        <w:ind w:left="0"/>
      </w:pPr>
      <w:r>
        <w:t xml:space="preserve">In the article by Berndt et al. </w:t>
      </w:r>
      <w:r w:rsidR="009E4BA2">
        <w:t xml:space="preserve">titled </w:t>
      </w:r>
      <w:r w:rsidR="009E4BA2" w:rsidRPr="009E4BA2">
        <w:rPr>
          <w:i/>
        </w:rPr>
        <w:t>Collaborative Classroom Simulation (CCS): An Innovative Pedagogy Using Simulation in Nursing Education</w:t>
      </w:r>
      <w:r w:rsidR="009E4BA2">
        <w:rPr>
          <w:i/>
        </w:rPr>
        <w:t>.</w:t>
      </w:r>
      <w:r w:rsidR="009E4BA2">
        <w:t xml:space="preserve"> This study focused on second year baccalaureate students at a University in the Midwest. The students participated in a simulation that sought to teach them the </w:t>
      </w:r>
      <w:r w:rsidR="000C71EA">
        <w:t xml:space="preserve">likely </w:t>
      </w:r>
      <w:r w:rsidR="009E4BA2">
        <w:t>complications of</w:t>
      </w:r>
      <w:r w:rsidR="001430FA">
        <w:t xml:space="preserve"> a</w:t>
      </w:r>
      <w:r w:rsidR="009E4BA2">
        <w:t xml:space="preserve"> patient who underwent surgery and has congestive heart failure. Utilizing a low fidelity mannequins students determined the appropriate interventions. They were debriefed both pre and post-simulation sessions and then they self-assessed their experience. In the last study that I analyzed was by Sideras et al.</w:t>
      </w:r>
      <w:r w:rsidR="00B57330">
        <w:t xml:space="preserve"> titled</w:t>
      </w:r>
      <w:r w:rsidR="009E4BA2">
        <w:t xml:space="preserve"> </w:t>
      </w:r>
      <w:r w:rsidR="009E4BA2" w:rsidRPr="00B57330">
        <w:rPr>
          <w:i/>
        </w:rPr>
        <w:t>Making Simulation Come Alive: Standardized Patients in Undergraduate Nursing Education</w:t>
      </w:r>
      <w:r w:rsidR="00B57330">
        <w:rPr>
          <w:i/>
        </w:rPr>
        <w:t xml:space="preserve">. </w:t>
      </w:r>
      <w:r w:rsidR="00B57330">
        <w:t>The researchers utilized standardized patients</w:t>
      </w:r>
      <w:r w:rsidR="001430FA">
        <w:t xml:space="preserve"> whom were</w:t>
      </w:r>
      <w:r w:rsidR="00B57330">
        <w:t xml:space="preserve"> paid actors who bring to life the scenario. The utilization of real people, makeup and props </w:t>
      </w:r>
      <w:r w:rsidR="001430FA">
        <w:t xml:space="preserve">facilitates </w:t>
      </w:r>
      <w:r w:rsidR="00B57330">
        <w:t>the student to act as a provider that is delivering care in a real life scenario.</w:t>
      </w:r>
      <w:r w:rsidR="001430FA">
        <w:t xml:space="preserve"> The researchers indicated that d</w:t>
      </w:r>
      <w:r w:rsidR="004F4EA9">
        <w:t>espite the budgetary constraints to make the scenarios mor</w:t>
      </w:r>
      <w:r w:rsidR="001430FA">
        <w:t>e realistic for the students they</w:t>
      </w:r>
      <w:r w:rsidR="004F4EA9">
        <w:t xml:space="preserve"> relied on</w:t>
      </w:r>
      <w:r w:rsidR="001430FA">
        <w:t xml:space="preserve"> the generous</w:t>
      </w:r>
      <w:r w:rsidR="004F4EA9">
        <w:t xml:space="preserve"> donation</w:t>
      </w:r>
      <w:r w:rsidR="001430FA">
        <w:t>s</w:t>
      </w:r>
      <w:r w:rsidR="004F4EA9">
        <w:t xml:space="preserve"> from staff</w:t>
      </w:r>
      <w:r w:rsidR="001430FA">
        <w:t xml:space="preserve"> members</w:t>
      </w:r>
      <w:r w:rsidR="004F4EA9">
        <w:t>, students and local thrift shops.</w:t>
      </w:r>
    </w:p>
    <w:p w:rsidR="004F4EA9" w:rsidRDefault="004F4EA9" w:rsidP="004F4EA9">
      <w:pPr>
        <w:pStyle w:val="APA"/>
        <w:ind w:left="0" w:firstLine="0"/>
        <w:jc w:val="center"/>
      </w:pPr>
      <w:r>
        <w:t>Implications on nursing future</w:t>
      </w:r>
    </w:p>
    <w:p w:rsidR="008F731D" w:rsidRDefault="004F4EA9" w:rsidP="008F731D">
      <w:pPr>
        <w:pStyle w:val="APA"/>
        <w:ind w:left="0" w:firstLine="0"/>
      </w:pPr>
      <w:r>
        <w:tab/>
        <w:t>All these articles seem to point out an incre</w:t>
      </w:r>
      <w:r w:rsidR="00EF2C40">
        <w:t>asing consens</w:t>
      </w:r>
      <w:r>
        <w:t>us tha</w:t>
      </w:r>
      <w:r w:rsidR="00EF2C40">
        <w:t>t simulation is in fact hav</w:t>
      </w:r>
      <w:r w:rsidR="00DE6B41">
        <w:t>ing a positive</w:t>
      </w:r>
      <w:r w:rsidR="00EF2C40">
        <w:t xml:space="preserve"> impact on students. </w:t>
      </w:r>
      <w:r w:rsidR="001430FA">
        <w:t>This is despite being o</w:t>
      </w:r>
      <w:r w:rsidR="00DE6B41">
        <w:t>n di</w:t>
      </w:r>
      <w:r w:rsidR="001430FA">
        <w:t>fferent geographical locations,</w:t>
      </w:r>
      <w:r w:rsidR="00BE6DB0">
        <w:t xml:space="preserve"> being enrolled in different types of programs</w:t>
      </w:r>
      <w:r w:rsidR="001430FA">
        <w:t xml:space="preserve"> and most important of all these programs had different types of curricula</w:t>
      </w:r>
      <w:r w:rsidR="00BE6DB0">
        <w:t>.</w:t>
      </w:r>
      <w:r w:rsidR="00DE6B41">
        <w:t xml:space="preserve"> </w:t>
      </w:r>
      <w:r w:rsidR="00EF2C40">
        <w:t>When students are instructed and guided throughout the simulati</w:t>
      </w:r>
      <w:r w:rsidR="00BE6DB0">
        <w:t>on process</w:t>
      </w:r>
      <w:r w:rsidR="001430FA">
        <w:t xml:space="preserve"> it is clearly evidenced that confidences is magnified and clinical judgment improves</w:t>
      </w:r>
      <w:r w:rsidR="00BE6DB0">
        <w:t xml:space="preserve">. In the </w:t>
      </w:r>
      <w:r w:rsidR="001430FA">
        <w:t>study conducted by Orr et al. one can</w:t>
      </w:r>
      <w:r w:rsidR="00BE6DB0">
        <w:t xml:space="preserve"> see the relevance</w:t>
      </w:r>
      <w:r w:rsidR="001430FA">
        <w:t xml:space="preserve"> </w:t>
      </w:r>
      <w:r w:rsidR="00824985">
        <w:t>of simulation</w:t>
      </w:r>
      <w:r w:rsidR="001430FA">
        <w:t xml:space="preserve"> in</w:t>
      </w:r>
      <w:r w:rsidR="00824985">
        <w:t xml:space="preserve"> nursing education</w:t>
      </w:r>
      <w:r w:rsidR="001430FA">
        <w:t>;</w:t>
      </w:r>
      <w:r w:rsidR="00824985">
        <w:t xml:space="preserve"> because it actually shows a group of student who participated in a mental health simulation. This article </w:t>
      </w:r>
      <w:r w:rsidR="004E1362">
        <w:t xml:space="preserve">shows us how vital </w:t>
      </w:r>
      <w:r w:rsidR="001430FA">
        <w:t>it is for a RN</w:t>
      </w:r>
      <w:r w:rsidR="00824985">
        <w:t xml:space="preserve"> to understand their client</w:t>
      </w:r>
      <w:r w:rsidR="001430FA">
        <w:t>’</w:t>
      </w:r>
      <w:r w:rsidR="00824985">
        <w:t>s</w:t>
      </w:r>
      <w:r w:rsidR="001430FA">
        <w:t xml:space="preserve"> experiences</w:t>
      </w:r>
      <w:r w:rsidR="00824985">
        <w:t xml:space="preserve">. Voice-hearing is a complex mental health and many of us are oblivious to the implications on daily lives of our clients that experience it. It showed that the participation of nursing students in these simulations can enhance and help in the future revision of nursing curricula. </w:t>
      </w:r>
      <w:r w:rsidR="004E1362">
        <w:t>Using technol</w:t>
      </w:r>
      <w:r w:rsidR="001430FA">
        <w:t>ogy that is currently available</w:t>
      </w:r>
      <w:r w:rsidR="004E1362">
        <w:t xml:space="preserve"> such as virtual reality</w:t>
      </w:r>
      <w:r w:rsidR="001430FA">
        <w:t xml:space="preserve"> and</w:t>
      </w:r>
      <w:r w:rsidR="004E1362">
        <w:t xml:space="preserve"> video games</w:t>
      </w:r>
      <w:r w:rsidR="001430FA">
        <w:t>. W</w:t>
      </w:r>
      <w:r w:rsidR="004E1362">
        <w:t>e can begin to understand how a client with CO</w:t>
      </w:r>
      <w:r w:rsidR="001430FA">
        <w:t xml:space="preserve">PD reacts to oxygen therapy. Also </w:t>
      </w:r>
      <w:r w:rsidR="004E1362">
        <w:t>what</w:t>
      </w:r>
      <w:r w:rsidR="001430FA">
        <w:t xml:space="preserve"> are</w:t>
      </w:r>
      <w:r w:rsidR="004E1362">
        <w:t xml:space="preserve"> </w:t>
      </w:r>
      <w:r w:rsidR="001430FA">
        <w:t>the appropriate nursing intervent</w:t>
      </w:r>
      <w:bookmarkStart w:id="9" w:name="C427148158564815I0T427149189699074"/>
      <w:r w:rsidR="001430FA">
        <w:t>ions for newly diagnosed and those with long term COPD diagnosis</w:t>
      </w:r>
      <w:r w:rsidR="004E1362">
        <w:t xml:space="preserve"> (Chia, 2013)</w:t>
      </w:r>
      <w:bookmarkEnd w:id="9"/>
      <w:r w:rsidR="004E1362">
        <w:t xml:space="preserve">. </w:t>
      </w:r>
    </w:p>
    <w:p w:rsidR="008F731D" w:rsidRDefault="004E1362" w:rsidP="008F731D">
      <w:pPr>
        <w:pStyle w:val="APA"/>
        <w:ind w:left="0"/>
      </w:pPr>
      <w:r>
        <w:t>In the study</w:t>
      </w:r>
      <w:r w:rsidR="008F731D">
        <w:t xml:space="preserve"> conducted</w:t>
      </w:r>
      <w:r>
        <w:t xml:space="preserve"> by Berndt et al.</w:t>
      </w:r>
      <w:r w:rsidR="008F731D">
        <w:t xml:space="preserve"> which utilized Collaborative Classro</w:t>
      </w:r>
      <w:r w:rsidR="001430FA">
        <w:t>om Simulation (CCS) it concluded</w:t>
      </w:r>
      <w:r w:rsidR="008F731D">
        <w:t xml:space="preserve"> that “this learning strategy can integrated into the course design. Use of the unique CCS pedagogy provided an alternative to the traditional classroom teaching techniques and should be further explored as an active learning strategy</w:t>
      </w:r>
      <w:bookmarkStart w:id="10" w:name="C427138946527778I0T427149248032407"/>
      <w:r w:rsidR="008F731D">
        <w:t>” (2015, p. 402)</w:t>
      </w:r>
      <w:bookmarkEnd w:id="10"/>
      <w:r w:rsidR="001430FA">
        <w:t xml:space="preserve">. The reader can understand </w:t>
      </w:r>
      <w:r>
        <w:t xml:space="preserve">how using </w:t>
      </w:r>
      <w:r w:rsidR="008F731D">
        <w:t>actors’</w:t>
      </w:r>
      <w:r>
        <w:t xml:space="preserve"> aids in the development of</w:t>
      </w:r>
      <w:r w:rsidR="008F731D">
        <w:t xml:space="preserve"> therapeutic communication skills, critical thinking skills, augments clinical judgement</w:t>
      </w:r>
      <w:r w:rsidR="001430FA">
        <w:t>.</w:t>
      </w:r>
      <w:r w:rsidR="008F731D">
        <w:t xml:space="preserve"> </w:t>
      </w:r>
      <w:r w:rsidR="001430FA">
        <w:t xml:space="preserve">Hence </w:t>
      </w:r>
      <w:r w:rsidR="008F731D">
        <w:t>fostering the develop</w:t>
      </w:r>
      <w:r w:rsidR="001430FA">
        <w:t>ment of a confident future RN</w:t>
      </w:r>
      <w:r w:rsidR="008F731D">
        <w:t xml:space="preserve">. In their study that took place in South Korea conducted it concluded that “The simulation-based education in maternity nursing practicum is effective in promoting communication skill and clinical competence. With application of diverse clinical situation scenarios, it is recommended to develop and apply simulation-based education using a high-fidelity simulator in the area of maternity nursing” </w:t>
      </w:r>
      <w:bookmarkStart w:id="11" w:name="C427148093865741I0T427149292708333"/>
      <w:r w:rsidR="008F731D">
        <w:t>(Kim, Ko, &amp; Lee, 2012, p. 312)</w:t>
      </w:r>
      <w:bookmarkEnd w:id="11"/>
      <w:r w:rsidR="008F731D">
        <w:t xml:space="preserve">.  </w:t>
      </w:r>
      <w:r w:rsidR="001430FA">
        <w:t>Labor and delivery is a high risk area filled with unpredictable variable which can hinder the participation of students in the clinical site. Births can go from normal vaginal birth to and emergency C-section.</w:t>
      </w:r>
    </w:p>
    <w:p w:rsidR="008F731D" w:rsidRDefault="008F731D" w:rsidP="00233F37">
      <w:pPr>
        <w:pStyle w:val="APA"/>
        <w:ind w:left="0"/>
      </w:pPr>
      <w:r>
        <w:t>The use of simulation in the NCLEX is a subject that is often</w:t>
      </w:r>
      <w:r w:rsidR="001430FA">
        <w:t xml:space="preserve"> talked about in our profession</w:t>
      </w:r>
      <w:r>
        <w:t xml:space="preserve">. Up to this day the NCLEX is a computer adaptive </w:t>
      </w:r>
      <w:r w:rsidR="00D3037B">
        <w:t>test</w:t>
      </w:r>
      <w:r w:rsidR="001430FA">
        <w:t>. T</w:t>
      </w:r>
      <w:r w:rsidR="00D3037B">
        <w:t>hat seeks to measure the minimum competencies for registered nurses seeking a license to practice. Perhaps the utilization of simulation scenarios to demonstrate these basic skills should be considered in the future. We</w:t>
      </w:r>
      <w:r>
        <w:t xml:space="preserve"> have </w:t>
      </w:r>
      <w:r w:rsidR="00233F37">
        <w:t xml:space="preserve">grasped understood </w:t>
      </w:r>
      <w:r>
        <w:t>what the literature findings have established</w:t>
      </w:r>
      <w:r w:rsidR="00233F37">
        <w:t>. A positive trend</w:t>
      </w:r>
      <w:r w:rsidR="00D3037B">
        <w:t xml:space="preserve"> favoring the application and utilization of simulation in nursing education</w:t>
      </w:r>
      <w:r>
        <w:t>.</w:t>
      </w:r>
    </w:p>
    <w:p w:rsidR="008F731D" w:rsidRDefault="008F731D" w:rsidP="008F731D">
      <w:pPr>
        <w:pStyle w:val="APA"/>
        <w:ind w:left="0" w:firstLine="0"/>
        <w:jc w:val="center"/>
      </w:pPr>
      <w:r>
        <w:t>Conclusion</w:t>
      </w:r>
    </w:p>
    <w:p w:rsidR="00C42C10" w:rsidRDefault="008F731D" w:rsidP="00C42C10">
      <w:pPr>
        <w:pStyle w:val="APA"/>
        <w:ind w:left="0" w:firstLine="0"/>
      </w:pPr>
      <w:r>
        <w:tab/>
        <w:t xml:space="preserve">In conclusion the topic of </w:t>
      </w:r>
      <w:r w:rsidR="00D3037B">
        <w:t>simulation can sometimes be a controversial one. T</w:t>
      </w:r>
      <w:r w:rsidR="00233F37">
        <w:t>he traditional educator</w:t>
      </w:r>
      <w:r w:rsidR="00D3037B">
        <w:t xml:space="preserve"> might feel a little reluctant to adapt to the always changing fast pace of technology. But</w:t>
      </w:r>
      <w:r w:rsidR="00233F37">
        <w:t xml:space="preserve"> we must acknowledge that</w:t>
      </w:r>
      <w:r w:rsidR="00D3037B">
        <w:t xml:space="preserve"> nursing</w:t>
      </w:r>
      <w:r w:rsidR="00233F37">
        <w:t xml:space="preserve"> is a profession of innovators and constant change. Nursing</w:t>
      </w:r>
      <w:r w:rsidR="00D3037B">
        <w:t xml:space="preserve"> has always led the adaptation of innovate ways to deliver care. Pedagogy is an art that is mastered by skilled instructors</w:t>
      </w:r>
      <w:r w:rsidR="00233F37">
        <w:t xml:space="preserve"> that are dedicated and flexible</w:t>
      </w:r>
      <w:r w:rsidR="00D3037B">
        <w:t>. The benefit of the students should always outweigh</w:t>
      </w:r>
      <w:r w:rsidR="00233F37">
        <w:t xml:space="preserve"> one’s</w:t>
      </w:r>
      <w:r w:rsidR="00D3037B">
        <w:t xml:space="preserve"> personal preferences. There’s an undeniable shift in the way care is being delivered with the focus being that care is delivered in the community. The lack of clinical places should not hinder the education of the future generation of nurses. Instead we should embrace the shift and </w:t>
      </w:r>
      <w:r w:rsidR="00233F37">
        <w:t xml:space="preserve">produce </w:t>
      </w:r>
      <w:r w:rsidR="00D3037B">
        <w:t>it into an opportunity to have graduate nurses that ar</w:t>
      </w:r>
      <w:r w:rsidR="00233F37">
        <w:t xml:space="preserve">e able to perform in complex </w:t>
      </w:r>
      <w:r w:rsidR="00D3037B">
        <w:t>areas</w:t>
      </w:r>
      <w:r w:rsidR="00233F37">
        <w:t xml:space="preserve"> in which care is rendered</w:t>
      </w:r>
      <w:r w:rsidR="00D3037B">
        <w:t>. Registered nurses that are prepared to keep up with the pace of any unit even the specialized ones.</w:t>
      </w:r>
    </w:p>
    <w:p w:rsidR="00E35DEF" w:rsidRDefault="00C42C10" w:rsidP="00C42C10">
      <w:pPr>
        <w:pStyle w:val="APAHeadingCenterIncludedInTOC"/>
      </w:pPr>
      <w:bookmarkStart w:id="12" w:name="_GoBack"/>
      <w:bookmarkEnd w:id="12"/>
      <w:r>
        <w:br w:type="page"/>
        <w:t>References</w:t>
      </w:r>
    </w:p>
    <w:p w:rsidR="00C42C10" w:rsidRDefault="00C42C10" w:rsidP="00C42C10">
      <w:pPr>
        <w:pStyle w:val="APAReference"/>
      </w:pPr>
      <w:bookmarkStart w:id="13" w:name="R427138946527778I0"/>
      <w:r>
        <w:t xml:space="preserve">Berndt, J., Dinndorf- Hogenson, G., Herheim, R., Hoover, C., Lang, N., Neuwirth, J., &amp; Tollefson, B. (2015). Collaborative Classroom Simulation (CCS): An Innovative Pedagogy Using Simulation in Nursing Education. </w:t>
      </w:r>
      <w:r>
        <w:rPr>
          <w:i/>
        </w:rPr>
        <w:t>Nursing Education Perspectives (National League For Nursing</w:t>
      </w:r>
      <w:r>
        <w:t xml:space="preserve">), </w:t>
      </w:r>
      <w:r>
        <w:rPr>
          <w:i/>
        </w:rPr>
        <w:t>36</w:t>
      </w:r>
      <w:r>
        <w:t>, 401-402. http://dx.doi.org/doi:10.5480/14-1420</w:t>
      </w:r>
      <w:bookmarkEnd w:id="13"/>
    </w:p>
    <w:p w:rsidR="00C42C10" w:rsidRDefault="00C42C10" w:rsidP="00C42C10">
      <w:pPr>
        <w:pStyle w:val="APAReference"/>
      </w:pPr>
      <w:bookmarkStart w:id="14" w:name="R427148158564815I0"/>
      <w:r>
        <w:t xml:space="preserve">Chia, P. (2013). Using a virtual game to enhance simulation based learning in nursing education. </w:t>
      </w:r>
      <w:r>
        <w:rPr>
          <w:i/>
        </w:rPr>
        <w:t>Singapore Nursing Journal</w:t>
      </w:r>
      <w:r>
        <w:t xml:space="preserve">, </w:t>
      </w:r>
      <w:r>
        <w:rPr>
          <w:i/>
        </w:rPr>
        <w:t>40(3)</w:t>
      </w:r>
      <w:r>
        <w:t>, 21-26. Retrieved from http://citytech.ezproxy.cuny.edu:2048/login?url=http://search.ebscohost.com/login.aspx?direct=true&amp;db=ccm&amp;AN=104196819&amp;site=ehost-live&amp;scope=site</w:t>
      </w:r>
      <w:bookmarkEnd w:id="14"/>
    </w:p>
    <w:p w:rsidR="00C42C10" w:rsidRDefault="00C42C10" w:rsidP="00C42C10">
      <w:pPr>
        <w:pStyle w:val="APAReference"/>
      </w:pPr>
      <w:bookmarkStart w:id="15" w:name="R427176689236111I0"/>
      <w:r>
        <w:t xml:space="preserve">Huston, C. J. (2014). </w:t>
      </w:r>
      <w:r>
        <w:rPr>
          <w:i/>
        </w:rPr>
        <w:t>Professional Issues in Nursing Challenges &amp; Opportunities</w:t>
      </w:r>
      <w:r>
        <w:t xml:space="preserve"> (3rd ed.). Philadelphia, PA: Lippincott Williams &amp; Wilkins.</w:t>
      </w:r>
      <w:bookmarkEnd w:id="15"/>
    </w:p>
    <w:p w:rsidR="00C42C10" w:rsidRDefault="00C42C10" w:rsidP="00C42C10">
      <w:pPr>
        <w:pStyle w:val="APAReference"/>
      </w:pPr>
      <w:bookmarkStart w:id="16" w:name="R427148093865741I0"/>
      <w:r>
        <w:t xml:space="preserve">Kim, H. Y., Ko, E., &amp; Lee, E. S. (2012). Effects of Simulation-based Education on Communication Skill and Clinical Competence in Maternity Nursing Practicum. </w:t>
      </w:r>
      <w:r>
        <w:rPr>
          <w:i/>
        </w:rPr>
        <w:t>Korean Journal Of Women Heath Nursing</w:t>
      </w:r>
      <w:r>
        <w:t xml:space="preserve">, </w:t>
      </w:r>
      <w:r>
        <w:rPr>
          <w:i/>
        </w:rPr>
        <w:t>18(4</w:t>
      </w:r>
      <w:r>
        <w:t>), 312-320. http://dx.doi.org/doi:10.4069/kjwhn.2012.18.4.312</w:t>
      </w:r>
      <w:bookmarkEnd w:id="16"/>
    </w:p>
    <w:p w:rsidR="00C42C10" w:rsidRDefault="00C42C10" w:rsidP="00C42C10">
      <w:pPr>
        <w:pStyle w:val="APAReference"/>
      </w:pPr>
      <w:bookmarkStart w:id="17" w:name="R426766059143519I0"/>
      <w:r>
        <w:t xml:space="preserve">Orr, F., Kellehear, K., Armari, E., Pearson, A., &amp; Holmes, D. (2013). The distress of voice-hearing: The use of simulation for awareness, understanding and communication skill development in undergraduate nursing education. </w:t>
      </w:r>
      <w:r>
        <w:rPr>
          <w:i/>
        </w:rPr>
        <w:t>Nurse Education In Practice</w:t>
      </w:r>
      <w:r>
        <w:t xml:space="preserve">, </w:t>
      </w:r>
      <w:r>
        <w:rPr>
          <w:i/>
        </w:rPr>
        <w:t>13(6)</w:t>
      </w:r>
      <w:r>
        <w:t>, 529-535. http://dx.doi.org/doi:10.1016/j.nepr.2013.03.023</w:t>
      </w:r>
      <w:bookmarkEnd w:id="17"/>
    </w:p>
    <w:p w:rsidR="00C42C10" w:rsidRPr="00C42C10" w:rsidRDefault="00C42C10" w:rsidP="00C42C10">
      <w:pPr>
        <w:pStyle w:val="APAReference"/>
      </w:pPr>
      <w:bookmarkStart w:id="18" w:name="R427139115972222I0"/>
      <w:r>
        <w:t xml:space="preserve">Sideras, S., McKenzie, G., Noone, J., Markle, D., Frazier, M., &amp; Sullivan, M. (2013). Making Simulation Come Alive: Standardized Patients in Undergraduate Nursing Education. </w:t>
      </w:r>
      <w:r>
        <w:rPr>
          <w:i/>
        </w:rPr>
        <w:t>Nursing Education Perspectives (National League For Nursing)</w:t>
      </w:r>
      <w:r>
        <w:t xml:space="preserve">, </w:t>
      </w:r>
      <w:r>
        <w:rPr>
          <w:i/>
        </w:rPr>
        <w:t>34(6)</w:t>
      </w:r>
      <w:r>
        <w:t>, 421-425. http://dx.doi.org/doi:10.5480/1536-5026-34.6.421</w:t>
      </w:r>
      <w:bookmarkEnd w:id="18"/>
    </w:p>
    <w:sectPr w:rsidR="00C42C10" w:rsidRPr="00C42C10" w:rsidSect="00E6647B">
      <w:head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DF4" w:rsidRDefault="007B6DF4">
      <w:r>
        <w:separator/>
      </w:r>
    </w:p>
  </w:endnote>
  <w:endnote w:type="continuationSeparator" w:id="0">
    <w:p w:rsidR="007B6DF4" w:rsidRDefault="007B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F4" w:rsidRDefault="007B6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F4" w:rsidRDefault="007B6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F4" w:rsidRDefault="007B6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DF4" w:rsidRDefault="007B6DF4">
      <w:r>
        <w:separator/>
      </w:r>
    </w:p>
  </w:footnote>
  <w:footnote w:type="continuationSeparator" w:id="0">
    <w:p w:rsidR="007B6DF4" w:rsidRDefault="007B6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F4" w:rsidRDefault="007B6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F4" w:rsidRDefault="007B6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F4" w:rsidRPr="00C42C10" w:rsidRDefault="00C42C10" w:rsidP="00C42C10">
    <w:pPr>
      <w:pStyle w:val="APAPageHeading"/>
    </w:pPr>
    <w:r>
      <w:t>Running head: SIMULATION IN NURSING EDUCATION</w:t>
    </w:r>
    <w:r>
      <w:tab/>
    </w:r>
    <w:r>
      <w:fldChar w:fldCharType="begin"/>
    </w:r>
    <w:r>
      <w:instrText xml:space="preserve"> PAGE  \* MERGEFORMAT </w:instrText>
    </w:r>
    <w:r>
      <w:fldChar w:fldCharType="separate"/>
    </w:r>
    <w:r w:rsidR="006240CD">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F4" w:rsidRPr="00C42C10" w:rsidRDefault="00C42C10" w:rsidP="00C42C10">
    <w:pPr>
      <w:pStyle w:val="APAPageHeading"/>
    </w:pPr>
    <w:r>
      <w:t>SIMULATION IN NURSING EDUCATION</w:t>
    </w:r>
    <w:r>
      <w:tab/>
    </w:r>
    <w:r>
      <w:fldChar w:fldCharType="begin"/>
    </w:r>
    <w:r>
      <w:instrText xml:space="preserve"> PAGE  \* MERGEFORMAT </w:instrText>
    </w:r>
    <w:r>
      <w:fldChar w:fldCharType="separate"/>
    </w:r>
    <w:r w:rsidR="006240CD">
      <w:rPr>
        <w:noProof/>
      </w:rPr>
      <w:t>8</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F4" w:rsidRPr="00C42C10" w:rsidRDefault="00C42C10" w:rsidP="00C42C10">
    <w:pPr>
      <w:pStyle w:val="APAPageHeading"/>
    </w:pPr>
    <w:r>
      <w:t>SIMULATION IN NURSING EDUCATION</w:t>
    </w:r>
    <w:r>
      <w:tab/>
    </w:r>
    <w:r>
      <w:fldChar w:fldCharType="begin"/>
    </w:r>
    <w:r>
      <w:instrText xml:space="preserve"> PAGE  \* MERGEFORMAT </w:instrText>
    </w:r>
    <w:r>
      <w:fldChar w:fldCharType="separate"/>
    </w:r>
    <w:r w:rsidR="006240CD">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26766059143519I0" w:val="*1,60˜11F~~Orr~K~~Kellehear~E~~Armari~A~~Pearson~D~~Holmes~˜12032013˜2330˜1241˜13The distress of voice-hearing: The use of simulation for awareness, understanding and communication skill development in undergraduate nursing education˜16Nurse Education In Practice˜2681˜18613˜210˜181˜2711˜1163529-535˜21751˜2691˜1196doi:10.1016/j.nepr.2013.03.023˜1141˜"/>
    <w:docVar w:name="427138946527778I0" w:val="*1,60˜11J~~Berndt~G~~Dinndorf- Hogenson~R~~Herheim~C~~Hoover~N~~Lang~J~~Neuwirth~B~~Tollefson~˜12032015˜2330˜1241˜13Collaborative Classroom Simulation (CCS): An Innovative Pedagogy Using Simulation in Nursing Education˜16Nursing Education Perspectives ( National League For Nursing)˜2681˜18636˜210˜181˜2711˜1163401-402˜21751˜2691˜1196doi:10.5480/14-1420˜1141˜"/>
    <w:docVar w:name="427139115972222I0" w:val="*1,60˜11S~~Sideras~G~~McKenzie~J~~Noone~D~~Markle~M~~Frazier~M~~Sullivan~˜12032013˜2330˜1241˜13Making Simulation Come Alive: Standardized Patients in Undergraduate Nursing Education˜16Nursing Education Perspectives (National League For Nursing)˜2681˜18634(6)˜210˜181˜2711˜1163421-425˜21751˜2691˜1196doi:10.5480/1536-5026-34.6.421˜1141˜"/>
    <w:docVar w:name="427148093865741I0" w:val="*1,60˜11H~Y~Kim~E~~Ko~E~S~Lee~˜12032012˜2330˜1241˜13Effects of Simulation-based Education on Communication Skill and Clinical Competence in Maternity Nursing Practicuum˜16Korean Journal Of Women Heath Nursing˜2681˜18618(4)˜210˜181˜2711˜1163312-320˜21751˜2691˜1196doi:10.4069/kjwhn.2012.18.4.312˜1141˜"/>
    <w:docVar w:name="427148158564815I0" w:val="*1,60˜11P~~Chia~˜12032013˜2330˜1241˜13Using a virtual game to enhance simulation based learning in nursing education˜16Singapore Nursing Journal˜2681˜18640(3)˜210˜181˜2711˜116321-26˜21751˜2690˜1196˜1141http://citytech.ezproxy.cuny.edu:2048/login?url=http://search.ebscohost.com/login.aspx?direct=true&amp;db=ccm&amp;AN=104196819&amp;site=ehost-live&amp;scope=site˜"/>
    <w:docVar w:name="427176689236111I0" w:val="*1,597˜11Carol~J~Huston~˜12032014˜15Professional Issues in Nursing Challenges &amp; Opportunities˜2201˜1523rd˜21951˜21940˜110Philadelphia, PA˜111Lippincott Williams &amp; Wilkins˜1449˜269˜1196˜1609˜"/>
    <w:docVar w:name="bmHeaderInfo" w:val="SIMULATION IN NURSING EDUCATION"/>
    <w:docVar w:name="cIsAbstract" w:val="False"/>
    <w:docVar w:name="cPaperAPAOrMLA" w:val="1"/>
    <w:docVar w:name="cUniquePaperID" w:val="426955112152778I0"/>
    <w:docVar w:name="HasTitlePage" w:val="Tru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E6647B"/>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3E8"/>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1EA"/>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6F2"/>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0FA"/>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0EBA"/>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874C5"/>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E75DC"/>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27B17"/>
    <w:rsid w:val="0023071D"/>
    <w:rsid w:val="00231560"/>
    <w:rsid w:val="002329A1"/>
    <w:rsid w:val="00232A05"/>
    <w:rsid w:val="00232A51"/>
    <w:rsid w:val="00232EB1"/>
    <w:rsid w:val="0023335C"/>
    <w:rsid w:val="00233F37"/>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192E"/>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ACD"/>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0A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1362"/>
    <w:rsid w:val="004E40E7"/>
    <w:rsid w:val="004E4238"/>
    <w:rsid w:val="004E43BF"/>
    <w:rsid w:val="004E6F70"/>
    <w:rsid w:val="004F0978"/>
    <w:rsid w:val="004F1B66"/>
    <w:rsid w:val="004F1D60"/>
    <w:rsid w:val="004F4A78"/>
    <w:rsid w:val="004F4E44"/>
    <w:rsid w:val="004F4EA9"/>
    <w:rsid w:val="004F55B9"/>
    <w:rsid w:val="004F5F21"/>
    <w:rsid w:val="00500F5C"/>
    <w:rsid w:val="00501DF0"/>
    <w:rsid w:val="00501EC4"/>
    <w:rsid w:val="005027EF"/>
    <w:rsid w:val="00503E10"/>
    <w:rsid w:val="00505D62"/>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2C19"/>
    <w:rsid w:val="005236DF"/>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4DCD"/>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0CD"/>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5FF8"/>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1831"/>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27EA1"/>
    <w:rsid w:val="007301B3"/>
    <w:rsid w:val="00730253"/>
    <w:rsid w:val="00731779"/>
    <w:rsid w:val="007322EA"/>
    <w:rsid w:val="00736EF3"/>
    <w:rsid w:val="007374FA"/>
    <w:rsid w:val="00737807"/>
    <w:rsid w:val="00737D4C"/>
    <w:rsid w:val="00740976"/>
    <w:rsid w:val="00741979"/>
    <w:rsid w:val="00742FE8"/>
    <w:rsid w:val="00743292"/>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34"/>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5FFD"/>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B6DF4"/>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985"/>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6DDB"/>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31D"/>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06C"/>
    <w:rsid w:val="009D2328"/>
    <w:rsid w:val="009D2E6E"/>
    <w:rsid w:val="009D3E9C"/>
    <w:rsid w:val="009D5C6E"/>
    <w:rsid w:val="009D640F"/>
    <w:rsid w:val="009D6E0A"/>
    <w:rsid w:val="009E0A0C"/>
    <w:rsid w:val="009E204B"/>
    <w:rsid w:val="009E2C93"/>
    <w:rsid w:val="009E3BF8"/>
    <w:rsid w:val="009E4BA2"/>
    <w:rsid w:val="009E5F6F"/>
    <w:rsid w:val="009E61F5"/>
    <w:rsid w:val="009E71E8"/>
    <w:rsid w:val="009F00BD"/>
    <w:rsid w:val="009F11F8"/>
    <w:rsid w:val="009F1418"/>
    <w:rsid w:val="009F2A2E"/>
    <w:rsid w:val="009F2A74"/>
    <w:rsid w:val="009F323D"/>
    <w:rsid w:val="009F3763"/>
    <w:rsid w:val="009F5C3F"/>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77C"/>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57330"/>
    <w:rsid w:val="00B605F1"/>
    <w:rsid w:val="00B60DD7"/>
    <w:rsid w:val="00B61AC2"/>
    <w:rsid w:val="00B61F5F"/>
    <w:rsid w:val="00B62B4A"/>
    <w:rsid w:val="00B6348B"/>
    <w:rsid w:val="00B6371A"/>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6DB0"/>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2C10"/>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37B"/>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77BED"/>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6B41"/>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57C5"/>
    <w:rsid w:val="00E06571"/>
    <w:rsid w:val="00E07AE2"/>
    <w:rsid w:val="00E07AE8"/>
    <w:rsid w:val="00E11589"/>
    <w:rsid w:val="00E123AF"/>
    <w:rsid w:val="00E129AC"/>
    <w:rsid w:val="00E133B0"/>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3885"/>
    <w:rsid w:val="00E34442"/>
    <w:rsid w:val="00E345E0"/>
    <w:rsid w:val="00E35198"/>
    <w:rsid w:val="00E35BE3"/>
    <w:rsid w:val="00E35DEF"/>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D00"/>
    <w:rsid w:val="00E64E66"/>
    <w:rsid w:val="00E6647B"/>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748"/>
    <w:rsid w:val="00EE59DF"/>
    <w:rsid w:val="00EF04F3"/>
    <w:rsid w:val="00EF0C64"/>
    <w:rsid w:val="00EF0D69"/>
    <w:rsid w:val="00EF0F6F"/>
    <w:rsid w:val="00EF22CE"/>
    <w:rsid w:val="00EF2547"/>
    <w:rsid w:val="00EF25F0"/>
    <w:rsid w:val="00EF2C40"/>
    <w:rsid w:val="00EF3064"/>
    <w:rsid w:val="00EF34D7"/>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8F3D980-7AFE-400B-93C5-AD62EECF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auto"/>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firstLine="0"/>
    </w:pPr>
  </w:style>
  <w:style w:type="paragraph" w:customStyle="1" w:styleId="APABlockQuoteSubsequentPara">
    <w:name w:val="APA Block Quote Subsequent Para"/>
    <w:basedOn w:val="APA"/>
    <w:next w:val="APA"/>
  </w:style>
  <w:style w:type="paragraph" w:customStyle="1" w:styleId="APAAbstract">
    <w:name w:val="APA Abstract"/>
    <w:basedOn w:val="APA"/>
    <w:rsid w:val="001E6595"/>
    <w:pPr>
      <w:ind w:firstLine="0"/>
    </w:pPr>
  </w:style>
  <w:style w:type="paragraph" w:customStyle="1" w:styleId="APARunningHead">
    <w:name w:val="APA Running Head"/>
    <w:basedOn w:val="Normal"/>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left="720" w:firstLine="720"/>
    </w:pPr>
    <w:rPr>
      <w:sz w:val="24"/>
    </w:rPr>
  </w:style>
  <w:style w:type="paragraph" w:customStyle="1" w:styleId="MLAReference">
    <w:name w:val="MLA Reference"/>
    <w:basedOn w:val="MLA"/>
    <w:rsid w:val="00964BF9"/>
    <w:pPr>
      <w:ind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E6647B"/>
    <w:pPr>
      <w:spacing w:after="240"/>
      <w:ind w:firstLine="0"/>
    </w:pPr>
  </w:style>
  <w:style w:type="character" w:customStyle="1" w:styleId="APAAnnotationChar">
    <w:name w:val="APA Annotation Char"/>
    <w:basedOn w:val="DefaultParagraphFont"/>
    <w:link w:val="APAAnnotation"/>
    <w:rsid w:val="00E6647B"/>
    <w:rPr>
      <w:sz w:val="24"/>
    </w:rPr>
  </w:style>
  <w:style w:type="paragraph" w:customStyle="1" w:styleId="APAHeadingCenterIncludedInTOC">
    <w:name w:val="APA Heading Center Included In TOC"/>
    <w:basedOn w:val="APA"/>
    <w:next w:val="APA"/>
    <w:link w:val="APAHeadingCenterIncludedInTOCChar"/>
    <w:rsid w:val="00E6647B"/>
    <w:pPr>
      <w:ind w:left="0" w:firstLine="0"/>
      <w:jc w:val="center"/>
      <w:outlineLvl w:val="0"/>
    </w:pPr>
  </w:style>
  <w:style w:type="character" w:customStyle="1" w:styleId="APAHeadingCenterIncludedInTOCChar">
    <w:name w:val="APA Heading Center Included In TOC Char"/>
    <w:basedOn w:val="DefaultParagraphFont"/>
    <w:link w:val="APAHeadingCenterIncludedInTOC"/>
    <w:rsid w:val="00E6647B"/>
    <w:rPr>
      <w:sz w:val="24"/>
    </w:rPr>
  </w:style>
  <w:style w:type="paragraph" w:customStyle="1" w:styleId="APAOutlineLevel1">
    <w:name w:val="APA Outline Level 1"/>
    <w:basedOn w:val="APA"/>
    <w:next w:val="APA"/>
    <w:link w:val="APAOutlineLevel1Char"/>
    <w:rsid w:val="00E6647B"/>
    <w:pPr>
      <w:spacing w:after="240"/>
      <w:ind w:left="0" w:firstLine="0"/>
    </w:pPr>
  </w:style>
  <w:style w:type="character" w:customStyle="1" w:styleId="APAOutlineLevel1Char">
    <w:name w:val="APA Outline Level 1 Char"/>
    <w:basedOn w:val="DefaultParagraphFont"/>
    <w:link w:val="APAOutlineLevel1"/>
    <w:rsid w:val="00E6647B"/>
    <w:rPr>
      <w:sz w:val="24"/>
    </w:rPr>
  </w:style>
  <w:style w:type="paragraph" w:customStyle="1" w:styleId="APAOutlineLevel2">
    <w:name w:val="APA Outline Level 2"/>
    <w:basedOn w:val="APA"/>
    <w:next w:val="APA"/>
    <w:link w:val="APAOutlineLevel2Char"/>
    <w:rsid w:val="00E6647B"/>
    <w:pPr>
      <w:spacing w:after="240"/>
      <w:ind w:firstLine="0"/>
    </w:pPr>
  </w:style>
  <w:style w:type="character" w:customStyle="1" w:styleId="APAOutlineLevel2Char">
    <w:name w:val="APA Outline Level 2 Char"/>
    <w:basedOn w:val="DefaultParagraphFont"/>
    <w:link w:val="APAOutlineLevel2"/>
    <w:rsid w:val="00E6647B"/>
    <w:rPr>
      <w:sz w:val="24"/>
    </w:rPr>
  </w:style>
  <w:style w:type="paragraph" w:customStyle="1" w:styleId="APAOutlineLevel3">
    <w:name w:val="APA Outline Level 3"/>
    <w:basedOn w:val="APA"/>
    <w:next w:val="APA"/>
    <w:link w:val="APAOutlineLevel3Char"/>
    <w:rsid w:val="00E6647B"/>
    <w:pPr>
      <w:spacing w:after="240"/>
      <w:ind w:left="1440" w:firstLine="0"/>
    </w:pPr>
  </w:style>
  <w:style w:type="character" w:customStyle="1" w:styleId="APAOutlineLevel3Char">
    <w:name w:val="APA Outline Level 3 Char"/>
    <w:basedOn w:val="DefaultParagraphFont"/>
    <w:link w:val="APAOutlineLevel3"/>
    <w:rsid w:val="00E6647B"/>
    <w:rPr>
      <w:sz w:val="24"/>
    </w:rPr>
  </w:style>
  <w:style w:type="paragraph" w:customStyle="1" w:styleId="APAOutlineLevel4">
    <w:name w:val="APA Outline Level 4"/>
    <w:basedOn w:val="APA"/>
    <w:next w:val="APA"/>
    <w:link w:val="APAOutlineLevel4Char"/>
    <w:rsid w:val="00E6647B"/>
    <w:pPr>
      <w:spacing w:after="240"/>
      <w:ind w:left="2160" w:firstLine="0"/>
    </w:pPr>
  </w:style>
  <w:style w:type="character" w:customStyle="1" w:styleId="APAOutlineLevel4Char">
    <w:name w:val="APA Outline Level 4 Char"/>
    <w:basedOn w:val="DefaultParagraphFont"/>
    <w:link w:val="APAOutlineLevel4"/>
    <w:rsid w:val="00E6647B"/>
    <w:rPr>
      <w:sz w:val="24"/>
    </w:rPr>
  </w:style>
  <w:style w:type="paragraph" w:customStyle="1" w:styleId="APAOutlineLevel5">
    <w:name w:val="APA Outline Level 5"/>
    <w:basedOn w:val="APA"/>
    <w:next w:val="APA"/>
    <w:link w:val="APAOutlineLevel5Char"/>
    <w:rsid w:val="00E6647B"/>
    <w:pPr>
      <w:spacing w:after="240"/>
      <w:ind w:left="2880" w:firstLine="0"/>
    </w:pPr>
  </w:style>
  <w:style w:type="character" w:customStyle="1" w:styleId="APAOutlineLevel5Char">
    <w:name w:val="APA Outline Level 5 Char"/>
    <w:basedOn w:val="DefaultParagraphFont"/>
    <w:link w:val="APAOutlineLevel5"/>
    <w:rsid w:val="00E6647B"/>
    <w:rPr>
      <w:sz w:val="24"/>
    </w:rPr>
  </w:style>
  <w:style w:type="paragraph" w:customStyle="1" w:styleId="APAOutlineLevel6">
    <w:name w:val="APA Outline Level 6"/>
    <w:basedOn w:val="APA"/>
    <w:next w:val="APA"/>
    <w:link w:val="APAOutlineLevel6Char"/>
    <w:rsid w:val="00E6647B"/>
    <w:pPr>
      <w:spacing w:after="240"/>
      <w:ind w:left="3600" w:firstLine="0"/>
    </w:pPr>
  </w:style>
  <w:style w:type="character" w:customStyle="1" w:styleId="APAOutlineLevel6Char">
    <w:name w:val="APA Outline Level 6 Char"/>
    <w:basedOn w:val="DefaultParagraphFont"/>
    <w:link w:val="APAOutlineLevel6"/>
    <w:rsid w:val="00E6647B"/>
    <w:rPr>
      <w:sz w:val="24"/>
    </w:rPr>
  </w:style>
  <w:style w:type="character" w:styleId="CommentReference">
    <w:name w:val="annotation reference"/>
    <w:basedOn w:val="DefaultParagraphFont"/>
    <w:rsid w:val="00C42C10"/>
    <w:rPr>
      <w:sz w:val="16"/>
      <w:szCs w:val="16"/>
    </w:rPr>
  </w:style>
  <w:style w:type="paragraph" w:styleId="CommentText">
    <w:name w:val="annotation text"/>
    <w:basedOn w:val="Normal"/>
    <w:link w:val="CommentTextChar"/>
    <w:rsid w:val="00C42C10"/>
  </w:style>
  <w:style w:type="character" w:customStyle="1" w:styleId="CommentTextChar">
    <w:name w:val="Comment Text Char"/>
    <w:basedOn w:val="DefaultParagraphFont"/>
    <w:link w:val="CommentText"/>
    <w:rsid w:val="00C42C10"/>
  </w:style>
  <w:style w:type="paragraph" w:styleId="CommentSubject">
    <w:name w:val="annotation subject"/>
    <w:basedOn w:val="CommentText"/>
    <w:next w:val="CommentText"/>
    <w:link w:val="CommentSubjectChar"/>
    <w:rsid w:val="00C42C10"/>
    <w:rPr>
      <w:b/>
      <w:bCs/>
    </w:rPr>
  </w:style>
  <w:style w:type="character" w:customStyle="1" w:styleId="CommentSubjectChar">
    <w:name w:val="Comment Subject Char"/>
    <w:basedOn w:val="CommentTextChar"/>
    <w:link w:val="CommentSubject"/>
    <w:rsid w:val="00C42C10"/>
    <w:rPr>
      <w:b/>
      <w:bCs/>
    </w:rPr>
  </w:style>
  <w:style w:type="paragraph" w:styleId="BalloonText">
    <w:name w:val="Balloon Text"/>
    <w:basedOn w:val="Normal"/>
    <w:link w:val="BalloonTextChar"/>
    <w:rsid w:val="00C42C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42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ft\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036E-F7E1-4453-9DD4-079B222B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PERRLA</Template>
  <TotalTime>75</TotalTime>
  <Pages>8</Pages>
  <Words>1824</Words>
  <Characters>10455</Characters>
  <Application>Microsoft Office Word</Application>
  <DocSecurity>0</DocSecurity>
  <Lines>163</Lines>
  <Paragraphs>38</Paragraphs>
  <ScaleCrop>false</ScaleCrop>
  <HeadingPairs>
    <vt:vector size="2" baseType="variant">
      <vt:variant>
        <vt:lpstr>Title</vt:lpstr>
      </vt:variant>
      <vt:variant>
        <vt:i4>1</vt:i4>
      </vt:variant>
    </vt:vector>
  </HeadingPairs>
  <TitlesOfParts>
    <vt:vector size="1" baseType="lpstr">
      <vt:lpstr>Simulation in Nursing Education</vt:lpstr>
    </vt:vector>
  </TitlesOfParts>
  <Company/>
  <LinksUpToDate>false</LinksUpToDate>
  <CharactersWithSpaces>12241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in Nursing Education</dc:title>
  <dc:subject>Copyright</dc:subject>
  <dc:creator>Naftaly Henriquez Polanco</dc:creator>
  <cp:keywords/>
  <cp:lastModifiedBy>Naftaly.Henriquez@mail.citytech.cuny.edu</cp:lastModifiedBy>
  <cp:revision>6</cp:revision>
  <dcterms:created xsi:type="dcterms:W3CDTF">2016-12-11T03:32:00Z</dcterms:created>
  <dcterms:modified xsi:type="dcterms:W3CDTF">2016-12-13T22:10:00Z</dcterms:modified>
</cp:coreProperties>
</file>