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8E" w:rsidRDefault="00C95D8E" w:rsidP="00C95D8E">
      <w:pPr>
        <w:spacing w:line="360" w:lineRule="auto"/>
        <w:rPr>
          <w:rFonts w:ascii="Arial" w:hAnsi="Arial" w:cs="Arial"/>
          <w:sz w:val="30"/>
          <w:szCs w:val="30"/>
        </w:rPr>
      </w:pPr>
    </w:p>
    <w:p w:rsidR="00C95D8E" w:rsidRPr="00C95D8E" w:rsidRDefault="00C95D8E" w:rsidP="00C95D8E">
      <w:pPr>
        <w:spacing w:line="360" w:lineRule="auto"/>
        <w:rPr>
          <w:rFonts w:ascii="Arial" w:hAnsi="Arial" w:cs="Arial"/>
          <w:i/>
          <w:sz w:val="36"/>
          <w:szCs w:val="36"/>
        </w:rPr>
      </w:pPr>
    </w:p>
    <w:p w:rsidR="00C95D8E" w:rsidRPr="00C95D8E" w:rsidRDefault="00C95D8E" w:rsidP="00C95D8E">
      <w:pPr>
        <w:spacing w:line="360" w:lineRule="auto"/>
        <w:rPr>
          <w:rFonts w:ascii="Arial" w:hAnsi="Arial" w:cs="Arial"/>
          <w:i/>
          <w:sz w:val="36"/>
          <w:szCs w:val="36"/>
        </w:rPr>
      </w:pPr>
      <w:r w:rsidRPr="00C95D8E">
        <w:rPr>
          <w:rFonts w:ascii="Arial" w:hAnsi="Arial" w:cs="Arial"/>
          <w:i/>
          <w:sz w:val="36"/>
          <w:szCs w:val="36"/>
        </w:rPr>
        <w:t>Prevalence of maternal periodontitis and its association with preterm and low birth weight infants: a hospital based study</w:t>
      </w: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Default="00C95D8E" w:rsidP="00C95D8E">
      <w:pPr>
        <w:spacing w:line="360" w:lineRule="auto"/>
        <w:rPr>
          <w:rFonts w:ascii="Arial" w:hAnsi="Arial" w:cs="Arial"/>
          <w:i/>
          <w:sz w:val="32"/>
          <w:szCs w:val="32"/>
        </w:rPr>
      </w:pPr>
    </w:p>
    <w:p w:rsidR="00C95D8E" w:rsidRPr="000266DB" w:rsidRDefault="00C95D8E" w:rsidP="00C95D8E">
      <w:pPr>
        <w:spacing w:line="360" w:lineRule="auto"/>
        <w:rPr>
          <w:rFonts w:ascii="Arial" w:hAnsi="Arial" w:cs="Arial"/>
          <w:i/>
          <w:sz w:val="34"/>
          <w:szCs w:val="34"/>
        </w:rPr>
      </w:pPr>
      <w:r>
        <w:rPr>
          <w:rFonts w:ascii="Arial" w:hAnsi="Arial" w:cs="Arial"/>
          <w:i/>
          <w:sz w:val="32"/>
          <w:szCs w:val="32"/>
        </w:rPr>
        <w:tab/>
      </w:r>
      <w:r>
        <w:rPr>
          <w:rFonts w:ascii="Arial" w:hAnsi="Arial" w:cs="Arial"/>
          <w:i/>
          <w:sz w:val="32"/>
          <w:szCs w:val="32"/>
        </w:rPr>
        <w:tab/>
      </w:r>
      <w:r>
        <w:rPr>
          <w:rFonts w:ascii="Arial" w:hAnsi="Arial" w:cs="Arial"/>
          <w:i/>
          <w:sz w:val="32"/>
          <w:szCs w:val="32"/>
        </w:rPr>
        <w:tab/>
      </w:r>
      <w:r>
        <w:rPr>
          <w:rFonts w:ascii="Arial" w:hAnsi="Arial" w:cs="Arial"/>
          <w:i/>
          <w:sz w:val="32"/>
          <w:szCs w:val="32"/>
        </w:rPr>
        <w:tab/>
      </w:r>
      <w:r>
        <w:rPr>
          <w:rFonts w:ascii="Arial" w:hAnsi="Arial" w:cs="Arial"/>
          <w:i/>
          <w:sz w:val="32"/>
          <w:szCs w:val="32"/>
        </w:rPr>
        <w:tab/>
      </w:r>
      <w:r>
        <w:rPr>
          <w:rFonts w:ascii="Arial" w:hAnsi="Arial" w:cs="Arial"/>
          <w:i/>
          <w:sz w:val="32"/>
          <w:szCs w:val="32"/>
        </w:rPr>
        <w:tab/>
      </w:r>
      <w:r>
        <w:rPr>
          <w:rFonts w:ascii="Arial" w:hAnsi="Arial" w:cs="Arial"/>
          <w:i/>
          <w:sz w:val="32"/>
          <w:szCs w:val="32"/>
        </w:rPr>
        <w:tab/>
      </w:r>
      <w:r w:rsidRPr="00C95D8E">
        <w:rPr>
          <w:rFonts w:ascii="Arial" w:hAnsi="Arial" w:cs="Arial"/>
          <w:i/>
          <w:sz w:val="36"/>
          <w:szCs w:val="36"/>
        </w:rPr>
        <w:tab/>
      </w:r>
      <w:r w:rsidRPr="000266DB">
        <w:rPr>
          <w:rFonts w:ascii="Arial" w:hAnsi="Arial" w:cs="Arial"/>
          <w:i/>
          <w:sz w:val="34"/>
          <w:szCs w:val="34"/>
        </w:rPr>
        <w:t>Natalee Carela</w:t>
      </w:r>
      <w:r w:rsidRPr="000266DB">
        <w:rPr>
          <w:rFonts w:ascii="Arial" w:hAnsi="Arial" w:cs="Arial"/>
          <w:i/>
          <w:sz w:val="34"/>
          <w:szCs w:val="34"/>
        </w:rPr>
        <w:tab/>
      </w:r>
    </w:p>
    <w:p w:rsidR="00C95D8E" w:rsidRPr="000266DB" w:rsidRDefault="00C95D8E" w:rsidP="00C95D8E">
      <w:pPr>
        <w:spacing w:line="360" w:lineRule="auto"/>
        <w:rPr>
          <w:rFonts w:ascii="Arial" w:hAnsi="Arial" w:cs="Arial"/>
          <w:i/>
          <w:sz w:val="34"/>
          <w:szCs w:val="34"/>
        </w:rPr>
      </w:pP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t>March 2</w:t>
      </w:r>
      <w:r w:rsidRPr="000266DB">
        <w:rPr>
          <w:rFonts w:ascii="Arial" w:hAnsi="Arial" w:cs="Arial"/>
          <w:i/>
          <w:sz w:val="34"/>
          <w:szCs w:val="34"/>
          <w:vertAlign w:val="superscript"/>
        </w:rPr>
        <w:t>nd</w:t>
      </w:r>
      <w:r w:rsidRPr="000266DB">
        <w:rPr>
          <w:rFonts w:ascii="Arial" w:hAnsi="Arial" w:cs="Arial"/>
          <w:i/>
          <w:sz w:val="34"/>
          <w:szCs w:val="34"/>
        </w:rPr>
        <w:t>, 2020</w:t>
      </w:r>
    </w:p>
    <w:p w:rsidR="00C95D8E" w:rsidRPr="000266DB" w:rsidRDefault="00C95D8E" w:rsidP="00C95D8E">
      <w:pPr>
        <w:spacing w:line="360" w:lineRule="auto"/>
        <w:ind w:right="-450"/>
        <w:rPr>
          <w:rFonts w:ascii="Arial" w:hAnsi="Arial" w:cs="Arial"/>
          <w:i/>
          <w:sz w:val="34"/>
          <w:szCs w:val="34"/>
        </w:rPr>
      </w:pP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r>
      <w:r w:rsidRPr="000266DB">
        <w:rPr>
          <w:rFonts w:ascii="Arial" w:hAnsi="Arial" w:cs="Arial"/>
          <w:i/>
          <w:sz w:val="34"/>
          <w:szCs w:val="34"/>
        </w:rPr>
        <w:tab/>
        <w:t>DEN1200 – E601</w:t>
      </w:r>
    </w:p>
    <w:p w:rsidR="00C95D8E" w:rsidRDefault="00C95D8E" w:rsidP="00C95D8E">
      <w:pPr>
        <w:spacing w:line="360" w:lineRule="auto"/>
        <w:ind w:right="-450"/>
        <w:rPr>
          <w:rFonts w:ascii="Arial" w:hAnsi="Arial" w:cs="Arial"/>
          <w:i/>
        </w:rPr>
      </w:pPr>
    </w:p>
    <w:p w:rsidR="00C95D8E" w:rsidRDefault="00C95D8E" w:rsidP="00C95D8E">
      <w:pPr>
        <w:spacing w:before="100" w:beforeAutospacing="1" w:after="100" w:afterAutospacing="1" w:line="360" w:lineRule="auto"/>
        <w:ind w:right="-576"/>
        <w:rPr>
          <w:rFonts w:ascii="Arial" w:hAnsi="Arial" w:cs="Arial"/>
          <w:b/>
        </w:rPr>
      </w:pPr>
      <w:r>
        <w:rPr>
          <w:rFonts w:ascii="Arial" w:hAnsi="Arial" w:cs="Arial"/>
          <w:b/>
        </w:rPr>
        <w:lastRenderedPageBreak/>
        <w:t>Summary of the article</w:t>
      </w:r>
    </w:p>
    <w:p w:rsidR="00E04A99" w:rsidRPr="00203528" w:rsidRDefault="00E04A99" w:rsidP="00E04A99">
      <w:pPr>
        <w:spacing w:before="100" w:beforeAutospacing="1" w:after="100" w:afterAutospacing="1" w:line="360" w:lineRule="auto"/>
        <w:rPr>
          <w:rFonts w:ascii="Arial" w:hAnsi="Arial" w:cs="Arial"/>
        </w:rPr>
      </w:pPr>
      <w:r>
        <w:rPr>
          <w:rFonts w:ascii="Arial" w:hAnsi="Arial" w:cs="Arial"/>
        </w:rPr>
        <w:tab/>
      </w:r>
      <w:proofErr w:type="spellStart"/>
      <w:r>
        <w:rPr>
          <w:rFonts w:ascii="Arial" w:hAnsi="Arial" w:cs="Arial"/>
        </w:rPr>
        <w:t>Priyanka</w:t>
      </w:r>
      <w:proofErr w:type="spellEnd"/>
      <w:r>
        <w:rPr>
          <w:rFonts w:ascii="Arial" w:hAnsi="Arial" w:cs="Arial"/>
        </w:rPr>
        <w:t xml:space="preserve"> S., </w:t>
      </w:r>
      <w:proofErr w:type="spellStart"/>
      <w:r>
        <w:rPr>
          <w:rFonts w:ascii="Arial" w:hAnsi="Arial" w:cs="Arial"/>
        </w:rPr>
        <w:t>Sowmya</w:t>
      </w:r>
      <w:proofErr w:type="spellEnd"/>
      <w:r>
        <w:rPr>
          <w:rFonts w:ascii="Arial" w:hAnsi="Arial" w:cs="Arial"/>
        </w:rPr>
        <w:t xml:space="preserve"> </w:t>
      </w:r>
      <w:proofErr w:type="spellStart"/>
      <w:r>
        <w:rPr>
          <w:rFonts w:ascii="Arial" w:hAnsi="Arial" w:cs="Arial"/>
        </w:rPr>
        <w:t>Koteshwara</w:t>
      </w:r>
      <w:proofErr w:type="spellEnd"/>
      <w:r>
        <w:rPr>
          <w:rFonts w:ascii="Arial" w:hAnsi="Arial" w:cs="Arial"/>
        </w:rPr>
        <w:t xml:space="preserve"> and </w:t>
      </w:r>
      <w:proofErr w:type="spellStart"/>
      <w:r>
        <w:rPr>
          <w:rFonts w:ascii="Arial" w:hAnsi="Arial" w:cs="Arial"/>
        </w:rPr>
        <w:t>Anitha</w:t>
      </w:r>
      <w:proofErr w:type="spellEnd"/>
      <w:r>
        <w:rPr>
          <w:rFonts w:ascii="Arial" w:hAnsi="Arial" w:cs="Arial"/>
        </w:rPr>
        <w:t xml:space="preserve"> </w:t>
      </w:r>
      <w:proofErr w:type="spellStart"/>
      <w:r>
        <w:rPr>
          <w:rFonts w:ascii="Arial" w:hAnsi="Arial" w:cs="Arial"/>
        </w:rPr>
        <w:t>Subappa</w:t>
      </w:r>
      <w:proofErr w:type="spellEnd"/>
      <w:r>
        <w:rPr>
          <w:rFonts w:ascii="Arial" w:hAnsi="Arial" w:cs="Arial"/>
        </w:rPr>
        <w:t xml:space="preserve"> conducted a cohort study amongst pregnant women to assess the relationship between </w:t>
      </w:r>
      <w:r w:rsidR="00B918FC">
        <w:rPr>
          <w:rFonts w:ascii="Arial" w:hAnsi="Arial" w:cs="Arial"/>
        </w:rPr>
        <w:t xml:space="preserve">the </w:t>
      </w:r>
      <w:r w:rsidR="00C91205">
        <w:rPr>
          <w:rFonts w:ascii="Arial" w:hAnsi="Arial" w:cs="Arial"/>
        </w:rPr>
        <w:t xml:space="preserve">severity </w:t>
      </w:r>
      <w:r>
        <w:rPr>
          <w:rFonts w:ascii="Arial" w:hAnsi="Arial" w:cs="Arial"/>
        </w:rPr>
        <w:t xml:space="preserve">of periodontitis and obstetric outcomes like low birth weight and premature birth. This study took place from October 2016 to July 2018 in an Outpatient Department of Tertiary Care Hospital in Mysore, Karnataka, India and was published in the </w:t>
      </w:r>
      <w:r w:rsidRPr="001127DF">
        <w:rPr>
          <w:rFonts w:ascii="Arial" w:hAnsi="Arial" w:cs="Arial"/>
          <w:i/>
        </w:rPr>
        <w:t>International Journal of Reproduction, Contraception, Obstetrics and Gynecology</w:t>
      </w:r>
      <w:r w:rsidRPr="008B08DA">
        <w:rPr>
          <w:rFonts w:ascii="Arial" w:hAnsi="Arial" w:cs="Arial"/>
        </w:rPr>
        <w:t xml:space="preserve"> </w:t>
      </w:r>
      <w:r>
        <w:rPr>
          <w:rFonts w:ascii="Arial" w:hAnsi="Arial" w:cs="Arial"/>
        </w:rPr>
        <w:t>in May 2019 (</w:t>
      </w:r>
      <w:hyperlink r:id="rId5" w:history="1">
        <w:r w:rsidRPr="004F48BE">
          <w:rPr>
            <w:rStyle w:val="Hyperlink"/>
            <w:rFonts w:ascii="Arial" w:hAnsi="Arial" w:cs="Arial"/>
          </w:rPr>
          <w:t>https://www.ijrcog.org/index.php/ijrcog/article/view/6545</w:t>
        </w:r>
      </w:hyperlink>
      <w:r>
        <w:rPr>
          <w:rFonts w:ascii="Arial" w:hAnsi="Arial" w:cs="Arial"/>
        </w:rPr>
        <w:t xml:space="preserve">).                        DOI: </w:t>
      </w:r>
      <w:hyperlink r:id="rId6" w:history="1">
        <w:r w:rsidR="00F84A98" w:rsidRPr="004F48BE">
          <w:rPr>
            <w:rStyle w:val="Hyperlink"/>
            <w:rFonts w:ascii="Arial" w:hAnsi="Arial" w:cs="Arial"/>
          </w:rPr>
          <w:t>http://dx.doi.org/10.18203/2320-1770.ijrcog20191530</w:t>
        </w:r>
      </w:hyperlink>
      <w:r>
        <w:rPr>
          <w:rFonts w:ascii="Arial" w:hAnsi="Arial" w:cs="Arial"/>
        </w:rPr>
        <w:t>.</w:t>
      </w:r>
    </w:p>
    <w:p w:rsidR="00E04A99" w:rsidRDefault="00E04A99" w:rsidP="00B918FC">
      <w:pPr>
        <w:spacing w:before="100" w:beforeAutospacing="1" w:after="100" w:afterAutospacing="1" w:line="360" w:lineRule="auto"/>
        <w:ind w:firstLine="720"/>
        <w:rPr>
          <w:rFonts w:ascii="Arial" w:hAnsi="Arial" w:cs="Arial"/>
        </w:rPr>
      </w:pPr>
      <w:r>
        <w:rPr>
          <w:rFonts w:ascii="Arial" w:hAnsi="Arial" w:cs="Arial"/>
        </w:rPr>
        <w:t>Pregnant women receiving prenatal care in this hospital in India were examined for periodontitis.  Forty-five pregnant women diagnosed with periodontal disease served as cases and forty-five pregnant women without it were included as the control group. All patients participating were followed up at childbirth. Gestational week and neonate’s birth weight were being noted and then compared to maternal periodontal status.</w:t>
      </w:r>
    </w:p>
    <w:p w:rsidR="00E04A99" w:rsidRDefault="00E04A99" w:rsidP="00B918FC">
      <w:pPr>
        <w:spacing w:before="100" w:beforeAutospacing="1" w:after="100" w:afterAutospacing="1" w:line="360" w:lineRule="auto"/>
        <w:ind w:firstLine="720"/>
        <w:rPr>
          <w:rFonts w:ascii="Arial" w:hAnsi="Arial" w:cs="Arial"/>
        </w:rPr>
      </w:pPr>
      <w:r>
        <w:rPr>
          <w:rFonts w:ascii="Arial" w:hAnsi="Arial" w:cs="Arial"/>
        </w:rPr>
        <w:t>This study concluded that there is actually a correlation between the two and the severity of periodontal disease is inversely related to gestational age and newborn’s weight when delivered.</w:t>
      </w:r>
      <w:r w:rsidRPr="00166EFB">
        <w:rPr>
          <w:rFonts w:ascii="Arial" w:hAnsi="Arial" w:cs="Arial"/>
        </w:rPr>
        <w:t xml:space="preserve"> </w:t>
      </w:r>
      <w:r>
        <w:rPr>
          <w:rFonts w:ascii="Arial" w:hAnsi="Arial" w:cs="Arial"/>
        </w:rPr>
        <w:t xml:space="preserve">The authors inferred maternal periodontitis is indicated to be a modifiable risk factor for these obstetric outcomes.  </w:t>
      </w:r>
    </w:p>
    <w:p w:rsidR="00C95D8E" w:rsidRDefault="00C95D8E" w:rsidP="00C95D8E">
      <w:pPr>
        <w:spacing w:before="100" w:beforeAutospacing="1" w:after="100" w:afterAutospacing="1" w:line="360" w:lineRule="auto"/>
        <w:ind w:right="-576"/>
        <w:rPr>
          <w:rFonts w:ascii="Arial" w:hAnsi="Arial" w:cs="Arial"/>
          <w:b/>
        </w:rPr>
      </w:pPr>
      <w:r>
        <w:rPr>
          <w:rFonts w:ascii="Arial" w:hAnsi="Arial" w:cs="Arial"/>
          <w:b/>
        </w:rPr>
        <w:t>Article information</w:t>
      </w:r>
    </w:p>
    <w:p w:rsidR="00F84A98" w:rsidRDefault="00B918FC" w:rsidP="00F84A98">
      <w:pPr>
        <w:spacing w:before="100" w:beforeAutospacing="1" w:after="100" w:afterAutospacing="1" w:line="360" w:lineRule="auto"/>
        <w:rPr>
          <w:rFonts w:ascii="Arial" w:hAnsi="Arial" w:cs="Arial"/>
        </w:rPr>
      </w:pPr>
      <w:r>
        <w:rPr>
          <w:rFonts w:ascii="Arial" w:hAnsi="Arial" w:cs="Arial"/>
          <w:b/>
        </w:rPr>
        <w:tab/>
      </w:r>
      <w:r>
        <w:rPr>
          <w:rFonts w:ascii="Arial" w:hAnsi="Arial" w:cs="Arial"/>
        </w:rPr>
        <w:t xml:space="preserve">The study’s article, “Prevalence of maternal periodontitis and its association with preterm and low birth weight infants: a hospital-based study” by </w:t>
      </w:r>
      <w:proofErr w:type="spellStart"/>
      <w:r>
        <w:rPr>
          <w:rFonts w:ascii="Arial" w:hAnsi="Arial" w:cs="Arial"/>
        </w:rPr>
        <w:t>Priyanka</w:t>
      </w:r>
      <w:proofErr w:type="spellEnd"/>
      <w:r>
        <w:rPr>
          <w:rFonts w:ascii="Arial" w:hAnsi="Arial" w:cs="Arial"/>
        </w:rPr>
        <w:t xml:space="preserve"> S., </w:t>
      </w:r>
      <w:proofErr w:type="spellStart"/>
      <w:r>
        <w:rPr>
          <w:rFonts w:ascii="Arial" w:hAnsi="Arial" w:cs="Arial"/>
        </w:rPr>
        <w:t>Sowmya</w:t>
      </w:r>
      <w:proofErr w:type="spellEnd"/>
      <w:r>
        <w:rPr>
          <w:rFonts w:ascii="Arial" w:hAnsi="Arial" w:cs="Arial"/>
        </w:rPr>
        <w:t xml:space="preserve"> </w:t>
      </w:r>
      <w:proofErr w:type="spellStart"/>
      <w:r>
        <w:rPr>
          <w:rFonts w:ascii="Arial" w:hAnsi="Arial" w:cs="Arial"/>
        </w:rPr>
        <w:t>Koteshwara</w:t>
      </w:r>
      <w:proofErr w:type="spellEnd"/>
      <w:r>
        <w:rPr>
          <w:rFonts w:ascii="Arial" w:hAnsi="Arial" w:cs="Arial"/>
        </w:rPr>
        <w:t xml:space="preserve"> and </w:t>
      </w:r>
      <w:proofErr w:type="spellStart"/>
      <w:r>
        <w:rPr>
          <w:rFonts w:ascii="Arial" w:hAnsi="Arial" w:cs="Arial"/>
        </w:rPr>
        <w:t>Anitha</w:t>
      </w:r>
      <w:proofErr w:type="spellEnd"/>
      <w:r>
        <w:rPr>
          <w:rFonts w:ascii="Arial" w:hAnsi="Arial" w:cs="Arial"/>
        </w:rPr>
        <w:t xml:space="preserve"> </w:t>
      </w:r>
      <w:proofErr w:type="spellStart"/>
      <w:r>
        <w:rPr>
          <w:rFonts w:ascii="Arial" w:hAnsi="Arial" w:cs="Arial"/>
        </w:rPr>
        <w:t>Suba</w:t>
      </w:r>
      <w:r w:rsidR="00F84A98">
        <w:rPr>
          <w:rFonts w:ascii="Arial" w:hAnsi="Arial" w:cs="Arial"/>
        </w:rPr>
        <w:t>ppa</w:t>
      </w:r>
      <w:proofErr w:type="spellEnd"/>
      <w:r w:rsidR="00F84A98">
        <w:rPr>
          <w:rFonts w:ascii="Arial" w:hAnsi="Arial" w:cs="Arial"/>
        </w:rPr>
        <w:t xml:space="preserve"> was published in May 2019 by</w:t>
      </w:r>
      <w:r>
        <w:rPr>
          <w:rFonts w:ascii="Arial" w:hAnsi="Arial" w:cs="Arial"/>
        </w:rPr>
        <w:t xml:space="preserve"> the </w:t>
      </w:r>
      <w:r w:rsidRPr="001127DF">
        <w:rPr>
          <w:rFonts w:ascii="Arial" w:hAnsi="Arial" w:cs="Arial"/>
          <w:i/>
        </w:rPr>
        <w:t>International Journal of Reproduction, Contraception, Obstetrics and Gynecology</w:t>
      </w:r>
      <w:r>
        <w:rPr>
          <w:rFonts w:ascii="Arial" w:hAnsi="Arial" w:cs="Arial"/>
          <w:i/>
        </w:rPr>
        <w:t xml:space="preserve"> (</w:t>
      </w:r>
      <w:hyperlink r:id="rId7" w:history="1">
        <w:r w:rsidRPr="004F48BE">
          <w:rPr>
            <w:rStyle w:val="Hyperlink"/>
            <w:rFonts w:ascii="Arial" w:hAnsi="Arial" w:cs="Arial"/>
            <w:i/>
          </w:rPr>
          <w:t>https://www.ijrcog.org/index.php/ijrcog</w:t>
        </w:r>
      </w:hyperlink>
      <w:r>
        <w:rPr>
          <w:rFonts w:ascii="Arial" w:hAnsi="Arial" w:cs="Arial"/>
          <w:i/>
        </w:rPr>
        <w:t xml:space="preserve">). </w:t>
      </w:r>
      <w:r w:rsidR="00F84A98">
        <w:rPr>
          <w:rFonts w:ascii="Arial" w:hAnsi="Arial" w:cs="Arial"/>
          <w:i/>
        </w:rPr>
        <w:t xml:space="preserve"> </w:t>
      </w:r>
      <w:r>
        <w:rPr>
          <w:rFonts w:ascii="Arial" w:hAnsi="Arial" w:cs="Arial"/>
        </w:rPr>
        <w:t xml:space="preserve">DOI: </w:t>
      </w:r>
      <w:hyperlink r:id="rId8" w:history="1">
        <w:r w:rsidRPr="004F48BE">
          <w:rPr>
            <w:rStyle w:val="Hyperlink"/>
            <w:rFonts w:ascii="Arial" w:hAnsi="Arial" w:cs="Arial"/>
          </w:rPr>
          <w:t>http://dx.doi.org/10.18203/2320-1770.ijrcog20191530</w:t>
        </w:r>
      </w:hyperlink>
      <w:r>
        <w:rPr>
          <w:rFonts w:ascii="Arial" w:hAnsi="Arial" w:cs="Arial"/>
        </w:rPr>
        <w:t xml:space="preserve"> (</w:t>
      </w:r>
      <w:hyperlink r:id="rId9" w:history="1">
        <w:r w:rsidRPr="004F48BE">
          <w:rPr>
            <w:rStyle w:val="Hyperlink"/>
            <w:rFonts w:ascii="Arial" w:hAnsi="Arial" w:cs="Arial"/>
          </w:rPr>
          <w:t>https://www.ijrcog.org/index.php/ijrcog/article/view/6545</w:t>
        </w:r>
      </w:hyperlink>
      <w:r>
        <w:rPr>
          <w:rFonts w:ascii="Arial" w:hAnsi="Arial" w:cs="Arial"/>
        </w:rPr>
        <w:t xml:space="preserve">). </w:t>
      </w:r>
      <w:r w:rsidR="00F84A98">
        <w:rPr>
          <w:rFonts w:ascii="Arial" w:hAnsi="Arial" w:cs="Arial"/>
        </w:rPr>
        <w:t xml:space="preserve">The Institutional Ethics Committee approved this study. The authors disclosed no conflict of interest were declared and there were no funding sources or sponsors for this study. </w:t>
      </w:r>
      <w:r>
        <w:rPr>
          <w:rFonts w:ascii="Arial" w:hAnsi="Arial" w:cs="Arial"/>
        </w:rPr>
        <w:t xml:space="preserve">   </w:t>
      </w:r>
    </w:p>
    <w:p w:rsidR="00C95D8E" w:rsidRPr="00F84A98" w:rsidRDefault="00C95D8E" w:rsidP="00F84A98">
      <w:pPr>
        <w:spacing w:before="100" w:beforeAutospacing="1" w:after="100" w:afterAutospacing="1" w:line="360" w:lineRule="auto"/>
        <w:rPr>
          <w:rFonts w:ascii="Arial" w:hAnsi="Arial" w:cs="Arial"/>
        </w:rPr>
      </w:pPr>
      <w:r>
        <w:rPr>
          <w:rFonts w:ascii="Arial" w:hAnsi="Arial" w:cs="Arial"/>
          <w:b/>
        </w:rPr>
        <w:t>Study analysis</w:t>
      </w:r>
    </w:p>
    <w:p w:rsidR="00C95D8E" w:rsidRDefault="006438C2" w:rsidP="000266DB">
      <w:pPr>
        <w:spacing w:before="100" w:beforeAutospacing="1" w:after="100" w:afterAutospacing="1" w:line="360" w:lineRule="auto"/>
        <w:ind w:right="-576" w:firstLine="720"/>
        <w:rPr>
          <w:rFonts w:ascii="Arial" w:hAnsi="Arial" w:cs="Arial"/>
          <w:b/>
        </w:rPr>
      </w:pPr>
      <w:r>
        <w:rPr>
          <w:rFonts w:ascii="Arial" w:hAnsi="Arial" w:cs="Arial"/>
          <w:b/>
        </w:rPr>
        <w:t>Type of study</w:t>
      </w:r>
      <w:r w:rsidR="00941723">
        <w:rPr>
          <w:rFonts w:ascii="Arial" w:hAnsi="Arial" w:cs="Arial"/>
          <w:b/>
        </w:rPr>
        <w:t xml:space="preserve"> </w:t>
      </w:r>
    </w:p>
    <w:p w:rsidR="00941723" w:rsidRPr="00941723" w:rsidRDefault="00941723" w:rsidP="00941723">
      <w:pPr>
        <w:spacing w:before="100" w:beforeAutospacing="1" w:after="100" w:afterAutospacing="1" w:line="360" w:lineRule="auto"/>
        <w:ind w:firstLine="720"/>
        <w:rPr>
          <w:rFonts w:ascii="Arial" w:hAnsi="Arial" w:cs="Arial"/>
        </w:rPr>
      </w:pPr>
      <w:r>
        <w:rPr>
          <w:rFonts w:ascii="Arial" w:hAnsi="Arial" w:cs="Arial"/>
        </w:rPr>
        <w:t xml:space="preserve">This cohort study took place during the period of October 2016 to July 2018 in an Outpatient Department of Tertiary Care Hospital in Mysore, Karnataka, India. </w:t>
      </w:r>
    </w:p>
    <w:p w:rsidR="006438C2" w:rsidRDefault="006438C2" w:rsidP="000266DB">
      <w:pPr>
        <w:spacing w:before="100" w:beforeAutospacing="1" w:after="100" w:afterAutospacing="1" w:line="360" w:lineRule="auto"/>
        <w:ind w:right="-576" w:firstLine="720"/>
        <w:rPr>
          <w:rFonts w:ascii="Arial" w:hAnsi="Arial" w:cs="Arial"/>
          <w:b/>
        </w:rPr>
      </w:pPr>
      <w:r>
        <w:rPr>
          <w:rFonts w:ascii="Arial" w:hAnsi="Arial" w:cs="Arial"/>
          <w:b/>
        </w:rPr>
        <w:t>Study purpose</w:t>
      </w:r>
    </w:p>
    <w:p w:rsidR="000F5FF4" w:rsidRDefault="00941723" w:rsidP="00941723">
      <w:pPr>
        <w:spacing w:before="100" w:beforeAutospacing="1" w:after="100" w:afterAutospacing="1" w:line="360" w:lineRule="auto"/>
        <w:ind w:firstLine="720"/>
        <w:rPr>
          <w:rFonts w:ascii="Arial" w:hAnsi="Arial" w:cs="Arial"/>
        </w:rPr>
      </w:pPr>
      <w:r>
        <w:rPr>
          <w:rFonts w:ascii="Arial" w:hAnsi="Arial" w:cs="Arial"/>
        </w:rPr>
        <w:t xml:space="preserve">The </w:t>
      </w:r>
      <w:r w:rsidR="000F5FF4">
        <w:rPr>
          <w:rFonts w:ascii="Arial" w:hAnsi="Arial" w:cs="Arial"/>
        </w:rPr>
        <w:t xml:space="preserve">authors conducted this study because </w:t>
      </w:r>
      <w:r w:rsidR="00011663">
        <w:rPr>
          <w:rFonts w:ascii="Arial" w:hAnsi="Arial" w:cs="Arial"/>
        </w:rPr>
        <w:t>they believe the magnitude of preterm birth has not declined</w:t>
      </w:r>
      <w:r w:rsidR="003A6868">
        <w:rPr>
          <w:rFonts w:ascii="Arial" w:hAnsi="Arial" w:cs="Arial"/>
        </w:rPr>
        <w:t xml:space="preserve"> over the past several decades</w:t>
      </w:r>
      <w:r w:rsidR="005C4CA8">
        <w:rPr>
          <w:rFonts w:ascii="Arial" w:hAnsi="Arial" w:cs="Arial"/>
        </w:rPr>
        <w:t xml:space="preserve"> despite medical advances </w:t>
      </w:r>
      <w:r w:rsidR="00011663">
        <w:rPr>
          <w:rFonts w:ascii="Arial" w:hAnsi="Arial" w:cs="Arial"/>
        </w:rPr>
        <w:t xml:space="preserve">and identifying a possible risk factor </w:t>
      </w:r>
      <w:r w:rsidR="003A6868">
        <w:rPr>
          <w:rFonts w:ascii="Arial" w:hAnsi="Arial" w:cs="Arial"/>
        </w:rPr>
        <w:t xml:space="preserve">susceptible to intervention can have far reaching effects. </w:t>
      </w:r>
      <w:r w:rsidR="000A588B">
        <w:rPr>
          <w:rFonts w:ascii="Arial" w:hAnsi="Arial" w:cs="Arial"/>
        </w:rPr>
        <w:t xml:space="preserve">They consider diagnosing and treating periodontitis in pregnant women can decrease unfavorable obstetric outcomes immensely.   </w:t>
      </w:r>
      <w:r w:rsidR="005C4CA8">
        <w:rPr>
          <w:rFonts w:ascii="Arial" w:hAnsi="Arial" w:cs="Arial"/>
        </w:rPr>
        <w:t xml:space="preserve">Before this study, studies were conducted to evaluate the risk factors for preterm and low birth weight. Some studies showed an association between maternal infections, periodontal disease and premature low birth weight while </w:t>
      </w:r>
      <w:r w:rsidR="00C91205">
        <w:rPr>
          <w:rFonts w:ascii="Arial" w:hAnsi="Arial" w:cs="Arial"/>
        </w:rPr>
        <w:t>one study suggested</w:t>
      </w:r>
      <w:r w:rsidR="005C4CA8">
        <w:rPr>
          <w:rFonts w:ascii="Arial" w:hAnsi="Arial" w:cs="Arial"/>
        </w:rPr>
        <w:t xml:space="preserve"> preterm birth is a multifactorial condition</w:t>
      </w:r>
      <w:r w:rsidR="00C91205">
        <w:rPr>
          <w:rFonts w:ascii="Arial" w:hAnsi="Arial" w:cs="Arial"/>
        </w:rPr>
        <w:t xml:space="preserve"> and periodontitis is not a sufficient trigger</w:t>
      </w:r>
      <w:r w:rsidR="005C4CA8">
        <w:rPr>
          <w:rFonts w:ascii="Arial" w:hAnsi="Arial" w:cs="Arial"/>
        </w:rPr>
        <w:t xml:space="preserve">. </w:t>
      </w:r>
      <w:r w:rsidR="00C91205">
        <w:rPr>
          <w:rFonts w:ascii="Arial" w:hAnsi="Arial" w:cs="Arial"/>
        </w:rPr>
        <w:t xml:space="preserve">The authors of this study in India aimed to learn and determine the correlation between the severity of periodontal disease with specific obstetric outcomes in pregnant women. </w:t>
      </w:r>
    </w:p>
    <w:p w:rsidR="006438C2" w:rsidRDefault="006438C2" w:rsidP="000266DB">
      <w:pPr>
        <w:spacing w:before="100" w:beforeAutospacing="1" w:after="100" w:afterAutospacing="1" w:line="360" w:lineRule="auto"/>
        <w:ind w:right="-576" w:firstLine="720"/>
        <w:rPr>
          <w:rFonts w:ascii="Arial" w:hAnsi="Arial" w:cs="Arial"/>
          <w:b/>
        </w:rPr>
      </w:pPr>
      <w:r>
        <w:rPr>
          <w:rFonts w:ascii="Arial" w:hAnsi="Arial" w:cs="Arial"/>
          <w:b/>
        </w:rPr>
        <w:t>Experimental design</w:t>
      </w:r>
    </w:p>
    <w:p w:rsidR="00626D3A" w:rsidRDefault="00C91205" w:rsidP="00C035FE">
      <w:pPr>
        <w:spacing w:before="100" w:beforeAutospacing="1" w:after="100" w:afterAutospacing="1" w:line="360" w:lineRule="auto"/>
        <w:rPr>
          <w:rFonts w:ascii="Arial" w:hAnsi="Arial" w:cs="Arial"/>
        </w:rPr>
      </w:pPr>
      <w:r>
        <w:rPr>
          <w:rFonts w:ascii="Arial" w:hAnsi="Arial" w:cs="Arial"/>
        </w:rPr>
        <w:tab/>
      </w:r>
      <w:r w:rsidR="00A87916">
        <w:rPr>
          <w:rFonts w:ascii="Arial" w:hAnsi="Arial" w:cs="Arial"/>
        </w:rPr>
        <w:t xml:space="preserve">The study consisted of an inclusion criteria and an exclusion criteria.  To be </w:t>
      </w:r>
      <w:r w:rsidR="00EE3F52">
        <w:rPr>
          <w:rFonts w:ascii="Arial" w:hAnsi="Arial" w:cs="Arial"/>
        </w:rPr>
        <w:t>approved for</w:t>
      </w:r>
      <w:r w:rsidR="00A87916">
        <w:rPr>
          <w:rFonts w:ascii="Arial" w:hAnsi="Arial" w:cs="Arial"/>
        </w:rPr>
        <w:t xml:space="preserve"> the study </w:t>
      </w:r>
      <w:r w:rsidR="0042218B">
        <w:rPr>
          <w:rFonts w:ascii="Arial" w:hAnsi="Arial" w:cs="Arial"/>
        </w:rPr>
        <w:t>the women had to carry</w:t>
      </w:r>
      <w:r w:rsidR="00A87916">
        <w:rPr>
          <w:rFonts w:ascii="Arial" w:hAnsi="Arial" w:cs="Arial"/>
        </w:rPr>
        <w:t xml:space="preserve"> a singleton pregnancy between twenty to thirty weeks of gestation. </w:t>
      </w:r>
      <w:r w:rsidR="00EE3F52">
        <w:rPr>
          <w:rFonts w:ascii="Arial" w:hAnsi="Arial" w:cs="Arial"/>
        </w:rPr>
        <w:t xml:space="preserve">Pregnancies with complicated anemia, preeclampsia, diabetes mellitus and multiple gestations were excluded from the study. Participants with previous preterm deliveries, tobacco/alcohol addictions, antibiotic usage in the last three months, younger than eighteen years or older than thirty-five years of age were also omitted. A total of </w:t>
      </w:r>
      <w:r w:rsidR="00A87916">
        <w:rPr>
          <w:rFonts w:ascii="Arial" w:hAnsi="Arial" w:cs="Arial"/>
        </w:rPr>
        <w:t xml:space="preserve">five hundred pregnant women </w:t>
      </w:r>
      <w:r w:rsidR="00EE3F52">
        <w:rPr>
          <w:rFonts w:ascii="Arial" w:hAnsi="Arial" w:cs="Arial"/>
        </w:rPr>
        <w:t xml:space="preserve">were considered </w:t>
      </w:r>
      <w:r w:rsidR="00A87916">
        <w:rPr>
          <w:rFonts w:ascii="Arial" w:hAnsi="Arial" w:cs="Arial"/>
        </w:rPr>
        <w:t>but a</w:t>
      </w:r>
      <w:r w:rsidR="00C035FE">
        <w:rPr>
          <w:rFonts w:ascii="Arial" w:hAnsi="Arial" w:cs="Arial"/>
        </w:rPr>
        <w:t xml:space="preserve">fter analyzing the inclusion and </w:t>
      </w:r>
      <w:r w:rsidR="00A87916">
        <w:rPr>
          <w:rFonts w:ascii="Arial" w:hAnsi="Arial" w:cs="Arial"/>
        </w:rPr>
        <w:t>exclusion criteria, only</w:t>
      </w:r>
      <w:r w:rsidR="00C035FE">
        <w:rPr>
          <w:rFonts w:ascii="Arial" w:hAnsi="Arial" w:cs="Arial"/>
        </w:rPr>
        <w:t xml:space="preserve"> ninety </w:t>
      </w:r>
      <w:r w:rsidR="00A87916">
        <w:rPr>
          <w:rFonts w:ascii="Arial" w:hAnsi="Arial" w:cs="Arial"/>
        </w:rPr>
        <w:t>of the participants satisfied the criterion and were included</w:t>
      </w:r>
      <w:r w:rsidR="00C035FE">
        <w:rPr>
          <w:rFonts w:ascii="Arial" w:hAnsi="Arial" w:cs="Arial"/>
        </w:rPr>
        <w:t xml:space="preserve"> for this study. </w:t>
      </w:r>
      <w:r w:rsidR="00B9305A">
        <w:rPr>
          <w:rFonts w:ascii="Arial" w:hAnsi="Arial" w:cs="Arial"/>
        </w:rPr>
        <w:t>All medical and dental histories were reviewed and participants received a full mouth periodontal examination, which included their probing depths</w:t>
      </w:r>
      <w:r w:rsidR="00B9305A" w:rsidRPr="00B9305A">
        <w:rPr>
          <w:rFonts w:ascii="Arial" w:hAnsi="Arial" w:cs="Arial"/>
        </w:rPr>
        <w:t xml:space="preserve"> </w:t>
      </w:r>
      <w:r w:rsidR="00B9305A">
        <w:rPr>
          <w:rFonts w:ascii="Arial" w:hAnsi="Arial" w:cs="Arial"/>
        </w:rPr>
        <w:t xml:space="preserve">and clinical attachment levels using a manual probe. </w:t>
      </w:r>
    </w:p>
    <w:p w:rsidR="00C91205" w:rsidRDefault="00B9305A" w:rsidP="00C035FE">
      <w:pPr>
        <w:spacing w:before="100" w:beforeAutospacing="1" w:after="100" w:afterAutospacing="1" w:line="360" w:lineRule="auto"/>
        <w:rPr>
          <w:rFonts w:ascii="Arial" w:hAnsi="Arial" w:cs="Arial"/>
        </w:rPr>
      </w:pPr>
      <w:r>
        <w:rPr>
          <w:rFonts w:ascii="Arial" w:hAnsi="Arial" w:cs="Arial"/>
        </w:rPr>
        <w:t xml:space="preserve">For this study, </w:t>
      </w:r>
      <w:r w:rsidR="0042218B">
        <w:rPr>
          <w:rFonts w:ascii="Arial" w:hAnsi="Arial" w:cs="Arial"/>
        </w:rPr>
        <w:t xml:space="preserve">a bleeding index, plaque index and </w:t>
      </w:r>
      <w:r>
        <w:rPr>
          <w:rFonts w:ascii="Arial" w:hAnsi="Arial" w:cs="Arial"/>
        </w:rPr>
        <w:t>gingival index w</w:t>
      </w:r>
      <w:r w:rsidR="0042218B">
        <w:rPr>
          <w:rFonts w:ascii="Arial" w:hAnsi="Arial" w:cs="Arial"/>
        </w:rPr>
        <w:t>ere</w:t>
      </w:r>
      <w:r>
        <w:rPr>
          <w:rFonts w:ascii="Arial" w:hAnsi="Arial" w:cs="Arial"/>
        </w:rPr>
        <w:t xml:space="preserve"> used </w:t>
      </w:r>
      <w:r w:rsidR="0042218B">
        <w:rPr>
          <w:rFonts w:ascii="Arial" w:hAnsi="Arial" w:cs="Arial"/>
        </w:rPr>
        <w:t>for each patient. The severity of periodontitis (if diagnosed</w:t>
      </w:r>
      <w:r>
        <w:rPr>
          <w:rFonts w:ascii="Arial" w:hAnsi="Arial" w:cs="Arial"/>
        </w:rPr>
        <w:t xml:space="preserve">) </w:t>
      </w:r>
      <w:r w:rsidR="0042218B">
        <w:rPr>
          <w:rFonts w:ascii="Arial" w:hAnsi="Arial" w:cs="Arial"/>
        </w:rPr>
        <w:t xml:space="preserve">was also graded and </w:t>
      </w:r>
      <w:r>
        <w:rPr>
          <w:rFonts w:ascii="Arial" w:hAnsi="Arial" w:cs="Arial"/>
        </w:rPr>
        <w:t>recorded</w:t>
      </w:r>
      <w:r w:rsidR="0042218B">
        <w:rPr>
          <w:rFonts w:ascii="Arial" w:hAnsi="Arial" w:cs="Arial"/>
        </w:rPr>
        <w:t>. Using this information, t</w:t>
      </w:r>
      <w:r>
        <w:rPr>
          <w:rFonts w:ascii="Arial" w:hAnsi="Arial" w:cs="Arial"/>
        </w:rPr>
        <w:t xml:space="preserve">he Community Periodontal Index of Treatment Needs (CPTIN) score was then calculated to </w:t>
      </w:r>
      <w:r w:rsidR="0042218B">
        <w:rPr>
          <w:rFonts w:ascii="Arial" w:hAnsi="Arial" w:cs="Arial"/>
        </w:rPr>
        <w:t xml:space="preserve">be able to </w:t>
      </w:r>
      <w:r>
        <w:rPr>
          <w:rFonts w:ascii="Arial" w:hAnsi="Arial" w:cs="Arial"/>
        </w:rPr>
        <w:t xml:space="preserve">divide the sample into periodontally healthy or unhealthy. Forty-five of the women were diagnosed with periodontal disease and selected as the case group. The other half served as the control group because they </w:t>
      </w:r>
      <w:r w:rsidR="0042218B">
        <w:rPr>
          <w:rFonts w:ascii="Arial" w:hAnsi="Arial" w:cs="Arial"/>
        </w:rPr>
        <w:t>were considered periodontally healthy</w:t>
      </w:r>
      <w:r>
        <w:rPr>
          <w:rFonts w:ascii="Arial" w:hAnsi="Arial" w:cs="Arial"/>
        </w:rPr>
        <w:t xml:space="preserve">. </w:t>
      </w:r>
    </w:p>
    <w:p w:rsidR="0042218B" w:rsidRDefault="0042218B" w:rsidP="00C035FE">
      <w:pPr>
        <w:spacing w:before="100" w:beforeAutospacing="1" w:after="100" w:afterAutospacing="1" w:line="360" w:lineRule="auto"/>
        <w:rPr>
          <w:rFonts w:ascii="Arial" w:hAnsi="Arial" w:cs="Arial"/>
        </w:rPr>
      </w:pPr>
      <w:r>
        <w:rPr>
          <w:rFonts w:ascii="Arial" w:hAnsi="Arial" w:cs="Arial"/>
        </w:rPr>
        <w:tab/>
      </w:r>
      <w:r w:rsidR="00B75AD2">
        <w:rPr>
          <w:rFonts w:ascii="Arial" w:hAnsi="Arial" w:cs="Arial"/>
        </w:rPr>
        <w:t xml:space="preserve">The study was conducted over time and the women of both groups were followed up at the time of their childbirth. </w:t>
      </w:r>
      <w:r w:rsidR="005C2FCA">
        <w:rPr>
          <w:rFonts w:ascii="Arial" w:hAnsi="Arial" w:cs="Arial"/>
        </w:rPr>
        <w:t>Researchers evaluated g</w:t>
      </w:r>
      <w:r w:rsidR="00B75AD2">
        <w:rPr>
          <w:rFonts w:ascii="Arial" w:hAnsi="Arial" w:cs="Arial"/>
        </w:rPr>
        <w:t xml:space="preserve">estational age and baby’s birth weight for each participant </w:t>
      </w:r>
      <w:r w:rsidR="005C2FCA">
        <w:rPr>
          <w:rFonts w:ascii="Arial" w:hAnsi="Arial" w:cs="Arial"/>
        </w:rPr>
        <w:t>and</w:t>
      </w:r>
      <w:r w:rsidR="00B75AD2">
        <w:rPr>
          <w:rFonts w:ascii="Arial" w:hAnsi="Arial" w:cs="Arial"/>
        </w:rPr>
        <w:t xml:space="preserve"> recorded </w:t>
      </w:r>
      <w:r w:rsidR="005C2FCA">
        <w:rPr>
          <w:rFonts w:ascii="Arial" w:hAnsi="Arial" w:cs="Arial"/>
        </w:rPr>
        <w:t xml:space="preserve">to later correlate it to the maternal periodontal status. </w:t>
      </w:r>
    </w:p>
    <w:p w:rsidR="00626D3A" w:rsidRPr="00C91205" w:rsidRDefault="005C2FCA" w:rsidP="00C035FE">
      <w:pPr>
        <w:spacing w:before="100" w:beforeAutospacing="1" w:after="100" w:afterAutospacing="1" w:line="360" w:lineRule="auto"/>
        <w:rPr>
          <w:rFonts w:ascii="Arial" w:hAnsi="Arial" w:cs="Arial"/>
        </w:rPr>
      </w:pPr>
      <w:r>
        <w:rPr>
          <w:rFonts w:ascii="Arial" w:hAnsi="Arial" w:cs="Arial"/>
        </w:rPr>
        <w:tab/>
        <w:t xml:space="preserve">Researchers collected the data obtained on Microsoft Excel and analyzed their findings statistically using methods as “Descriptive Statistics (mean, SD, frequency, percentage), CHI square test, Cramer’s V, One-way </w:t>
      </w:r>
      <w:proofErr w:type="spellStart"/>
      <w:r>
        <w:rPr>
          <w:rFonts w:ascii="Arial" w:hAnsi="Arial" w:cs="Arial"/>
        </w:rPr>
        <w:t>Anova</w:t>
      </w:r>
      <w:proofErr w:type="spellEnd"/>
      <w:r>
        <w:rPr>
          <w:rFonts w:ascii="Arial" w:hAnsi="Arial" w:cs="Arial"/>
        </w:rPr>
        <w:t xml:space="preserve"> and One sample t test. </w:t>
      </w:r>
    </w:p>
    <w:p w:rsidR="000E7BAB" w:rsidRDefault="006438C2" w:rsidP="000E7BAB">
      <w:pPr>
        <w:spacing w:before="100" w:beforeAutospacing="1" w:after="100" w:afterAutospacing="1" w:line="360" w:lineRule="auto"/>
        <w:ind w:right="-576" w:firstLine="720"/>
        <w:rPr>
          <w:rFonts w:ascii="Arial" w:hAnsi="Arial" w:cs="Arial"/>
          <w:b/>
        </w:rPr>
      </w:pPr>
      <w:r>
        <w:rPr>
          <w:rFonts w:ascii="Arial" w:hAnsi="Arial" w:cs="Arial"/>
          <w:b/>
        </w:rPr>
        <w:t>Results</w:t>
      </w:r>
    </w:p>
    <w:p w:rsidR="00FA193F" w:rsidRDefault="000E7BAB" w:rsidP="00FA193F">
      <w:pPr>
        <w:spacing w:before="100" w:beforeAutospacing="1" w:after="100" w:afterAutospacing="1" w:line="360" w:lineRule="auto"/>
        <w:ind w:firstLine="720"/>
        <w:rPr>
          <w:rFonts w:ascii="Arial" w:hAnsi="Arial" w:cs="Arial"/>
        </w:rPr>
      </w:pPr>
      <w:r>
        <w:rPr>
          <w:rFonts w:ascii="Arial" w:hAnsi="Arial" w:cs="Arial"/>
        </w:rPr>
        <w:t xml:space="preserve">Among the cases, 91.1% had mild periodontitis, 6.7% had moderate periodontitis and 2.2% had severe periodontitis. </w:t>
      </w:r>
      <w:r w:rsidRPr="000E7BAB">
        <w:rPr>
          <w:rFonts w:ascii="Arial" w:hAnsi="Arial" w:cs="Arial"/>
        </w:rPr>
        <w:t xml:space="preserve">About 26.8% of cases with mild periodontitis and all cases of moderate and severe periodontitis had preterm birth. </w:t>
      </w:r>
      <w:r w:rsidR="00FA193F">
        <w:rPr>
          <w:rFonts w:ascii="Arial" w:hAnsi="Arial" w:cs="Arial"/>
        </w:rPr>
        <w:t xml:space="preserve">      </w:t>
      </w:r>
      <w:r w:rsidRPr="000E7BAB">
        <w:rPr>
          <w:rFonts w:ascii="Arial" w:hAnsi="Arial" w:cs="Arial"/>
        </w:rPr>
        <w:t xml:space="preserve">P value was 0.004 and there was statistically significant difference found between severity of </w:t>
      </w:r>
      <w:r w:rsidR="00FA193F">
        <w:rPr>
          <w:rFonts w:ascii="Arial" w:hAnsi="Arial" w:cs="Arial"/>
        </w:rPr>
        <w:t xml:space="preserve">periodontitis and preterm birth. </w:t>
      </w:r>
      <w:r w:rsidR="00FA193F" w:rsidRPr="00FA193F">
        <w:rPr>
          <w:rFonts w:ascii="Arial" w:hAnsi="Arial" w:cs="Arial"/>
        </w:rPr>
        <w:t>All cases with severe periodontitis and 66.7% with moderate periodontitis had early preterm birth. P value &lt;0.001, there was statistically significant difference found between severity periodontitis and prematurity</w:t>
      </w:r>
      <w:r w:rsidR="00FA193F">
        <w:rPr>
          <w:rFonts w:ascii="Arial" w:hAnsi="Arial" w:cs="Arial"/>
        </w:rPr>
        <w:t xml:space="preserve">. </w:t>
      </w:r>
      <w:r w:rsidR="00FA193F" w:rsidRPr="00FA193F">
        <w:rPr>
          <w:rFonts w:ascii="Arial" w:hAnsi="Arial" w:cs="Arial"/>
        </w:rPr>
        <w:t>About 34.1% of cases with mild periodontitis and all cases with moderate and severe periodontitis had low birth weight infants. P value was 0.02, there was a statistically significant difference found between severity of</w:t>
      </w:r>
      <w:r w:rsidR="00FA193F">
        <w:rPr>
          <w:rFonts w:ascii="Arial" w:hAnsi="Arial" w:cs="Arial"/>
        </w:rPr>
        <w:t xml:space="preserve"> periodontitis and birth weight. </w:t>
      </w:r>
      <w:r w:rsidR="00FA193F" w:rsidRPr="00FA193F">
        <w:rPr>
          <w:rFonts w:ascii="Arial" w:hAnsi="Arial" w:cs="Arial"/>
        </w:rPr>
        <w:t>Infants of 19.5% of cases with mild periodontitis and all cases of moderate and severe periodontitis needed NICU admission. P value was 0.031, there was a statistically significant difference found between severity of periodontit</w:t>
      </w:r>
      <w:r w:rsidR="00FA193F">
        <w:rPr>
          <w:rFonts w:ascii="Arial" w:hAnsi="Arial" w:cs="Arial"/>
        </w:rPr>
        <w:t xml:space="preserve">is and NICU admission of newborn. </w:t>
      </w:r>
    </w:p>
    <w:p w:rsidR="00626D3A" w:rsidRPr="005C2FCA" w:rsidRDefault="000E7BAB" w:rsidP="00626D3A">
      <w:pPr>
        <w:spacing w:before="100" w:beforeAutospacing="1" w:after="100" w:afterAutospacing="1" w:line="360" w:lineRule="auto"/>
        <w:ind w:firstLine="720"/>
        <w:rPr>
          <w:rFonts w:ascii="Arial" w:hAnsi="Arial" w:cs="Arial"/>
        </w:rPr>
      </w:pPr>
      <w:r>
        <w:rPr>
          <w:rFonts w:ascii="Arial" w:hAnsi="Arial" w:cs="Arial"/>
        </w:rPr>
        <w:t xml:space="preserve">There was no statistically significant mean age difference between case and control group.  There was no statistically significant difference found between parity among cases and control. </w:t>
      </w:r>
    </w:p>
    <w:p w:rsidR="006438C2" w:rsidRDefault="006438C2" w:rsidP="000266DB">
      <w:pPr>
        <w:spacing w:before="100" w:beforeAutospacing="1" w:after="100" w:afterAutospacing="1" w:line="360" w:lineRule="auto"/>
        <w:ind w:right="-576" w:firstLine="720"/>
        <w:rPr>
          <w:rFonts w:ascii="Arial" w:hAnsi="Arial" w:cs="Arial"/>
          <w:b/>
        </w:rPr>
      </w:pPr>
      <w:r>
        <w:rPr>
          <w:rFonts w:ascii="Arial" w:hAnsi="Arial" w:cs="Arial"/>
          <w:b/>
        </w:rPr>
        <w:t>Conclusions</w:t>
      </w:r>
    </w:p>
    <w:p w:rsidR="000242A7" w:rsidRDefault="000242A7" w:rsidP="000242A7">
      <w:pPr>
        <w:spacing w:before="100" w:beforeAutospacing="1" w:after="100" w:afterAutospacing="1" w:line="360" w:lineRule="auto"/>
        <w:ind w:firstLine="720"/>
        <w:rPr>
          <w:rFonts w:ascii="Arial" w:hAnsi="Arial" w:cs="Arial"/>
        </w:rPr>
      </w:pPr>
      <w:r w:rsidRPr="000242A7">
        <w:rPr>
          <w:rFonts w:ascii="Arial" w:hAnsi="Arial" w:cs="Arial"/>
        </w:rPr>
        <w:t xml:space="preserve">The incidence of preterm delivery was twice more among the cases when compared with controls. </w:t>
      </w:r>
      <w:r w:rsidR="00FA193F">
        <w:rPr>
          <w:rFonts w:ascii="Arial" w:hAnsi="Arial" w:cs="Arial"/>
        </w:rPr>
        <w:t xml:space="preserve">The researchers conclude </w:t>
      </w:r>
      <w:r w:rsidR="00FA193F" w:rsidRPr="00FA193F">
        <w:rPr>
          <w:rFonts w:ascii="Arial" w:hAnsi="Arial" w:cs="Arial"/>
        </w:rPr>
        <w:t>maternal periodontitis is associated with preterm an</w:t>
      </w:r>
      <w:r w:rsidR="00FA193F">
        <w:rPr>
          <w:rFonts w:ascii="Arial" w:hAnsi="Arial" w:cs="Arial"/>
        </w:rPr>
        <w:t>d low birth weight deliveries and t</w:t>
      </w:r>
      <w:r w:rsidR="00FA193F" w:rsidRPr="00FA193F">
        <w:rPr>
          <w:rFonts w:ascii="Arial" w:hAnsi="Arial" w:cs="Arial"/>
        </w:rPr>
        <w:t xml:space="preserve">he severity of periodontitis is inversely related to gestational age at delivery and birth weight of infant. Thus, periodontitis is suggested to be a modifiable risk factor for preterm and low birth deliveries. </w:t>
      </w:r>
    </w:p>
    <w:p w:rsidR="00CB741E" w:rsidRPr="00CB741E" w:rsidRDefault="000242A7" w:rsidP="00CB741E">
      <w:pPr>
        <w:spacing w:before="100" w:beforeAutospacing="1" w:after="100" w:afterAutospacing="1" w:line="360" w:lineRule="auto"/>
        <w:ind w:firstLine="720"/>
        <w:rPr>
          <w:rFonts w:ascii="Arial" w:hAnsi="Arial" w:cs="Arial"/>
        </w:rPr>
      </w:pPr>
      <w:r>
        <w:rPr>
          <w:rFonts w:ascii="Arial" w:hAnsi="Arial" w:cs="Arial"/>
        </w:rPr>
        <w:t xml:space="preserve">Their findings contribute to the knowledge of the subject because most </w:t>
      </w:r>
      <w:r w:rsidR="00CB741E">
        <w:rPr>
          <w:rFonts w:ascii="Arial" w:hAnsi="Arial" w:cs="Arial"/>
        </w:rPr>
        <w:t>of their results were similar and substantiated</w:t>
      </w:r>
      <w:r>
        <w:rPr>
          <w:rFonts w:ascii="Arial" w:hAnsi="Arial" w:cs="Arial"/>
        </w:rPr>
        <w:t xml:space="preserve"> the resu</w:t>
      </w:r>
      <w:r w:rsidR="00CB741E">
        <w:rPr>
          <w:rFonts w:ascii="Arial" w:hAnsi="Arial" w:cs="Arial"/>
        </w:rPr>
        <w:t>lts of other studies done on this</w:t>
      </w:r>
      <w:r>
        <w:rPr>
          <w:rFonts w:ascii="Arial" w:hAnsi="Arial" w:cs="Arial"/>
        </w:rPr>
        <w:t xml:space="preserve"> subject. For example, </w:t>
      </w:r>
      <w:r w:rsidR="00CB741E">
        <w:rPr>
          <w:rFonts w:ascii="Arial" w:hAnsi="Arial" w:cs="Arial"/>
        </w:rPr>
        <w:t>the research conducted by Offenbacher S,</w:t>
      </w:r>
      <w:r w:rsidR="00CB741E" w:rsidRPr="00CB741E">
        <w:rPr>
          <w:rFonts w:ascii="Arial" w:hAnsi="Arial" w:cs="Arial"/>
        </w:rPr>
        <w:t xml:space="preserve"> Collins JW et al, found that the incidences of preterm delivery were more among the periodontal</w:t>
      </w:r>
      <w:r w:rsidR="00CB741E">
        <w:rPr>
          <w:rFonts w:ascii="Arial" w:hAnsi="Arial" w:cs="Arial"/>
        </w:rPr>
        <w:t xml:space="preserve"> disease pregnant mothers. This is </w:t>
      </w:r>
      <w:r w:rsidR="00CB741E" w:rsidRPr="00CB741E">
        <w:rPr>
          <w:rFonts w:ascii="Arial" w:hAnsi="Arial" w:cs="Arial"/>
        </w:rPr>
        <w:t xml:space="preserve">similar </w:t>
      </w:r>
      <w:r w:rsidR="00CB741E">
        <w:rPr>
          <w:rFonts w:ascii="Arial" w:hAnsi="Arial" w:cs="Arial"/>
        </w:rPr>
        <w:t>to this study findings where t</w:t>
      </w:r>
      <w:r w:rsidR="00CB741E" w:rsidRPr="00CB741E">
        <w:rPr>
          <w:rFonts w:ascii="Arial" w:hAnsi="Arial" w:cs="Arial"/>
        </w:rPr>
        <w:t>he incidence of preterm delivery was 33.3% in cases and 17.8% in controls in this study.</w:t>
      </w:r>
      <w:r w:rsidR="00CB741E">
        <w:rPr>
          <w:rFonts w:ascii="Arial" w:hAnsi="Arial" w:cs="Arial"/>
        </w:rPr>
        <w:t xml:space="preserve"> </w:t>
      </w:r>
      <w:r w:rsidR="00CB741E" w:rsidRPr="00CB741E">
        <w:rPr>
          <w:rFonts w:ascii="Arial" w:hAnsi="Arial" w:cs="Arial"/>
        </w:rPr>
        <w:t xml:space="preserve">In this study, low birth weight was seen among 40% of the deliveries in </w:t>
      </w:r>
      <w:r w:rsidR="00CB741E">
        <w:rPr>
          <w:rFonts w:ascii="Arial" w:hAnsi="Arial" w:cs="Arial"/>
        </w:rPr>
        <w:t>the case</w:t>
      </w:r>
      <w:r w:rsidR="00CB741E" w:rsidRPr="00CB741E">
        <w:rPr>
          <w:rFonts w:ascii="Arial" w:hAnsi="Arial" w:cs="Arial"/>
        </w:rPr>
        <w:t xml:space="preserve"> group a</w:t>
      </w:r>
      <w:r w:rsidR="00CB741E">
        <w:rPr>
          <w:rFonts w:ascii="Arial" w:hAnsi="Arial" w:cs="Arial"/>
        </w:rPr>
        <w:t>nd 24.4% in control group. This</w:t>
      </w:r>
      <w:r w:rsidR="00CB741E" w:rsidRPr="00CB741E">
        <w:rPr>
          <w:rFonts w:ascii="Arial" w:hAnsi="Arial" w:cs="Arial"/>
        </w:rPr>
        <w:t xml:space="preserve"> indicated the incidence of low birth weight was more in cases than control, which substantiates the findings of various other studies where low birth weight was also seen more among the cases with periodontal disease. The results of this study were concurrent with the findings of Marin CI et al, where the bleeding of gingiva on probing was significantly greater in women with infants weighing less than 2500 gms wh</w:t>
      </w:r>
      <w:r w:rsidR="00CB741E">
        <w:rPr>
          <w:rFonts w:ascii="Arial" w:hAnsi="Arial" w:cs="Arial"/>
        </w:rPr>
        <w:t>en compared with neonates</w:t>
      </w:r>
      <w:r w:rsidR="00CB741E" w:rsidRPr="00CB741E">
        <w:rPr>
          <w:rFonts w:ascii="Arial" w:hAnsi="Arial" w:cs="Arial"/>
        </w:rPr>
        <w:t xml:space="preserve"> weighing more than 2500 gms. </w:t>
      </w:r>
    </w:p>
    <w:p w:rsidR="00626D3A" w:rsidRDefault="00CB741E" w:rsidP="00626D3A">
      <w:pPr>
        <w:spacing w:before="100" w:beforeAutospacing="1" w:after="100" w:afterAutospacing="1" w:line="360" w:lineRule="auto"/>
        <w:ind w:firstLine="720"/>
        <w:rPr>
          <w:rFonts w:ascii="Arial" w:hAnsi="Arial" w:cs="Arial"/>
        </w:rPr>
      </w:pPr>
      <w:r>
        <w:rPr>
          <w:rFonts w:ascii="Arial" w:hAnsi="Arial" w:cs="Arial"/>
        </w:rPr>
        <w:t xml:space="preserve">The researches list </w:t>
      </w:r>
      <w:r w:rsidRPr="00CB741E">
        <w:rPr>
          <w:rFonts w:ascii="Arial" w:hAnsi="Arial" w:cs="Arial"/>
        </w:rPr>
        <w:t xml:space="preserve">the mechanism of periodontal disease causing </w:t>
      </w:r>
      <w:r>
        <w:rPr>
          <w:rFonts w:ascii="Arial" w:hAnsi="Arial" w:cs="Arial"/>
        </w:rPr>
        <w:t xml:space="preserve">preterm low birth weight is still unclear and </w:t>
      </w:r>
      <w:r w:rsidRPr="00CB741E">
        <w:rPr>
          <w:rFonts w:ascii="Arial" w:hAnsi="Arial" w:cs="Arial"/>
        </w:rPr>
        <w:t xml:space="preserve">both periodontal disease and preterm delivery have been associated with certain characteristic polymorphisms in genes that code for cytokines 96. </w:t>
      </w:r>
      <w:r w:rsidR="00626D3A">
        <w:rPr>
          <w:rFonts w:ascii="Arial" w:hAnsi="Arial" w:cs="Arial"/>
        </w:rPr>
        <w:t xml:space="preserve">These two findings will require </w:t>
      </w:r>
      <w:r>
        <w:rPr>
          <w:rFonts w:ascii="Arial" w:hAnsi="Arial" w:cs="Arial"/>
        </w:rPr>
        <w:t xml:space="preserve">further investigation. </w:t>
      </w:r>
      <w:r w:rsidR="00626D3A">
        <w:rPr>
          <w:rFonts w:ascii="Arial" w:hAnsi="Arial" w:cs="Arial"/>
        </w:rPr>
        <w:t>No study limitations were listed.</w:t>
      </w:r>
    </w:p>
    <w:p w:rsidR="006438C2" w:rsidRDefault="006438C2" w:rsidP="002332FA">
      <w:pPr>
        <w:spacing w:before="100" w:beforeAutospacing="1" w:after="100" w:afterAutospacing="1" w:line="360" w:lineRule="auto"/>
        <w:ind w:firstLine="720"/>
        <w:rPr>
          <w:rFonts w:ascii="Arial" w:hAnsi="Arial" w:cs="Arial"/>
          <w:b/>
        </w:rPr>
      </w:pPr>
      <w:r>
        <w:rPr>
          <w:rFonts w:ascii="Arial" w:hAnsi="Arial" w:cs="Arial"/>
          <w:b/>
        </w:rPr>
        <w:t xml:space="preserve">Your impression </w:t>
      </w:r>
    </w:p>
    <w:p w:rsidR="00B149C5" w:rsidRDefault="00626D3A" w:rsidP="002332FA">
      <w:pPr>
        <w:spacing w:before="100" w:beforeAutospacing="1" w:after="100" w:afterAutospacing="1" w:line="360" w:lineRule="auto"/>
        <w:ind w:firstLine="720"/>
        <w:rPr>
          <w:rFonts w:ascii="Arial" w:hAnsi="Arial" w:cs="Arial"/>
        </w:rPr>
      </w:pPr>
      <w:r>
        <w:rPr>
          <w:rFonts w:ascii="Arial" w:hAnsi="Arial" w:cs="Arial"/>
        </w:rPr>
        <w:t xml:space="preserve">I believe this study is </w:t>
      </w:r>
      <w:r w:rsidR="00AD3E7B">
        <w:rPr>
          <w:rFonts w:ascii="Arial" w:hAnsi="Arial" w:cs="Arial"/>
        </w:rPr>
        <w:t xml:space="preserve">very </w:t>
      </w:r>
      <w:r>
        <w:rPr>
          <w:rFonts w:ascii="Arial" w:hAnsi="Arial" w:cs="Arial"/>
        </w:rPr>
        <w:t xml:space="preserve">important because </w:t>
      </w:r>
      <w:r w:rsidR="00B149C5">
        <w:rPr>
          <w:rFonts w:ascii="Arial" w:hAnsi="Arial" w:cs="Arial"/>
        </w:rPr>
        <w:t xml:space="preserve">according to childstats.gov, infants born prematurely, with </w:t>
      </w:r>
      <w:r w:rsidR="00B149C5" w:rsidRPr="00B149C5">
        <w:rPr>
          <w:rFonts w:ascii="Arial" w:hAnsi="Arial" w:cs="Arial"/>
        </w:rPr>
        <w:t xml:space="preserve">less than </w:t>
      </w:r>
      <w:r w:rsidR="00B149C5">
        <w:rPr>
          <w:rFonts w:ascii="Arial" w:hAnsi="Arial" w:cs="Arial"/>
        </w:rPr>
        <w:t>37 completed weeks of gestation</w:t>
      </w:r>
      <w:r w:rsidR="00B149C5" w:rsidRPr="00B149C5">
        <w:rPr>
          <w:rFonts w:ascii="Arial" w:hAnsi="Arial" w:cs="Arial"/>
        </w:rPr>
        <w:t xml:space="preserve"> or with low birth</w:t>
      </w:r>
      <w:r w:rsidR="00B149C5">
        <w:rPr>
          <w:rFonts w:ascii="Arial" w:hAnsi="Arial" w:cs="Arial"/>
        </w:rPr>
        <w:t xml:space="preserve"> weight (less than 2,500 grams)</w:t>
      </w:r>
      <w:r w:rsidR="00B149C5" w:rsidRPr="00B149C5">
        <w:rPr>
          <w:rFonts w:ascii="Arial" w:hAnsi="Arial" w:cs="Arial"/>
        </w:rPr>
        <w:t xml:space="preserve"> are at </w:t>
      </w:r>
      <w:r w:rsidR="00B149C5">
        <w:rPr>
          <w:rFonts w:ascii="Arial" w:hAnsi="Arial" w:cs="Arial"/>
        </w:rPr>
        <w:t>“</w:t>
      </w:r>
      <w:r w:rsidR="00B149C5" w:rsidRPr="00B149C5">
        <w:rPr>
          <w:rFonts w:ascii="Arial" w:hAnsi="Arial" w:cs="Arial"/>
        </w:rPr>
        <w:t>higher risk of early death and long-term health and developmental issues than infants born later in pregnancy or at higher birth</w:t>
      </w:r>
      <w:r w:rsidR="00B149C5">
        <w:rPr>
          <w:rFonts w:ascii="Arial" w:hAnsi="Arial" w:cs="Arial"/>
        </w:rPr>
        <w:t xml:space="preserve"> weights” (childstats, 2019.) Thanks to this research and all others that substantiated its results, we can now see how </w:t>
      </w:r>
      <w:r w:rsidR="00AD3E7B">
        <w:rPr>
          <w:rFonts w:ascii="Arial" w:hAnsi="Arial" w:cs="Arial"/>
        </w:rPr>
        <w:t>badly</w:t>
      </w:r>
      <w:r w:rsidR="00B149C5">
        <w:rPr>
          <w:rFonts w:ascii="Arial" w:hAnsi="Arial" w:cs="Arial"/>
        </w:rPr>
        <w:t xml:space="preserve"> periodontal disease during pregnancy can affect the newborn. </w:t>
      </w:r>
      <w:r w:rsidR="00AD3E7B">
        <w:rPr>
          <w:rFonts w:ascii="Arial" w:hAnsi="Arial" w:cs="Arial"/>
        </w:rPr>
        <w:t xml:space="preserve">Evidence from the research showed all the participants with severe periodontal disease had a premature delivery and all of them gave birth to a baby with low birth weight. </w:t>
      </w:r>
      <w:r w:rsidR="00B149C5">
        <w:rPr>
          <w:rFonts w:ascii="Arial" w:hAnsi="Arial" w:cs="Arial"/>
        </w:rPr>
        <w:t xml:space="preserve">This can be applied to the field of Dental Hygiene because </w:t>
      </w:r>
      <w:r w:rsidR="00AD3E7B">
        <w:rPr>
          <w:rFonts w:ascii="Arial" w:hAnsi="Arial" w:cs="Arial"/>
        </w:rPr>
        <w:t xml:space="preserve">we can prevent and/or treat the disease to stop it from progressing. </w:t>
      </w:r>
      <w:r w:rsidR="00B149C5">
        <w:rPr>
          <w:rFonts w:ascii="Arial" w:hAnsi="Arial" w:cs="Arial"/>
        </w:rPr>
        <w:t xml:space="preserve"> </w:t>
      </w:r>
      <w:r w:rsidR="00AD3E7B">
        <w:rPr>
          <w:rFonts w:ascii="Arial" w:hAnsi="Arial" w:cs="Arial"/>
        </w:rPr>
        <w:t xml:space="preserve">These findings are also important to us because the evidence found will help us educate our patients on the importance of a good oral home care routine and the effects periodontitis can have on their babies. Even if its mild periodontal disease, there are still risks associated. </w:t>
      </w:r>
    </w:p>
    <w:p w:rsidR="002332FA" w:rsidRPr="00B149C5" w:rsidRDefault="002332FA" w:rsidP="00B149C5">
      <w:pPr>
        <w:spacing w:before="100" w:beforeAutospacing="1" w:after="100" w:afterAutospacing="1" w:line="360" w:lineRule="auto"/>
        <w:rPr>
          <w:rFonts w:ascii="Arial" w:hAnsi="Arial" w:cs="Arial"/>
        </w:rPr>
      </w:pPr>
      <w:r>
        <w:rPr>
          <w:rFonts w:ascii="Arial" w:hAnsi="Arial" w:cs="Arial"/>
        </w:rPr>
        <w:tab/>
        <w:t xml:space="preserve">After learning from this article, I would like to find out if research has been made on pregnant women receiving treatment for periodontitis. I would like to learn more about treating pregnant women with this disease. Does receiving treatment lessen the risks of a premature or low birth weight baby significantly or did the mechanisms of periodontal disease already affected the fetus? </w:t>
      </w:r>
      <w:bookmarkStart w:id="0" w:name="_GoBack"/>
      <w:bookmarkEnd w:id="0"/>
    </w:p>
    <w:p w:rsidR="00626D3A" w:rsidRPr="00626D3A" w:rsidRDefault="00626D3A" w:rsidP="00626D3A">
      <w:pPr>
        <w:spacing w:before="100" w:beforeAutospacing="1" w:after="100" w:afterAutospacing="1" w:line="360" w:lineRule="auto"/>
        <w:rPr>
          <w:rFonts w:ascii="Arial" w:hAnsi="Arial" w:cs="Arial"/>
        </w:rPr>
      </w:pPr>
    </w:p>
    <w:p w:rsidR="00626D3A" w:rsidRPr="00626D3A" w:rsidRDefault="00626D3A" w:rsidP="00626D3A">
      <w:pPr>
        <w:spacing w:before="100" w:beforeAutospacing="1" w:after="100" w:afterAutospacing="1" w:line="360" w:lineRule="auto"/>
        <w:rPr>
          <w:rFonts w:ascii="Arial" w:hAnsi="Arial" w:cs="Arial"/>
        </w:rPr>
      </w:pPr>
    </w:p>
    <w:p w:rsidR="00C95D8E" w:rsidRDefault="00C95D8E" w:rsidP="00C95D8E">
      <w:pPr>
        <w:spacing w:line="360" w:lineRule="auto"/>
        <w:ind w:right="-450"/>
        <w:rPr>
          <w:rFonts w:ascii="Arial" w:hAnsi="Arial" w:cs="Arial"/>
          <w:b/>
        </w:rPr>
      </w:pPr>
    </w:p>
    <w:p w:rsidR="00C95D8E" w:rsidRPr="00C95D8E" w:rsidRDefault="00C95D8E" w:rsidP="00C95D8E">
      <w:pPr>
        <w:spacing w:before="100" w:beforeAutospacing="1" w:after="100" w:afterAutospacing="1" w:line="360" w:lineRule="auto"/>
        <w:ind w:right="-576"/>
        <w:rPr>
          <w:rFonts w:ascii="Arial" w:hAnsi="Arial" w:cs="Arial"/>
          <w:b/>
        </w:rPr>
      </w:pPr>
    </w:p>
    <w:p w:rsidR="00C95D8E" w:rsidRPr="00C95D8E" w:rsidRDefault="00C95D8E" w:rsidP="00C95D8E">
      <w:pPr>
        <w:spacing w:line="360" w:lineRule="auto"/>
        <w:rPr>
          <w:rFonts w:ascii="Times New Roman" w:hAnsi="Times New Roman" w:cs="Times New Roman"/>
          <w:i/>
          <w:sz w:val="36"/>
          <w:szCs w:val="36"/>
        </w:rPr>
      </w:pPr>
    </w:p>
    <w:sectPr w:rsidR="00C95D8E" w:rsidRPr="00C95D8E" w:rsidSect="00626D3A">
      <w:pgSz w:w="12240" w:h="15840"/>
      <w:pgMar w:top="135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8E"/>
    <w:rsid w:val="00011663"/>
    <w:rsid w:val="000242A7"/>
    <w:rsid w:val="000266DB"/>
    <w:rsid w:val="00034C5A"/>
    <w:rsid w:val="00087454"/>
    <w:rsid w:val="000A588B"/>
    <w:rsid w:val="000E7BAB"/>
    <w:rsid w:val="000F5FF4"/>
    <w:rsid w:val="001127DF"/>
    <w:rsid w:val="00203528"/>
    <w:rsid w:val="002332FA"/>
    <w:rsid w:val="00372832"/>
    <w:rsid w:val="003A6868"/>
    <w:rsid w:val="0042218B"/>
    <w:rsid w:val="0059301C"/>
    <w:rsid w:val="005C2FCA"/>
    <w:rsid w:val="005C4CA8"/>
    <w:rsid w:val="00626D3A"/>
    <w:rsid w:val="006438C2"/>
    <w:rsid w:val="00652190"/>
    <w:rsid w:val="008B08DA"/>
    <w:rsid w:val="00941723"/>
    <w:rsid w:val="00A87916"/>
    <w:rsid w:val="00A91046"/>
    <w:rsid w:val="00AD3E7B"/>
    <w:rsid w:val="00B149C5"/>
    <w:rsid w:val="00B75AD2"/>
    <w:rsid w:val="00B918FC"/>
    <w:rsid w:val="00B9305A"/>
    <w:rsid w:val="00C035FE"/>
    <w:rsid w:val="00C80784"/>
    <w:rsid w:val="00C91205"/>
    <w:rsid w:val="00C95D8E"/>
    <w:rsid w:val="00CB741E"/>
    <w:rsid w:val="00E04A99"/>
    <w:rsid w:val="00E36AD8"/>
    <w:rsid w:val="00EE3F52"/>
    <w:rsid w:val="00F84A98"/>
    <w:rsid w:val="00FA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E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528"/>
    <w:rPr>
      <w:rFonts w:ascii="Times New Roman" w:hAnsi="Times New Roman" w:cs="Times New Roman"/>
    </w:rPr>
  </w:style>
  <w:style w:type="character" w:styleId="Hyperlink">
    <w:name w:val="Hyperlink"/>
    <w:basedOn w:val="DefaultParagraphFont"/>
    <w:uiPriority w:val="99"/>
    <w:unhideWhenUsed/>
    <w:rsid w:val="00E04A99"/>
    <w:rPr>
      <w:color w:val="0000FF" w:themeColor="hyperlink"/>
      <w:u w:val="single"/>
    </w:rPr>
  </w:style>
  <w:style w:type="character" w:styleId="FollowedHyperlink">
    <w:name w:val="FollowedHyperlink"/>
    <w:basedOn w:val="DefaultParagraphFont"/>
    <w:uiPriority w:val="99"/>
    <w:semiHidden/>
    <w:unhideWhenUsed/>
    <w:rsid w:val="00B918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528"/>
    <w:rPr>
      <w:rFonts w:ascii="Times New Roman" w:hAnsi="Times New Roman" w:cs="Times New Roman"/>
    </w:rPr>
  </w:style>
  <w:style w:type="character" w:styleId="Hyperlink">
    <w:name w:val="Hyperlink"/>
    <w:basedOn w:val="DefaultParagraphFont"/>
    <w:uiPriority w:val="99"/>
    <w:unhideWhenUsed/>
    <w:rsid w:val="00E04A99"/>
    <w:rPr>
      <w:color w:val="0000FF" w:themeColor="hyperlink"/>
      <w:u w:val="single"/>
    </w:rPr>
  </w:style>
  <w:style w:type="character" w:styleId="FollowedHyperlink">
    <w:name w:val="FollowedHyperlink"/>
    <w:basedOn w:val="DefaultParagraphFont"/>
    <w:uiPriority w:val="99"/>
    <w:semiHidden/>
    <w:unhideWhenUsed/>
    <w:rsid w:val="00B91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4042">
      <w:bodyDiv w:val="1"/>
      <w:marLeft w:val="0"/>
      <w:marRight w:val="0"/>
      <w:marTop w:val="0"/>
      <w:marBottom w:val="0"/>
      <w:divBdr>
        <w:top w:val="none" w:sz="0" w:space="0" w:color="auto"/>
        <w:left w:val="none" w:sz="0" w:space="0" w:color="auto"/>
        <w:bottom w:val="none" w:sz="0" w:space="0" w:color="auto"/>
        <w:right w:val="none" w:sz="0" w:space="0" w:color="auto"/>
      </w:divBdr>
      <w:divsChild>
        <w:div w:id="1559436634">
          <w:marLeft w:val="0"/>
          <w:marRight w:val="0"/>
          <w:marTop w:val="0"/>
          <w:marBottom w:val="0"/>
          <w:divBdr>
            <w:top w:val="none" w:sz="0" w:space="0" w:color="auto"/>
            <w:left w:val="none" w:sz="0" w:space="0" w:color="auto"/>
            <w:bottom w:val="none" w:sz="0" w:space="0" w:color="auto"/>
            <w:right w:val="none" w:sz="0" w:space="0" w:color="auto"/>
          </w:divBdr>
          <w:divsChild>
            <w:div w:id="257102945">
              <w:marLeft w:val="0"/>
              <w:marRight w:val="0"/>
              <w:marTop w:val="0"/>
              <w:marBottom w:val="0"/>
              <w:divBdr>
                <w:top w:val="none" w:sz="0" w:space="0" w:color="auto"/>
                <w:left w:val="none" w:sz="0" w:space="0" w:color="auto"/>
                <w:bottom w:val="none" w:sz="0" w:space="0" w:color="auto"/>
                <w:right w:val="none" w:sz="0" w:space="0" w:color="auto"/>
              </w:divBdr>
              <w:divsChild>
                <w:div w:id="1231304138">
                  <w:marLeft w:val="0"/>
                  <w:marRight w:val="0"/>
                  <w:marTop w:val="0"/>
                  <w:marBottom w:val="0"/>
                  <w:divBdr>
                    <w:top w:val="none" w:sz="0" w:space="0" w:color="auto"/>
                    <w:left w:val="none" w:sz="0" w:space="0" w:color="auto"/>
                    <w:bottom w:val="none" w:sz="0" w:space="0" w:color="auto"/>
                    <w:right w:val="none" w:sz="0" w:space="0" w:color="auto"/>
                  </w:divBdr>
                  <w:divsChild>
                    <w:div w:id="1566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6211">
      <w:bodyDiv w:val="1"/>
      <w:marLeft w:val="0"/>
      <w:marRight w:val="0"/>
      <w:marTop w:val="0"/>
      <w:marBottom w:val="0"/>
      <w:divBdr>
        <w:top w:val="none" w:sz="0" w:space="0" w:color="auto"/>
        <w:left w:val="none" w:sz="0" w:space="0" w:color="auto"/>
        <w:bottom w:val="none" w:sz="0" w:space="0" w:color="auto"/>
        <w:right w:val="none" w:sz="0" w:space="0" w:color="auto"/>
      </w:divBdr>
      <w:divsChild>
        <w:div w:id="922833369">
          <w:marLeft w:val="0"/>
          <w:marRight w:val="0"/>
          <w:marTop w:val="0"/>
          <w:marBottom w:val="0"/>
          <w:divBdr>
            <w:top w:val="none" w:sz="0" w:space="0" w:color="auto"/>
            <w:left w:val="none" w:sz="0" w:space="0" w:color="auto"/>
            <w:bottom w:val="none" w:sz="0" w:space="0" w:color="auto"/>
            <w:right w:val="none" w:sz="0" w:space="0" w:color="auto"/>
          </w:divBdr>
          <w:divsChild>
            <w:div w:id="2014066880">
              <w:marLeft w:val="0"/>
              <w:marRight w:val="0"/>
              <w:marTop w:val="0"/>
              <w:marBottom w:val="0"/>
              <w:divBdr>
                <w:top w:val="none" w:sz="0" w:space="0" w:color="auto"/>
                <w:left w:val="none" w:sz="0" w:space="0" w:color="auto"/>
                <w:bottom w:val="none" w:sz="0" w:space="0" w:color="auto"/>
                <w:right w:val="none" w:sz="0" w:space="0" w:color="auto"/>
              </w:divBdr>
              <w:divsChild>
                <w:div w:id="1090200401">
                  <w:marLeft w:val="0"/>
                  <w:marRight w:val="0"/>
                  <w:marTop w:val="0"/>
                  <w:marBottom w:val="0"/>
                  <w:divBdr>
                    <w:top w:val="none" w:sz="0" w:space="0" w:color="auto"/>
                    <w:left w:val="none" w:sz="0" w:space="0" w:color="auto"/>
                    <w:bottom w:val="none" w:sz="0" w:space="0" w:color="auto"/>
                    <w:right w:val="none" w:sz="0" w:space="0" w:color="auto"/>
                  </w:divBdr>
                  <w:divsChild>
                    <w:div w:id="1820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3221">
      <w:bodyDiv w:val="1"/>
      <w:marLeft w:val="0"/>
      <w:marRight w:val="0"/>
      <w:marTop w:val="0"/>
      <w:marBottom w:val="0"/>
      <w:divBdr>
        <w:top w:val="none" w:sz="0" w:space="0" w:color="auto"/>
        <w:left w:val="none" w:sz="0" w:space="0" w:color="auto"/>
        <w:bottom w:val="none" w:sz="0" w:space="0" w:color="auto"/>
        <w:right w:val="none" w:sz="0" w:space="0" w:color="auto"/>
      </w:divBdr>
      <w:divsChild>
        <w:div w:id="181013001">
          <w:marLeft w:val="0"/>
          <w:marRight w:val="0"/>
          <w:marTop w:val="0"/>
          <w:marBottom w:val="0"/>
          <w:divBdr>
            <w:top w:val="none" w:sz="0" w:space="0" w:color="auto"/>
            <w:left w:val="none" w:sz="0" w:space="0" w:color="auto"/>
            <w:bottom w:val="none" w:sz="0" w:space="0" w:color="auto"/>
            <w:right w:val="none" w:sz="0" w:space="0" w:color="auto"/>
          </w:divBdr>
          <w:divsChild>
            <w:div w:id="440540282">
              <w:marLeft w:val="0"/>
              <w:marRight w:val="0"/>
              <w:marTop w:val="0"/>
              <w:marBottom w:val="0"/>
              <w:divBdr>
                <w:top w:val="none" w:sz="0" w:space="0" w:color="auto"/>
                <w:left w:val="none" w:sz="0" w:space="0" w:color="auto"/>
                <w:bottom w:val="none" w:sz="0" w:space="0" w:color="auto"/>
                <w:right w:val="none" w:sz="0" w:space="0" w:color="auto"/>
              </w:divBdr>
              <w:divsChild>
                <w:div w:id="1313677428">
                  <w:marLeft w:val="0"/>
                  <w:marRight w:val="0"/>
                  <w:marTop w:val="0"/>
                  <w:marBottom w:val="0"/>
                  <w:divBdr>
                    <w:top w:val="none" w:sz="0" w:space="0" w:color="auto"/>
                    <w:left w:val="none" w:sz="0" w:space="0" w:color="auto"/>
                    <w:bottom w:val="none" w:sz="0" w:space="0" w:color="auto"/>
                    <w:right w:val="none" w:sz="0" w:space="0" w:color="auto"/>
                  </w:divBdr>
                  <w:divsChild>
                    <w:div w:id="12942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9775">
      <w:bodyDiv w:val="1"/>
      <w:marLeft w:val="0"/>
      <w:marRight w:val="0"/>
      <w:marTop w:val="0"/>
      <w:marBottom w:val="0"/>
      <w:divBdr>
        <w:top w:val="none" w:sz="0" w:space="0" w:color="auto"/>
        <w:left w:val="none" w:sz="0" w:space="0" w:color="auto"/>
        <w:bottom w:val="none" w:sz="0" w:space="0" w:color="auto"/>
        <w:right w:val="none" w:sz="0" w:space="0" w:color="auto"/>
      </w:divBdr>
      <w:divsChild>
        <w:div w:id="1155878454">
          <w:marLeft w:val="0"/>
          <w:marRight w:val="0"/>
          <w:marTop w:val="0"/>
          <w:marBottom w:val="0"/>
          <w:divBdr>
            <w:top w:val="none" w:sz="0" w:space="0" w:color="auto"/>
            <w:left w:val="none" w:sz="0" w:space="0" w:color="auto"/>
            <w:bottom w:val="none" w:sz="0" w:space="0" w:color="auto"/>
            <w:right w:val="none" w:sz="0" w:space="0" w:color="auto"/>
          </w:divBdr>
          <w:divsChild>
            <w:div w:id="1151941958">
              <w:marLeft w:val="0"/>
              <w:marRight w:val="0"/>
              <w:marTop w:val="0"/>
              <w:marBottom w:val="0"/>
              <w:divBdr>
                <w:top w:val="none" w:sz="0" w:space="0" w:color="auto"/>
                <w:left w:val="none" w:sz="0" w:space="0" w:color="auto"/>
                <w:bottom w:val="none" w:sz="0" w:space="0" w:color="auto"/>
                <w:right w:val="none" w:sz="0" w:space="0" w:color="auto"/>
              </w:divBdr>
              <w:divsChild>
                <w:div w:id="104078400">
                  <w:marLeft w:val="0"/>
                  <w:marRight w:val="0"/>
                  <w:marTop w:val="0"/>
                  <w:marBottom w:val="0"/>
                  <w:divBdr>
                    <w:top w:val="none" w:sz="0" w:space="0" w:color="auto"/>
                    <w:left w:val="none" w:sz="0" w:space="0" w:color="auto"/>
                    <w:bottom w:val="none" w:sz="0" w:space="0" w:color="auto"/>
                    <w:right w:val="none" w:sz="0" w:space="0" w:color="auto"/>
                  </w:divBdr>
                  <w:divsChild>
                    <w:div w:id="21172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8570">
      <w:bodyDiv w:val="1"/>
      <w:marLeft w:val="0"/>
      <w:marRight w:val="0"/>
      <w:marTop w:val="0"/>
      <w:marBottom w:val="0"/>
      <w:divBdr>
        <w:top w:val="none" w:sz="0" w:space="0" w:color="auto"/>
        <w:left w:val="none" w:sz="0" w:space="0" w:color="auto"/>
        <w:bottom w:val="none" w:sz="0" w:space="0" w:color="auto"/>
        <w:right w:val="none" w:sz="0" w:space="0" w:color="auto"/>
      </w:divBdr>
    </w:div>
    <w:div w:id="236332472">
      <w:bodyDiv w:val="1"/>
      <w:marLeft w:val="0"/>
      <w:marRight w:val="0"/>
      <w:marTop w:val="0"/>
      <w:marBottom w:val="0"/>
      <w:divBdr>
        <w:top w:val="none" w:sz="0" w:space="0" w:color="auto"/>
        <w:left w:val="none" w:sz="0" w:space="0" w:color="auto"/>
        <w:bottom w:val="none" w:sz="0" w:space="0" w:color="auto"/>
        <w:right w:val="none" w:sz="0" w:space="0" w:color="auto"/>
      </w:divBdr>
      <w:divsChild>
        <w:div w:id="1393893205">
          <w:marLeft w:val="0"/>
          <w:marRight w:val="0"/>
          <w:marTop w:val="0"/>
          <w:marBottom w:val="0"/>
          <w:divBdr>
            <w:top w:val="none" w:sz="0" w:space="0" w:color="auto"/>
            <w:left w:val="none" w:sz="0" w:space="0" w:color="auto"/>
            <w:bottom w:val="none" w:sz="0" w:space="0" w:color="auto"/>
            <w:right w:val="none" w:sz="0" w:space="0" w:color="auto"/>
          </w:divBdr>
          <w:divsChild>
            <w:div w:id="2046517644">
              <w:marLeft w:val="0"/>
              <w:marRight w:val="0"/>
              <w:marTop w:val="0"/>
              <w:marBottom w:val="0"/>
              <w:divBdr>
                <w:top w:val="none" w:sz="0" w:space="0" w:color="auto"/>
                <w:left w:val="none" w:sz="0" w:space="0" w:color="auto"/>
                <w:bottom w:val="none" w:sz="0" w:space="0" w:color="auto"/>
                <w:right w:val="none" w:sz="0" w:space="0" w:color="auto"/>
              </w:divBdr>
              <w:divsChild>
                <w:div w:id="97257189">
                  <w:marLeft w:val="0"/>
                  <w:marRight w:val="0"/>
                  <w:marTop w:val="0"/>
                  <w:marBottom w:val="0"/>
                  <w:divBdr>
                    <w:top w:val="none" w:sz="0" w:space="0" w:color="auto"/>
                    <w:left w:val="none" w:sz="0" w:space="0" w:color="auto"/>
                    <w:bottom w:val="none" w:sz="0" w:space="0" w:color="auto"/>
                    <w:right w:val="none" w:sz="0" w:space="0" w:color="auto"/>
                  </w:divBdr>
                  <w:divsChild>
                    <w:div w:id="9943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3100">
      <w:bodyDiv w:val="1"/>
      <w:marLeft w:val="0"/>
      <w:marRight w:val="0"/>
      <w:marTop w:val="0"/>
      <w:marBottom w:val="0"/>
      <w:divBdr>
        <w:top w:val="none" w:sz="0" w:space="0" w:color="auto"/>
        <w:left w:val="none" w:sz="0" w:space="0" w:color="auto"/>
        <w:bottom w:val="none" w:sz="0" w:space="0" w:color="auto"/>
        <w:right w:val="none" w:sz="0" w:space="0" w:color="auto"/>
      </w:divBdr>
      <w:divsChild>
        <w:div w:id="1070733167">
          <w:marLeft w:val="0"/>
          <w:marRight w:val="0"/>
          <w:marTop w:val="0"/>
          <w:marBottom w:val="0"/>
          <w:divBdr>
            <w:top w:val="none" w:sz="0" w:space="0" w:color="auto"/>
            <w:left w:val="none" w:sz="0" w:space="0" w:color="auto"/>
            <w:bottom w:val="none" w:sz="0" w:space="0" w:color="auto"/>
            <w:right w:val="none" w:sz="0" w:space="0" w:color="auto"/>
          </w:divBdr>
          <w:divsChild>
            <w:div w:id="1630208078">
              <w:marLeft w:val="0"/>
              <w:marRight w:val="0"/>
              <w:marTop w:val="0"/>
              <w:marBottom w:val="0"/>
              <w:divBdr>
                <w:top w:val="none" w:sz="0" w:space="0" w:color="auto"/>
                <w:left w:val="none" w:sz="0" w:space="0" w:color="auto"/>
                <w:bottom w:val="none" w:sz="0" w:space="0" w:color="auto"/>
                <w:right w:val="none" w:sz="0" w:space="0" w:color="auto"/>
              </w:divBdr>
              <w:divsChild>
                <w:div w:id="121270019">
                  <w:marLeft w:val="0"/>
                  <w:marRight w:val="0"/>
                  <w:marTop w:val="0"/>
                  <w:marBottom w:val="0"/>
                  <w:divBdr>
                    <w:top w:val="none" w:sz="0" w:space="0" w:color="auto"/>
                    <w:left w:val="none" w:sz="0" w:space="0" w:color="auto"/>
                    <w:bottom w:val="none" w:sz="0" w:space="0" w:color="auto"/>
                    <w:right w:val="none" w:sz="0" w:space="0" w:color="auto"/>
                  </w:divBdr>
                  <w:divsChild>
                    <w:div w:id="2146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8135">
      <w:bodyDiv w:val="1"/>
      <w:marLeft w:val="0"/>
      <w:marRight w:val="0"/>
      <w:marTop w:val="0"/>
      <w:marBottom w:val="0"/>
      <w:divBdr>
        <w:top w:val="none" w:sz="0" w:space="0" w:color="auto"/>
        <w:left w:val="none" w:sz="0" w:space="0" w:color="auto"/>
        <w:bottom w:val="none" w:sz="0" w:space="0" w:color="auto"/>
        <w:right w:val="none" w:sz="0" w:space="0" w:color="auto"/>
      </w:divBdr>
      <w:divsChild>
        <w:div w:id="248120127">
          <w:marLeft w:val="0"/>
          <w:marRight w:val="0"/>
          <w:marTop w:val="0"/>
          <w:marBottom w:val="0"/>
          <w:divBdr>
            <w:top w:val="none" w:sz="0" w:space="0" w:color="auto"/>
            <w:left w:val="none" w:sz="0" w:space="0" w:color="auto"/>
            <w:bottom w:val="none" w:sz="0" w:space="0" w:color="auto"/>
            <w:right w:val="none" w:sz="0" w:space="0" w:color="auto"/>
          </w:divBdr>
          <w:divsChild>
            <w:div w:id="395014009">
              <w:marLeft w:val="0"/>
              <w:marRight w:val="0"/>
              <w:marTop w:val="0"/>
              <w:marBottom w:val="0"/>
              <w:divBdr>
                <w:top w:val="none" w:sz="0" w:space="0" w:color="auto"/>
                <w:left w:val="none" w:sz="0" w:space="0" w:color="auto"/>
                <w:bottom w:val="none" w:sz="0" w:space="0" w:color="auto"/>
                <w:right w:val="none" w:sz="0" w:space="0" w:color="auto"/>
              </w:divBdr>
              <w:divsChild>
                <w:div w:id="342126851">
                  <w:marLeft w:val="0"/>
                  <w:marRight w:val="0"/>
                  <w:marTop w:val="0"/>
                  <w:marBottom w:val="0"/>
                  <w:divBdr>
                    <w:top w:val="none" w:sz="0" w:space="0" w:color="auto"/>
                    <w:left w:val="none" w:sz="0" w:space="0" w:color="auto"/>
                    <w:bottom w:val="none" w:sz="0" w:space="0" w:color="auto"/>
                    <w:right w:val="none" w:sz="0" w:space="0" w:color="auto"/>
                  </w:divBdr>
                  <w:divsChild>
                    <w:div w:id="231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35241">
      <w:bodyDiv w:val="1"/>
      <w:marLeft w:val="0"/>
      <w:marRight w:val="0"/>
      <w:marTop w:val="0"/>
      <w:marBottom w:val="0"/>
      <w:divBdr>
        <w:top w:val="none" w:sz="0" w:space="0" w:color="auto"/>
        <w:left w:val="none" w:sz="0" w:space="0" w:color="auto"/>
        <w:bottom w:val="none" w:sz="0" w:space="0" w:color="auto"/>
        <w:right w:val="none" w:sz="0" w:space="0" w:color="auto"/>
      </w:divBdr>
      <w:divsChild>
        <w:div w:id="648482941">
          <w:marLeft w:val="0"/>
          <w:marRight w:val="0"/>
          <w:marTop w:val="0"/>
          <w:marBottom w:val="0"/>
          <w:divBdr>
            <w:top w:val="none" w:sz="0" w:space="0" w:color="auto"/>
            <w:left w:val="none" w:sz="0" w:space="0" w:color="auto"/>
            <w:bottom w:val="none" w:sz="0" w:space="0" w:color="auto"/>
            <w:right w:val="none" w:sz="0" w:space="0" w:color="auto"/>
          </w:divBdr>
          <w:divsChild>
            <w:div w:id="1916937797">
              <w:marLeft w:val="0"/>
              <w:marRight w:val="0"/>
              <w:marTop w:val="0"/>
              <w:marBottom w:val="0"/>
              <w:divBdr>
                <w:top w:val="none" w:sz="0" w:space="0" w:color="auto"/>
                <w:left w:val="none" w:sz="0" w:space="0" w:color="auto"/>
                <w:bottom w:val="none" w:sz="0" w:space="0" w:color="auto"/>
                <w:right w:val="none" w:sz="0" w:space="0" w:color="auto"/>
              </w:divBdr>
              <w:divsChild>
                <w:div w:id="1182548085">
                  <w:marLeft w:val="0"/>
                  <w:marRight w:val="0"/>
                  <w:marTop w:val="0"/>
                  <w:marBottom w:val="0"/>
                  <w:divBdr>
                    <w:top w:val="none" w:sz="0" w:space="0" w:color="auto"/>
                    <w:left w:val="none" w:sz="0" w:space="0" w:color="auto"/>
                    <w:bottom w:val="none" w:sz="0" w:space="0" w:color="auto"/>
                    <w:right w:val="none" w:sz="0" w:space="0" w:color="auto"/>
                  </w:divBdr>
                  <w:divsChild>
                    <w:div w:id="76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78478">
      <w:bodyDiv w:val="1"/>
      <w:marLeft w:val="0"/>
      <w:marRight w:val="0"/>
      <w:marTop w:val="0"/>
      <w:marBottom w:val="0"/>
      <w:divBdr>
        <w:top w:val="none" w:sz="0" w:space="0" w:color="auto"/>
        <w:left w:val="none" w:sz="0" w:space="0" w:color="auto"/>
        <w:bottom w:val="none" w:sz="0" w:space="0" w:color="auto"/>
        <w:right w:val="none" w:sz="0" w:space="0" w:color="auto"/>
      </w:divBdr>
      <w:divsChild>
        <w:div w:id="1988971839">
          <w:marLeft w:val="0"/>
          <w:marRight w:val="0"/>
          <w:marTop w:val="0"/>
          <w:marBottom w:val="0"/>
          <w:divBdr>
            <w:top w:val="none" w:sz="0" w:space="0" w:color="auto"/>
            <w:left w:val="none" w:sz="0" w:space="0" w:color="auto"/>
            <w:bottom w:val="none" w:sz="0" w:space="0" w:color="auto"/>
            <w:right w:val="none" w:sz="0" w:space="0" w:color="auto"/>
          </w:divBdr>
          <w:divsChild>
            <w:div w:id="1187866461">
              <w:marLeft w:val="0"/>
              <w:marRight w:val="0"/>
              <w:marTop w:val="0"/>
              <w:marBottom w:val="0"/>
              <w:divBdr>
                <w:top w:val="none" w:sz="0" w:space="0" w:color="auto"/>
                <w:left w:val="none" w:sz="0" w:space="0" w:color="auto"/>
                <w:bottom w:val="none" w:sz="0" w:space="0" w:color="auto"/>
                <w:right w:val="none" w:sz="0" w:space="0" w:color="auto"/>
              </w:divBdr>
              <w:divsChild>
                <w:div w:id="1392968209">
                  <w:marLeft w:val="0"/>
                  <w:marRight w:val="0"/>
                  <w:marTop w:val="0"/>
                  <w:marBottom w:val="0"/>
                  <w:divBdr>
                    <w:top w:val="none" w:sz="0" w:space="0" w:color="auto"/>
                    <w:left w:val="none" w:sz="0" w:space="0" w:color="auto"/>
                    <w:bottom w:val="none" w:sz="0" w:space="0" w:color="auto"/>
                    <w:right w:val="none" w:sz="0" w:space="0" w:color="auto"/>
                  </w:divBdr>
                  <w:divsChild>
                    <w:div w:id="12417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9294">
      <w:bodyDiv w:val="1"/>
      <w:marLeft w:val="0"/>
      <w:marRight w:val="0"/>
      <w:marTop w:val="0"/>
      <w:marBottom w:val="0"/>
      <w:divBdr>
        <w:top w:val="none" w:sz="0" w:space="0" w:color="auto"/>
        <w:left w:val="none" w:sz="0" w:space="0" w:color="auto"/>
        <w:bottom w:val="none" w:sz="0" w:space="0" w:color="auto"/>
        <w:right w:val="none" w:sz="0" w:space="0" w:color="auto"/>
      </w:divBdr>
      <w:divsChild>
        <w:div w:id="33427321">
          <w:marLeft w:val="0"/>
          <w:marRight w:val="0"/>
          <w:marTop w:val="0"/>
          <w:marBottom w:val="0"/>
          <w:divBdr>
            <w:top w:val="none" w:sz="0" w:space="0" w:color="auto"/>
            <w:left w:val="none" w:sz="0" w:space="0" w:color="auto"/>
            <w:bottom w:val="none" w:sz="0" w:space="0" w:color="auto"/>
            <w:right w:val="none" w:sz="0" w:space="0" w:color="auto"/>
          </w:divBdr>
          <w:divsChild>
            <w:div w:id="643973962">
              <w:marLeft w:val="0"/>
              <w:marRight w:val="0"/>
              <w:marTop w:val="0"/>
              <w:marBottom w:val="0"/>
              <w:divBdr>
                <w:top w:val="none" w:sz="0" w:space="0" w:color="auto"/>
                <w:left w:val="none" w:sz="0" w:space="0" w:color="auto"/>
                <w:bottom w:val="none" w:sz="0" w:space="0" w:color="auto"/>
                <w:right w:val="none" w:sz="0" w:space="0" w:color="auto"/>
              </w:divBdr>
              <w:divsChild>
                <w:div w:id="1815903328">
                  <w:marLeft w:val="0"/>
                  <w:marRight w:val="0"/>
                  <w:marTop w:val="0"/>
                  <w:marBottom w:val="0"/>
                  <w:divBdr>
                    <w:top w:val="none" w:sz="0" w:space="0" w:color="auto"/>
                    <w:left w:val="none" w:sz="0" w:space="0" w:color="auto"/>
                    <w:bottom w:val="none" w:sz="0" w:space="0" w:color="auto"/>
                    <w:right w:val="none" w:sz="0" w:space="0" w:color="auto"/>
                  </w:divBdr>
                  <w:divsChild>
                    <w:div w:id="20441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5632">
      <w:bodyDiv w:val="1"/>
      <w:marLeft w:val="0"/>
      <w:marRight w:val="0"/>
      <w:marTop w:val="0"/>
      <w:marBottom w:val="0"/>
      <w:divBdr>
        <w:top w:val="none" w:sz="0" w:space="0" w:color="auto"/>
        <w:left w:val="none" w:sz="0" w:space="0" w:color="auto"/>
        <w:bottom w:val="none" w:sz="0" w:space="0" w:color="auto"/>
        <w:right w:val="none" w:sz="0" w:space="0" w:color="auto"/>
      </w:divBdr>
      <w:divsChild>
        <w:div w:id="541019162">
          <w:marLeft w:val="0"/>
          <w:marRight w:val="0"/>
          <w:marTop w:val="0"/>
          <w:marBottom w:val="0"/>
          <w:divBdr>
            <w:top w:val="none" w:sz="0" w:space="0" w:color="auto"/>
            <w:left w:val="none" w:sz="0" w:space="0" w:color="auto"/>
            <w:bottom w:val="none" w:sz="0" w:space="0" w:color="auto"/>
            <w:right w:val="none" w:sz="0" w:space="0" w:color="auto"/>
          </w:divBdr>
          <w:divsChild>
            <w:div w:id="607666375">
              <w:marLeft w:val="0"/>
              <w:marRight w:val="0"/>
              <w:marTop w:val="0"/>
              <w:marBottom w:val="0"/>
              <w:divBdr>
                <w:top w:val="none" w:sz="0" w:space="0" w:color="auto"/>
                <w:left w:val="none" w:sz="0" w:space="0" w:color="auto"/>
                <w:bottom w:val="none" w:sz="0" w:space="0" w:color="auto"/>
                <w:right w:val="none" w:sz="0" w:space="0" w:color="auto"/>
              </w:divBdr>
              <w:divsChild>
                <w:div w:id="951013422">
                  <w:marLeft w:val="0"/>
                  <w:marRight w:val="0"/>
                  <w:marTop w:val="0"/>
                  <w:marBottom w:val="0"/>
                  <w:divBdr>
                    <w:top w:val="none" w:sz="0" w:space="0" w:color="auto"/>
                    <w:left w:val="none" w:sz="0" w:space="0" w:color="auto"/>
                    <w:bottom w:val="none" w:sz="0" w:space="0" w:color="auto"/>
                    <w:right w:val="none" w:sz="0" w:space="0" w:color="auto"/>
                  </w:divBdr>
                  <w:divsChild>
                    <w:div w:id="7580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31220">
      <w:bodyDiv w:val="1"/>
      <w:marLeft w:val="0"/>
      <w:marRight w:val="0"/>
      <w:marTop w:val="0"/>
      <w:marBottom w:val="0"/>
      <w:divBdr>
        <w:top w:val="none" w:sz="0" w:space="0" w:color="auto"/>
        <w:left w:val="none" w:sz="0" w:space="0" w:color="auto"/>
        <w:bottom w:val="none" w:sz="0" w:space="0" w:color="auto"/>
        <w:right w:val="none" w:sz="0" w:space="0" w:color="auto"/>
      </w:divBdr>
      <w:divsChild>
        <w:div w:id="882056946">
          <w:marLeft w:val="0"/>
          <w:marRight w:val="0"/>
          <w:marTop w:val="0"/>
          <w:marBottom w:val="0"/>
          <w:divBdr>
            <w:top w:val="none" w:sz="0" w:space="0" w:color="auto"/>
            <w:left w:val="none" w:sz="0" w:space="0" w:color="auto"/>
            <w:bottom w:val="none" w:sz="0" w:space="0" w:color="auto"/>
            <w:right w:val="none" w:sz="0" w:space="0" w:color="auto"/>
          </w:divBdr>
          <w:divsChild>
            <w:div w:id="2095929378">
              <w:marLeft w:val="0"/>
              <w:marRight w:val="0"/>
              <w:marTop w:val="0"/>
              <w:marBottom w:val="0"/>
              <w:divBdr>
                <w:top w:val="none" w:sz="0" w:space="0" w:color="auto"/>
                <w:left w:val="none" w:sz="0" w:space="0" w:color="auto"/>
                <w:bottom w:val="none" w:sz="0" w:space="0" w:color="auto"/>
                <w:right w:val="none" w:sz="0" w:space="0" w:color="auto"/>
              </w:divBdr>
              <w:divsChild>
                <w:div w:id="1415400133">
                  <w:marLeft w:val="0"/>
                  <w:marRight w:val="0"/>
                  <w:marTop w:val="0"/>
                  <w:marBottom w:val="0"/>
                  <w:divBdr>
                    <w:top w:val="none" w:sz="0" w:space="0" w:color="auto"/>
                    <w:left w:val="none" w:sz="0" w:space="0" w:color="auto"/>
                    <w:bottom w:val="none" w:sz="0" w:space="0" w:color="auto"/>
                    <w:right w:val="none" w:sz="0" w:space="0" w:color="auto"/>
                  </w:divBdr>
                  <w:divsChild>
                    <w:div w:id="2732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2254">
      <w:bodyDiv w:val="1"/>
      <w:marLeft w:val="0"/>
      <w:marRight w:val="0"/>
      <w:marTop w:val="0"/>
      <w:marBottom w:val="0"/>
      <w:divBdr>
        <w:top w:val="none" w:sz="0" w:space="0" w:color="auto"/>
        <w:left w:val="none" w:sz="0" w:space="0" w:color="auto"/>
        <w:bottom w:val="none" w:sz="0" w:space="0" w:color="auto"/>
        <w:right w:val="none" w:sz="0" w:space="0" w:color="auto"/>
      </w:divBdr>
      <w:divsChild>
        <w:div w:id="804735676">
          <w:marLeft w:val="0"/>
          <w:marRight w:val="0"/>
          <w:marTop w:val="0"/>
          <w:marBottom w:val="0"/>
          <w:divBdr>
            <w:top w:val="none" w:sz="0" w:space="0" w:color="auto"/>
            <w:left w:val="none" w:sz="0" w:space="0" w:color="auto"/>
            <w:bottom w:val="none" w:sz="0" w:space="0" w:color="auto"/>
            <w:right w:val="none" w:sz="0" w:space="0" w:color="auto"/>
          </w:divBdr>
          <w:divsChild>
            <w:div w:id="627011122">
              <w:marLeft w:val="0"/>
              <w:marRight w:val="0"/>
              <w:marTop w:val="0"/>
              <w:marBottom w:val="0"/>
              <w:divBdr>
                <w:top w:val="none" w:sz="0" w:space="0" w:color="auto"/>
                <w:left w:val="none" w:sz="0" w:space="0" w:color="auto"/>
                <w:bottom w:val="none" w:sz="0" w:space="0" w:color="auto"/>
                <w:right w:val="none" w:sz="0" w:space="0" w:color="auto"/>
              </w:divBdr>
              <w:divsChild>
                <w:div w:id="429589862">
                  <w:marLeft w:val="0"/>
                  <w:marRight w:val="0"/>
                  <w:marTop w:val="0"/>
                  <w:marBottom w:val="0"/>
                  <w:divBdr>
                    <w:top w:val="none" w:sz="0" w:space="0" w:color="auto"/>
                    <w:left w:val="none" w:sz="0" w:space="0" w:color="auto"/>
                    <w:bottom w:val="none" w:sz="0" w:space="0" w:color="auto"/>
                    <w:right w:val="none" w:sz="0" w:space="0" w:color="auto"/>
                  </w:divBdr>
                  <w:divsChild>
                    <w:div w:id="1729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6778">
      <w:bodyDiv w:val="1"/>
      <w:marLeft w:val="0"/>
      <w:marRight w:val="0"/>
      <w:marTop w:val="0"/>
      <w:marBottom w:val="0"/>
      <w:divBdr>
        <w:top w:val="none" w:sz="0" w:space="0" w:color="auto"/>
        <w:left w:val="none" w:sz="0" w:space="0" w:color="auto"/>
        <w:bottom w:val="none" w:sz="0" w:space="0" w:color="auto"/>
        <w:right w:val="none" w:sz="0" w:space="0" w:color="auto"/>
      </w:divBdr>
      <w:divsChild>
        <w:div w:id="678776385">
          <w:marLeft w:val="0"/>
          <w:marRight w:val="0"/>
          <w:marTop w:val="0"/>
          <w:marBottom w:val="0"/>
          <w:divBdr>
            <w:top w:val="none" w:sz="0" w:space="0" w:color="auto"/>
            <w:left w:val="none" w:sz="0" w:space="0" w:color="auto"/>
            <w:bottom w:val="none" w:sz="0" w:space="0" w:color="auto"/>
            <w:right w:val="none" w:sz="0" w:space="0" w:color="auto"/>
          </w:divBdr>
          <w:divsChild>
            <w:div w:id="1930656310">
              <w:marLeft w:val="0"/>
              <w:marRight w:val="0"/>
              <w:marTop w:val="0"/>
              <w:marBottom w:val="0"/>
              <w:divBdr>
                <w:top w:val="none" w:sz="0" w:space="0" w:color="auto"/>
                <w:left w:val="none" w:sz="0" w:space="0" w:color="auto"/>
                <w:bottom w:val="none" w:sz="0" w:space="0" w:color="auto"/>
                <w:right w:val="none" w:sz="0" w:space="0" w:color="auto"/>
              </w:divBdr>
              <w:divsChild>
                <w:div w:id="2094858623">
                  <w:marLeft w:val="0"/>
                  <w:marRight w:val="0"/>
                  <w:marTop w:val="0"/>
                  <w:marBottom w:val="0"/>
                  <w:divBdr>
                    <w:top w:val="none" w:sz="0" w:space="0" w:color="auto"/>
                    <w:left w:val="none" w:sz="0" w:space="0" w:color="auto"/>
                    <w:bottom w:val="none" w:sz="0" w:space="0" w:color="auto"/>
                    <w:right w:val="none" w:sz="0" w:space="0" w:color="auto"/>
                  </w:divBdr>
                  <w:divsChild>
                    <w:div w:id="1480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0387">
      <w:bodyDiv w:val="1"/>
      <w:marLeft w:val="0"/>
      <w:marRight w:val="0"/>
      <w:marTop w:val="0"/>
      <w:marBottom w:val="0"/>
      <w:divBdr>
        <w:top w:val="none" w:sz="0" w:space="0" w:color="auto"/>
        <w:left w:val="none" w:sz="0" w:space="0" w:color="auto"/>
        <w:bottom w:val="none" w:sz="0" w:space="0" w:color="auto"/>
        <w:right w:val="none" w:sz="0" w:space="0" w:color="auto"/>
      </w:divBdr>
      <w:divsChild>
        <w:div w:id="1053583315">
          <w:marLeft w:val="0"/>
          <w:marRight w:val="0"/>
          <w:marTop w:val="0"/>
          <w:marBottom w:val="0"/>
          <w:divBdr>
            <w:top w:val="none" w:sz="0" w:space="0" w:color="auto"/>
            <w:left w:val="none" w:sz="0" w:space="0" w:color="auto"/>
            <w:bottom w:val="none" w:sz="0" w:space="0" w:color="auto"/>
            <w:right w:val="none" w:sz="0" w:space="0" w:color="auto"/>
          </w:divBdr>
          <w:divsChild>
            <w:div w:id="2088838662">
              <w:marLeft w:val="0"/>
              <w:marRight w:val="0"/>
              <w:marTop w:val="0"/>
              <w:marBottom w:val="0"/>
              <w:divBdr>
                <w:top w:val="none" w:sz="0" w:space="0" w:color="auto"/>
                <w:left w:val="none" w:sz="0" w:space="0" w:color="auto"/>
                <w:bottom w:val="none" w:sz="0" w:space="0" w:color="auto"/>
                <w:right w:val="none" w:sz="0" w:space="0" w:color="auto"/>
              </w:divBdr>
              <w:divsChild>
                <w:div w:id="22757220">
                  <w:marLeft w:val="0"/>
                  <w:marRight w:val="0"/>
                  <w:marTop w:val="0"/>
                  <w:marBottom w:val="0"/>
                  <w:divBdr>
                    <w:top w:val="none" w:sz="0" w:space="0" w:color="auto"/>
                    <w:left w:val="none" w:sz="0" w:space="0" w:color="auto"/>
                    <w:bottom w:val="none" w:sz="0" w:space="0" w:color="auto"/>
                    <w:right w:val="none" w:sz="0" w:space="0" w:color="auto"/>
                  </w:divBdr>
                  <w:divsChild>
                    <w:div w:id="15148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5347">
      <w:bodyDiv w:val="1"/>
      <w:marLeft w:val="0"/>
      <w:marRight w:val="0"/>
      <w:marTop w:val="0"/>
      <w:marBottom w:val="0"/>
      <w:divBdr>
        <w:top w:val="none" w:sz="0" w:space="0" w:color="auto"/>
        <w:left w:val="none" w:sz="0" w:space="0" w:color="auto"/>
        <w:bottom w:val="none" w:sz="0" w:space="0" w:color="auto"/>
        <w:right w:val="none" w:sz="0" w:space="0" w:color="auto"/>
      </w:divBdr>
      <w:divsChild>
        <w:div w:id="1429346167">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1417051501">
                  <w:marLeft w:val="0"/>
                  <w:marRight w:val="0"/>
                  <w:marTop w:val="0"/>
                  <w:marBottom w:val="0"/>
                  <w:divBdr>
                    <w:top w:val="none" w:sz="0" w:space="0" w:color="auto"/>
                    <w:left w:val="none" w:sz="0" w:space="0" w:color="auto"/>
                    <w:bottom w:val="none" w:sz="0" w:space="0" w:color="auto"/>
                    <w:right w:val="none" w:sz="0" w:space="0" w:color="auto"/>
                  </w:divBdr>
                  <w:divsChild>
                    <w:div w:id="8602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8368">
      <w:bodyDiv w:val="1"/>
      <w:marLeft w:val="0"/>
      <w:marRight w:val="0"/>
      <w:marTop w:val="0"/>
      <w:marBottom w:val="0"/>
      <w:divBdr>
        <w:top w:val="none" w:sz="0" w:space="0" w:color="auto"/>
        <w:left w:val="none" w:sz="0" w:space="0" w:color="auto"/>
        <w:bottom w:val="none" w:sz="0" w:space="0" w:color="auto"/>
        <w:right w:val="none" w:sz="0" w:space="0" w:color="auto"/>
      </w:divBdr>
      <w:divsChild>
        <w:div w:id="630331171">
          <w:marLeft w:val="0"/>
          <w:marRight w:val="0"/>
          <w:marTop w:val="0"/>
          <w:marBottom w:val="0"/>
          <w:divBdr>
            <w:top w:val="none" w:sz="0" w:space="0" w:color="auto"/>
            <w:left w:val="none" w:sz="0" w:space="0" w:color="auto"/>
            <w:bottom w:val="none" w:sz="0" w:space="0" w:color="auto"/>
            <w:right w:val="none" w:sz="0" w:space="0" w:color="auto"/>
          </w:divBdr>
          <w:divsChild>
            <w:div w:id="2113164011">
              <w:marLeft w:val="0"/>
              <w:marRight w:val="0"/>
              <w:marTop w:val="0"/>
              <w:marBottom w:val="0"/>
              <w:divBdr>
                <w:top w:val="none" w:sz="0" w:space="0" w:color="auto"/>
                <w:left w:val="none" w:sz="0" w:space="0" w:color="auto"/>
                <w:bottom w:val="none" w:sz="0" w:space="0" w:color="auto"/>
                <w:right w:val="none" w:sz="0" w:space="0" w:color="auto"/>
              </w:divBdr>
              <w:divsChild>
                <w:div w:id="625089534">
                  <w:marLeft w:val="0"/>
                  <w:marRight w:val="0"/>
                  <w:marTop w:val="0"/>
                  <w:marBottom w:val="0"/>
                  <w:divBdr>
                    <w:top w:val="none" w:sz="0" w:space="0" w:color="auto"/>
                    <w:left w:val="none" w:sz="0" w:space="0" w:color="auto"/>
                    <w:bottom w:val="none" w:sz="0" w:space="0" w:color="auto"/>
                    <w:right w:val="none" w:sz="0" w:space="0" w:color="auto"/>
                  </w:divBdr>
                  <w:divsChild>
                    <w:div w:id="9750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8731">
      <w:bodyDiv w:val="1"/>
      <w:marLeft w:val="0"/>
      <w:marRight w:val="0"/>
      <w:marTop w:val="0"/>
      <w:marBottom w:val="0"/>
      <w:divBdr>
        <w:top w:val="none" w:sz="0" w:space="0" w:color="auto"/>
        <w:left w:val="none" w:sz="0" w:space="0" w:color="auto"/>
        <w:bottom w:val="none" w:sz="0" w:space="0" w:color="auto"/>
        <w:right w:val="none" w:sz="0" w:space="0" w:color="auto"/>
      </w:divBdr>
      <w:divsChild>
        <w:div w:id="353115693">
          <w:marLeft w:val="0"/>
          <w:marRight w:val="0"/>
          <w:marTop w:val="0"/>
          <w:marBottom w:val="0"/>
          <w:divBdr>
            <w:top w:val="none" w:sz="0" w:space="0" w:color="auto"/>
            <w:left w:val="none" w:sz="0" w:space="0" w:color="auto"/>
            <w:bottom w:val="none" w:sz="0" w:space="0" w:color="auto"/>
            <w:right w:val="none" w:sz="0" w:space="0" w:color="auto"/>
          </w:divBdr>
          <w:divsChild>
            <w:div w:id="1277714779">
              <w:marLeft w:val="0"/>
              <w:marRight w:val="0"/>
              <w:marTop w:val="0"/>
              <w:marBottom w:val="0"/>
              <w:divBdr>
                <w:top w:val="none" w:sz="0" w:space="0" w:color="auto"/>
                <w:left w:val="none" w:sz="0" w:space="0" w:color="auto"/>
                <w:bottom w:val="none" w:sz="0" w:space="0" w:color="auto"/>
                <w:right w:val="none" w:sz="0" w:space="0" w:color="auto"/>
              </w:divBdr>
              <w:divsChild>
                <w:div w:id="302395441">
                  <w:marLeft w:val="0"/>
                  <w:marRight w:val="0"/>
                  <w:marTop w:val="0"/>
                  <w:marBottom w:val="0"/>
                  <w:divBdr>
                    <w:top w:val="none" w:sz="0" w:space="0" w:color="auto"/>
                    <w:left w:val="none" w:sz="0" w:space="0" w:color="auto"/>
                    <w:bottom w:val="none" w:sz="0" w:space="0" w:color="auto"/>
                    <w:right w:val="none" w:sz="0" w:space="0" w:color="auto"/>
                  </w:divBdr>
                  <w:divsChild>
                    <w:div w:id="21376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49834">
      <w:bodyDiv w:val="1"/>
      <w:marLeft w:val="0"/>
      <w:marRight w:val="0"/>
      <w:marTop w:val="0"/>
      <w:marBottom w:val="0"/>
      <w:divBdr>
        <w:top w:val="none" w:sz="0" w:space="0" w:color="auto"/>
        <w:left w:val="none" w:sz="0" w:space="0" w:color="auto"/>
        <w:bottom w:val="none" w:sz="0" w:space="0" w:color="auto"/>
        <w:right w:val="none" w:sz="0" w:space="0" w:color="auto"/>
      </w:divBdr>
      <w:divsChild>
        <w:div w:id="1182284459">
          <w:marLeft w:val="0"/>
          <w:marRight w:val="0"/>
          <w:marTop w:val="0"/>
          <w:marBottom w:val="0"/>
          <w:divBdr>
            <w:top w:val="none" w:sz="0" w:space="0" w:color="auto"/>
            <w:left w:val="none" w:sz="0" w:space="0" w:color="auto"/>
            <w:bottom w:val="none" w:sz="0" w:space="0" w:color="auto"/>
            <w:right w:val="none" w:sz="0" w:space="0" w:color="auto"/>
          </w:divBdr>
          <w:divsChild>
            <w:div w:id="741365197">
              <w:marLeft w:val="0"/>
              <w:marRight w:val="0"/>
              <w:marTop w:val="0"/>
              <w:marBottom w:val="0"/>
              <w:divBdr>
                <w:top w:val="none" w:sz="0" w:space="0" w:color="auto"/>
                <w:left w:val="none" w:sz="0" w:space="0" w:color="auto"/>
                <w:bottom w:val="none" w:sz="0" w:space="0" w:color="auto"/>
                <w:right w:val="none" w:sz="0" w:space="0" w:color="auto"/>
              </w:divBdr>
              <w:divsChild>
                <w:div w:id="400490917">
                  <w:marLeft w:val="0"/>
                  <w:marRight w:val="0"/>
                  <w:marTop w:val="0"/>
                  <w:marBottom w:val="0"/>
                  <w:divBdr>
                    <w:top w:val="none" w:sz="0" w:space="0" w:color="auto"/>
                    <w:left w:val="none" w:sz="0" w:space="0" w:color="auto"/>
                    <w:bottom w:val="none" w:sz="0" w:space="0" w:color="auto"/>
                    <w:right w:val="none" w:sz="0" w:space="0" w:color="auto"/>
                  </w:divBdr>
                  <w:divsChild>
                    <w:div w:id="17365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9483">
      <w:bodyDiv w:val="1"/>
      <w:marLeft w:val="0"/>
      <w:marRight w:val="0"/>
      <w:marTop w:val="0"/>
      <w:marBottom w:val="0"/>
      <w:divBdr>
        <w:top w:val="none" w:sz="0" w:space="0" w:color="auto"/>
        <w:left w:val="none" w:sz="0" w:space="0" w:color="auto"/>
        <w:bottom w:val="none" w:sz="0" w:space="0" w:color="auto"/>
        <w:right w:val="none" w:sz="0" w:space="0" w:color="auto"/>
      </w:divBdr>
      <w:divsChild>
        <w:div w:id="984701026">
          <w:marLeft w:val="0"/>
          <w:marRight w:val="0"/>
          <w:marTop w:val="0"/>
          <w:marBottom w:val="0"/>
          <w:divBdr>
            <w:top w:val="none" w:sz="0" w:space="0" w:color="auto"/>
            <w:left w:val="none" w:sz="0" w:space="0" w:color="auto"/>
            <w:bottom w:val="none" w:sz="0" w:space="0" w:color="auto"/>
            <w:right w:val="none" w:sz="0" w:space="0" w:color="auto"/>
          </w:divBdr>
          <w:divsChild>
            <w:div w:id="1962959216">
              <w:marLeft w:val="0"/>
              <w:marRight w:val="0"/>
              <w:marTop w:val="0"/>
              <w:marBottom w:val="0"/>
              <w:divBdr>
                <w:top w:val="none" w:sz="0" w:space="0" w:color="auto"/>
                <w:left w:val="none" w:sz="0" w:space="0" w:color="auto"/>
                <w:bottom w:val="none" w:sz="0" w:space="0" w:color="auto"/>
                <w:right w:val="none" w:sz="0" w:space="0" w:color="auto"/>
              </w:divBdr>
              <w:divsChild>
                <w:div w:id="970791267">
                  <w:marLeft w:val="0"/>
                  <w:marRight w:val="0"/>
                  <w:marTop w:val="0"/>
                  <w:marBottom w:val="0"/>
                  <w:divBdr>
                    <w:top w:val="none" w:sz="0" w:space="0" w:color="auto"/>
                    <w:left w:val="none" w:sz="0" w:space="0" w:color="auto"/>
                    <w:bottom w:val="none" w:sz="0" w:space="0" w:color="auto"/>
                    <w:right w:val="none" w:sz="0" w:space="0" w:color="auto"/>
                  </w:divBdr>
                  <w:divsChild>
                    <w:div w:id="18773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4104">
      <w:bodyDiv w:val="1"/>
      <w:marLeft w:val="0"/>
      <w:marRight w:val="0"/>
      <w:marTop w:val="0"/>
      <w:marBottom w:val="0"/>
      <w:divBdr>
        <w:top w:val="none" w:sz="0" w:space="0" w:color="auto"/>
        <w:left w:val="none" w:sz="0" w:space="0" w:color="auto"/>
        <w:bottom w:val="none" w:sz="0" w:space="0" w:color="auto"/>
        <w:right w:val="none" w:sz="0" w:space="0" w:color="auto"/>
      </w:divBdr>
      <w:divsChild>
        <w:div w:id="646783520">
          <w:marLeft w:val="0"/>
          <w:marRight w:val="0"/>
          <w:marTop w:val="0"/>
          <w:marBottom w:val="0"/>
          <w:divBdr>
            <w:top w:val="none" w:sz="0" w:space="0" w:color="auto"/>
            <w:left w:val="none" w:sz="0" w:space="0" w:color="auto"/>
            <w:bottom w:val="none" w:sz="0" w:space="0" w:color="auto"/>
            <w:right w:val="none" w:sz="0" w:space="0" w:color="auto"/>
          </w:divBdr>
          <w:divsChild>
            <w:div w:id="1345088240">
              <w:marLeft w:val="0"/>
              <w:marRight w:val="0"/>
              <w:marTop w:val="0"/>
              <w:marBottom w:val="0"/>
              <w:divBdr>
                <w:top w:val="none" w:sz="0" w:space="0" w:color="auto"/>
                <w:left w:val="none" w:sz="0" w:space="0" w:color="auto"/>
                <w:bottom w:val="none" w:sz="0" w:space="0" w:color="auto"/>
                <w:right w:val="none" w:sz="0" w:space="0" w:color="auto"/>
              </w:divBdr>
              <w:divsChild>
                <w:div w:id="1817382398">
                  <w:marLeft w:val="0"/>
                  <w:marRight w:val="0"/>
                  <w:marTop w:val="0"/>
                  <w:marBottom w:val="0"/>
                  <w:divBdr>
                    <w:top w:val="none" w:sz="0" w:space="0" w:color="auto"/>
                    <w:left w:val="none" w:sz="0" w:space="0" w:color="auto"/>
                    <w:bottom w:val="none" w:sz="0" w:space="0" w:color="auto"/>
                    <w:right w:val="none" w:sz="0" w:space="0" w:color="auto"/>
                  </w:divBdr>
                  <w:divsChild>
                    <w:div w:id="13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83260">
      <w:bodyDiv w:val="1"/>
      <w:marLeft w:val="0"/>
      <w:marRight w:val="0"/>
      <w:marTop w:val="0"/>
      <w:marBottom w:val="0"/>
      <w:divBdr>
        <w:top w:val="none" w:sz="0" w:space="0" w:color="auto"/>
        <w:left w:val="none" w:sz="0" w:space="0" w:color="auto"/>
        <w:bottom w:val="none" w:sz="0" w:space="0" w:color="auto"/>
        <w:right w:val="none" w:sz="0" w:space="0" w:color="auto"/>
      </w:divBdr>
      <w:divsChild>
        <w:div w:id="1275097334">
          <w:marLeft w:val="0"/>
          <w:marRight w:val="0"/>
          <w:marTop w:val="0"/>
          <w:marBottom w:val="0"/>
          <w:divBdr>
            <w:top w:val="none" w:sz="0" w:space="0" w:color="auto"/>
            <w:left w:val="none" w:sz="0" w:space="0" w:color="auto"/>
            <w:bottom w:val="none" w:sz="0" w:space="0" w:color="auto"/>
            <w:right w:val="none" w:sz="0" w:space="0" w:color="auto"/>
          </w:divBdr>
          <w:divsChild>
            <w:div w:id="1592741659">
              <w:marLeft w:val="0"/>
              <w:marRight w:val="0"/>
              <w:marTop w:val="0"/>
              <w:marBottom w:val="0"/>
              <w:divBdr>
                <w:top w:val="none" w:sz="0" w:space="0" w:color="auto"/>
                <w:left w:val="none" w:sz="0" w:space="0" w:color="auto"/>
                <w:bottom w:val="none" w:sz="0" w:space="0" w:color="auto"/>
                <w:right w:val="none" w:sz="0" w:space="0" w:color="auto"/>
              </w:divBdr>
              <w:divsChild>
                <w:div w:id="542979365">
                  <w:marLeft w:val="0"/>
                  <w:marRight w:val="0"/>
                  <w:marTop w:val="0"/>
                  <w:marBottom w:val="0"/>
                  <w:divBdr>
                    <w:top w:val="none" w:sz="0" w:space="0" w:color="auto"/>
                    <w:left w:val="none" w:sz="0" w:space="0" w:color="auto"/>
                    <w:bottom w:val="none" w:sz="0" w:space="0" w:color="auto"/>
                    <w:right w:val="none" w:sz="0" w:space="0" w:color="auto"/>
                  </w:divBdr>
                  <w:divsChild>
                    <w:div w:id="12692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0907">
      <w:bodyDiv w:val="1"/>
      <w:marLeft w:val="0"/>
      <w:marRight w:val="0"/>
      <w:marTop w:val="0"/>
      <w:marBottom w:val="0"/>
      <w:divBdr>
        <w:top w:val="none" w:sz="0" w:space="0" w:color="auto"/>
        <w:left w:val="none" w:sz="0" w:space="0" w:color="auto"/>
        <w:bottom w:val="none" w:sz="0" w:space="0" w:color="auto"/>
        <w:right w:val="none" w:sz="0" w:space="0" w:color="auto"/>
      </w:divBdr>
      <w:divsChild>
        <w:div w:id="273371174">
          <w:marLeft w:val="0"/>
          <w:marRight w:val="0"/>
          <w:marTop w:val="0"/>
          <w:marBottom w:val="0"/>
          <w:divBdr>
            <w:top w:val="none" w:sz="0" w:space="0" w:color="auto"/>
            <w:left w:val="none" w:sz="0" w:space="0" w:color="auto"/>
            <w:bottom w:val="none" w:sz="0" w:space="0" w:color="auto"/>
            <w:right w:val="none" w:sz="0" w:space="0" w:color="auto"/>
          </w:divBdr>
          <w:divsChild>
            <w:div w:id="1047024679">
              <w:marLeft w:val="0"/>
              <w:marRight w:val="0"/>
              <w:marTop w:val="0"/>
              <w:marBottom w:val="0"/>
              <w:divBdr>
                <w:top w:val="none" w:sz="0" w:space="0" w:color="auto"/>
                <w:left w:val="none" w:sz="0" w:space="0" w:color="auto"/>
                <w:bottom w:val="none" w:sz="0" w:space="0" w:color="auto"/>
                <w:right w:val="none" w:sz="0" w:space="0" w:color="auto"/>
              </w:divBdr>
              <w:divsChild>
                <w:div w:id="181749736">
                  <w:marLeft w:val="0"/>
                  <w:marRight w:val="0"/>
                  <w:marTop w:val="0"/>
                  <w:marBottom w:val="0"/>
                  <w:divBdr>
                    <w:top w:val="none" w:sz="0" w:space="0" w:color="auto"/>
                    <w:left w:val="none" w:sz="0" w:space="0" w:color="auto"/>
                    <w:bottom w:val="none" w:sz="0" w:space="0" w:color="auto"/>
                    <w:right w:val="none" w:sz="0" w:space="0" w:color="auto"/>
                  </w:divBdr>
                  <w:divsChild>
                    <w:div w:id="695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64144">
      <w:bodyDiv w:val="1"/>
      <w:marLeft w:val="0"/>
      <w:marRight w:val="0"/>
      <w:marTop w:val="0"/>
      <w:marBottom w:val="0"/>
      <w:divBdr>
        <w:top w:val="none" w:sz="0" w:space="0" w:color="auto"/>
        <w:left w:val="none" w:sz="0" w:space="0" w:color="auto"/>
        <w:bottom w:val="none" w:sz="0" w:space="0" w:color="auto"/>
        <w:right w:val="none" w:sz="0" w:space="0" w:color="auto"/>
      </w:divBdr>
      <w:divsChild>
        <w:div w:id="1891107976">
          <w:marLeft w:val="0"/>
          <w:marRight w:val="0"/>
          <w:marTop w:val="0"/>
          <w:marBottom w:val="0"/>
          <w:divBdr>
            <w:top w:val="none" w:sz="0" w:space="0" w:color="auto"/>
            <w:left w:val="none" w:sz="0" w:space="0" w:color="auto"/>
            <w:bottom w:val="none" w:sz="0" w:space="0" w:color="auto"/>
            <w:right w:val="none" w:sz="0" w:space="0" w:color="auto"/>
          </w:divBdr>
          <w:divsChild>
            <w:div w:id="1240483965">
              <w:marLeft w:val="0"/>
              <w:marRight w:val="0"/>
              <w:marTop w:val="0"/>
              <w:marBottom w:val="0"/>
              <w:divBdr>
                <w:top w:val="none" w:sz="0" w:space="0" w:color="auto"/>
                <w:left w:val="none" w:sz="0" w:space="0" w:color="auto"/>
                <w:bottom w:val="none" w:sz="0" w:space="0" w:color="auto"/>
                <w:right w:val="none" w:sz="0" w:space="0" w:color="auto"/>
              </w:divBdr>
              <w:divsChild>
                <w:div w:id="104807400">
                  <w:marLeft w:val="0"/>
                  <w:marRight w:val="0"/>
                  <w:marTop w:val="0"/>
                  <w:marBottom w:val="0"/>
                  <w:divBdr>
                    <w:top w:val="none" w:sz="0" w:space="0" w:color="auto"/>
                    <w:left w:val="none" w:sz="0" w:space="0" w:color="auto"/>
                    <w:bottom w:val="none" w:sz="0" w:space="0" w:color="auto"/>
                    <w:right w:val="none" w:sz="0" w:space="0" w:color="auto"/>
                  </w:divBdr>
                  <w:divsChild>
                    <w:div w:id="11024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18879">
      <w:bodyDiv w:val="1"/>
      <w:marLeft w:val="0"/>
      <w:marRight w:val="0"/>
      <w:marTop w:val="0"/>
      <w:marBottom w:val="0"/>
      <w:divBdr>
        <w:top w:val="none" w:sz="0" w:space="0" w:color="auto"/>
        <w:left w:val="none" w:sz="0" w:space="0" w:color="auto"/>
        <w:bottom w:val="none" w:sz="0" w:space="0" w:color="auto"/>
        <w:right w:val="none" w:sz="0" w:space="0" w:color="auto"/>
      </w:divBdr>
      <w:divsChild>
        <w:div w:id="558177384">
          <w:marLeft w:val="0"/>
          <w:marRight w:val="0"/>
          <w:marTop w:val="0"/>
          <w:marBottom w:val="0"/>
          <w:divBdr>
            <w:top w:val="none" w:sz="0" w:space="0" w:color="auto"/>
            <w:left w:val="none" w:sz="0" w:space="0" w:color="auto"/>
            <w:bottom w:val="none" w:sz="0" w:space="0" w:color="auto"/>
            <w:right w:val="none" w:sz="0" w:space="0" w:color="auto"/>
          </w:divBdr>
          <w:divsChild>
            <w:div w:id="374736714">
              <w:marLeft w:val="0"/>
              <w:marRight w:val="0"/>
              <w:marTop w:val="0"/>
              <w:marBottom w:val="0"/>
              <w:divBdr>
                <w:top w:val="none" w:sz="0" w:space="0" w:color="auto"/>
                <w:left w:val="none" w:sz="0" w:space="0" w:color="auto"/>
                <w:bottom w:val="none" w:sz="0" w:space="0" w:color="auto"/>
                <w:right w:val="none" w:sz="0" w:space="0" w:color="auto"/>
              </w:divBdr>
              <w:divsChild>
                <w:div w:id="95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8170">
      <w:bodyDiv w:val="1"/>
      <w:marLeft w:val="0"/>
      <w:marRight w:val="0"/>
      <w:marTop w:val="0"/>
      <w:marBottom w:val="0"/>
      <w:divBdr>
        <w:top w:val="none" w:sz="0" w:space="0" w:color="auto"/>
        <w:left w:val="none" w:sz="0" w:space="0" w:color="auto"/>
        <w:bottom w:val="none" w:sz="0" w:space="0" w:color="auto"/>
        <w:right w:val="none" w:sz="0" w:space="0" w:color="auto"/>
      </w:divBdr>
      <w:divsChild>
        <w:div w:id="975452810">
          <w:marLeft w:val="0"/>
          <w:marRight w:val="0"/>
          <w:marTop w:val="0"/>
          <w:marBottom w:val="0"/>
          <w:divBdr>
            <w:top w:val="none" w:sz="0" w:space="0" w:color="auto"/>
            <w:left w:val="none" w:sz="0" w:space="0" w:color="auto"/>
            <w:bottom w:val="none" w:sz="0" w:space="0" w:color="auto"/>
            <w:right w:val="none" w:sz="0" w:space="0" w:color="auto"/>
          </w:divBdr>
          <w:divsChild>
            <w:div w:id="994724560">
              <w:marLeft w:val="0"/>
              <w:marRight w:val="0"/>
              <w:marTop w:val="0"/>
              <w:marBottom w:val="0"/>
              <w:divBdr>
                <w:top w:val="none" w:sz="0" w:space="0" w:color="auto"/>
                <w:left w:val="none" w:sz="0" w:space="0" w:color="auto"/>
                <w:bottom w:val="none" w:sz="0" w:space="0" w:color="auto"/>
                <w:right w:val="none" w:sz="0" w:space="0" w:color="auto"/>
              </w:divBdr>
              <w:divsChild>
                <w:div w:id="1750342666">
                  <w:marLeft w:val="0"/>
                  <w:marRight w:val="0"/>
                  <w:marTop w:val="0"/>
                  <w:marBottom w:val="0"/>
                  <w:divBdr>
                    <w:top w:val="none" w:sz="0" w:space="0" w:color="auto"/>
                    <w:left w:val="none" w:sz="0" w:space="0" w:color="auto"/>
                    <w:bottom w:val="none" w:sz="0" w:space="0" w:color="auto"/>
                    <w:right w:val="none" w:sz="0" w:space="0" w:color="auto"/>
                  </w:divBdr>
                  <w:divsChild>
                    <w:div w:id="19306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485">
      <w:bodyDiv w:val="1"/>
      <w:marLeft w:val="0"/>
      <w:marRight w:val="0"/>
      <w:marTop w:val="0"/>
      <w:marBottom w:val="0"/>
      <w:divBdr>
        <w:top w:val="none" w:sz="0" w:space="0" w:color="auto"/>
        <w:left w:val="none" w:sz="0" w:space="0" w:color="auto"/>
        <w:bottom w:val="none" w:sz="0" w:space="0" w:color="auto"/>
        <w:right w:val="none" w:sz="0" w:space="0" w:color="auto"/>
      </w:divBdr>
      <w:divsChild>
        <w:div w:id="1172449358">
          <w:marLeft w:val="0"/>
          <w:marRight w:val="0"/>
          <w:marTop w:val="0"/>
          <w:marBottom w:val="0"/>
          <w:divBdr>
            <w:top w:val="none" w:sz="0" w:space="0" w:color="auto"/>
            <w:left w:val="none" w:sz="0" w:space="0" w:color="auto"/>
            <w:bottom w:val="none" w:sz="0" w:space="0" w:color="auto"/>
            <w:right w:val="none" w:sz="0" w:space="0" w:color="auto"/>
          </w:divBdr>
          <w:divsChild>
            <w:div w:id="1038551526">
              <w:marLeft w:val="0"/>
              <w:marRight w:val="0"/>
              <w:marTop w:val="0"/>
              <w:marBottom w:val="0"/>
              <w:divBdr>
                <w:top w:val="none" w:sz="0" w:space="0" w:color="auto"/>
                <w:left w:val="none" w:sz="0" w:space="0" w:color="auto"/>
                <w:bottom w:val="none" w:sz="0" w:space="0" w:color="auto"/>
                <w:right w:val="none" w:sz="0" w:space="0" w:color="auto"/>
              </w:divBdr>
              <w:divsChild>
                <w:div w:id="623921776">
                  <w:marLeft w:val="0"/>
                  <w:marRight w:val="0"/>
                  <w:marTop w:val="0"/>
                  <w:marBottom w:val="0"/>
                  <w:divBdr>
                    <w:top w:val="none" w:sz="0" w:space="0" w:color="auto"/>
                    <w:left w:val="none" w:sz="0" w:space="0" w:color="auto"/>
                    <w:bottom w:val="none" w:sz="0" w:space="0" w:color="auto"/>
                    <w:right w:val="none" w:sz="0" w:space="0" w:color="auto"/>
                  </w:divBdr>
                  <w:divsChild>
                    <w:div w:id="1620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92083">
      <w:bodyDiv w:val="1"/>
      <w:marLeft w:val="0"/>
      <w:marRight w:val="0"/>
      <w:marTop w:val="0"/>
      <w:marBottom w:val="0"/>
      <w:divBdr>
        <w:top w:val="none" w:sz="0" w:space="0" w:color="auto"/>
        <w:left w:val="none" w:sz="0" w:space="0" w:color="auto"/>
        <w:bottom w:val="none" w:sz="0" w:space="0" w:color="auto"/>
        <w:right w:val="none" w:sz="0" w:space="0" w:color="auto"/>
      </w:divBdr>
    </w:div>
    <w:div w:id="1653438180">
      <w:bodyDiv w:val="1"/>
      <w:marLeft w:val="0"/>
      <w:marRight w:val="0"/>
      <w:marTop w:val="0"/>
      <w:marBottom w:val="0"/>
      <w:divBdr>
        <w:top w:val="none" w:sz="0" w:space="0" w:color="auto"/>
        <w:left w:val="none" w:sz="0" w:space="0" w:color="auto"/>
        <w:bottom w:val="none" w:sz="0" w:space="0" w:color="auto"/>
        <w:right w:val="none" w:sz="0" w:space="0" w:color="auto"/>
      </w:divBdr>
      <w:divsChild>
        <w:div w:id="627972547">
          <w:marLeft w:val="0"/>
          <w:marRight w:val="0"/>
          <w:marTop w:val="0"/>
          <w:marBottom w:val="0"/>
          <w:divBdr>
            <w:top w:val="none" w:sz="0" w:space="0" w:color="auto"/>
            <w:left w:val="none" w:sz="0" w:space="0" w:color="auto"/>
            <w:bottom w:val="none" w:sz="0" w:space="0" w:color="auto"/>
            <w:right w:val="none" w:sz="0" w:space="0" w:color="auto"/>
          </w:divBdr>
          <w:divsChild>
            <w:div w:id="1109202743">
              <w:marLeft w:val="0"/>
              <w:marRight w:val="0"/>
              <w:marTop w:val="0"/>
              <w:marBottom w:val="0"/>
              <w:divBdr>
                <w:top w:val="none" w:sz="0" w:space="0" w:color="auto"/>
                <w:left w:val="none" w:sz="0" w:space="0" w:color="auto"/>
                <w:bottom w:val="none" w:sz="0" w:space="0" w:color="auto"/>
                <w:right w:val="none" w:sz="0" w:space="0" w:color="auto"/>
              </w:divBdr>
              <w:divsChild>
                <w:div w:id="2115242527">
                  <w:marLeft w:val="0"/>
                  <w:marRight w:val="0"/>
                  <w:marTop w:val="0"/>
                  <w:marBottom w:val="0"/>
                  <w:divBdr>
                    <w:top w:val="none" w:sz="0" w:space="0" w:color="auto"/>
                    <w:left w:val="none" w:sz="0" w:space="0" w:color="auto"/>
                    <w:bottom w:val="none" w:sz="0" w:space="0" w:color="auto"/>
                    <w:right w:val="none" w:sz="0" w:space="0" w:color="auto"/>
                  </w:divBdr>
                  <w:divsChild>
                    <w:div w:id="15350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4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1089">
          <w:marLeft w:val="0"/>
          <w:marRight w:val="0"/>
          <w:marTop w:val="0"/>
          <w:marBottom w:val="0"/>
          <w:divBdr>
            <w:top w:val="none" w:sz="0" w:space="0" w:color="auto"/>
            <w:left w:val="none" w:sz="0" w:space="0" w:color="auto"/>
            <w:bottom w:val="none" w:sz="0" w:space="0" w:color="auto"/>
            <w:right w:val="none" w:sz="0" w:space="0" w:color="auto"/>
          </w:divBdr>
          <w:divsChild>
            <w:div w:id="1942182347">
              <w:marLeft w:val="0"/>
              <w:marRight w:val="0"/>
              <w:marTop w:val="0"/>
              <w:marBottom w:val="0"/>
              <w:divBdr>
                <w:top w:val="none" w:sz="0" w:space="0" w:color="auto"/>
                <w:left w:val="none" w:sz="0" w:space="0" w:color="auto"/>
                <w:bottom w:val="none" w:sz="0" w:space="0" w:color="auto"/>
                <w:right w:val="none" w:sz="0" w:space="0" w:color="auto"/>
              </w:divBdr>
              <w:divsChild>
                <w:div w:id="7059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7977">
      <w:bodyDiv w:val="1"/>
      <w:marLeft w:val="0"/>
      <w:marRight w:val="0"/>
      <w:marTop w:val="0"/>
      <w:marBottom w:val="0"/>
      <w:divBdr>
        <w:top w:val="none" w:sz="0" w:space="0" w:color="auto"/>
        <w:left w:val="none" w:sz="0" w:space="0" w:color="auto"/>
        <w:bottom w:val="none" w:sz="0" w:space="0" w:color="auto"/>
        <w:right w:val="none" w:sz="0" w:space="0" w:color="auto"/>
      </w:divBdr>
      <w:divsChild>
        <w:div w:id="765341482">
          <w:marLeft w:val="0"/>
          <w:marRight w:val="0"/>
          <w:marTop w:val="0"/>
          <w:marBottom w:val="0"/>
          <w:divBdr>
            <w:top w:val="none" w:sz="0" w:space="0" w:color="auto"/>
            <w:left w:val="none" w:sz="0" w:space="0" w:color="auto"/>
            <w:bottom w:val="none" w:sz="0" w:space="0" w:color="auto"/>
            <w:right w:val="none" w:sz="0" w:space="0" w:color="auto"/>
          </w:divBdr>
          <w:divsChild>
            <w:div w:id="1956135975">
              <w:marLeft w:val="0"/>
              <w:marRight w:val="0"/>
              <w:marTop w:val="0"/>
              <w:marBottom w:val="0"/>
              <w:divBdr>
                <w:top w:val="none" w:sz="0" w:space="0" w:color="auto"/>
                <w:left w:val="none" w:sz="0" w:space="0" w:color="auto"/>
                <w:bottom w:val="none" w:sz="0" w:space="0" w:color="auto"/>
                <w:right w:val="none" w:sz="0" w:space="0" w:color="auto"/>
              </w:divBdr>
              <w:divsChild>
                <w:div w:id="1631857340">
                  <w:marLeft w:val="0"/>
                  <w:marRight w:val="0"/>
                  <w:marTop w:val="0"/>
                  <w:marBottom w:val="0"/>
                  <w:divBdr>
                    <w:top w:val="none" w:sz="0" w:space="0" w:color="auto"/>
                    <w:left w:val="none" w:sz="0" w:space="0" w:color="auto"/>
                    <w:bottom w:val="none" w:sz="0" w:space="0" w:color="auto"/>
                    <w:right w:val="none" w:sz="0" w:space="0" w:color="auto"/>
                  </w:divBdr>
                  <w:divsChild>
                    <w:div w:id="1651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4377">
      <w:bodyDiv w:val="1"/>
      <w:marLeft w:val="0"/>
      <w:marRight w:val="0"/>
      <w:marTop w:val="0"/>
      <w:marBottom w:val="0"/>
      <w:divBdr>
        <w:top w:val="none" w:sz="0" w:space="0" w:color="auto"/>
        <w:left w:val="none" w:sz="0" w:space="0" w:color="auto"/>
        <w:bottom w:val="none" w:sz="0" w:space="0" w:color="auto"/>
        <w:right w:val="none" w:sz="0" w:space="0" w:color="auto"/>
      </w:divBdr>
      <w:divsChild>
        <w:div w:id="2003972663">
          <w:marLeft w:val="0"/>
          <w:marRight w:val="0"/>
          <w:marTop w:val="0"/>
          <w:marBottom w:val="0"/>
          <w:divBdr>
            <w:top w:val="none" w:sz="0" w:space="0" w:color="auto"/>
            <w:left w:val="none" w:sz="0" w:space="0" w:color="auto"/>
            <w:bottom w:val="none" w:sz="0" w:space="0" w:color="auto"/>
            <w:right w:val="none" w:sz="0" w:space="0" w:color="auto"/>
          </w:divBdr>
          <w:divsChild>
            <w:div w:id="259335694">
              <w:marLeft w:val="0"/>
              <w:marRight w:val="0"/>
              <w:marTop w:val="0"/>
              <w:marBottom w:val="0"/>
              <w:divBdr>
                <w:top w:val="none" w:sz="0" w:space="0" w:color="auto"/>
                <w:left w:val="none" w:sz="0" w:space="0" w:color="auto"/>
                <w:bottom w:val="none" w:sz="0" w:space="0" w:color="auto"/>
                <w:right w:val="none" w:sz="0" w:space="0" w:color="auto"/>
              </w:divBdr>
              <w:divsChild>
                <w:div w:id="1684893144">
                  <w:marLeft w:val="0"/>
                  <w:marRight w:val="0"/>
                  <w:marTop w:val="0"/>
                  <w:marBottom w:val="0"/>
                  <w:divBdr>
                    <w:top w:val="none" w:sz="0" w:space="0" w:color="auto"/>
                    <w:left w:val="none" w:sz="0" w:space="0" w:color="auto"/>
                    <w:bottom w:val="none" w:sz="0" w:space="0" w:color="auto"/>
                    <w:right w:val="none" w:sz="0" w:space="0" w:color="auto"/>
                  </w:divBdr>
                  <w:divsChild>
                    <w:div w:id="2180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4856">
      <w:bodyDiv w:val="1"/>
      <w:marLeft w:val="0"/>
      <w:marRight w:val="0"/>
      <w:marTop w:val="0"/>
      <w:marBottom w:val="0"/>
      <w:divBdr>
        <w:top w:val="none" w:sz="0" w:space="0" w:color="auto"/>
        <w:left w:val="none" w:sz="0" w:space="0" w:color="auto"/>
        <w:bottom w:val="none" w:sz="0" w:space="0" w:color="auto"/>
        <w:right w:val="none" w:sz="0" w:space="0" w:color="auto"/>
      </w:divBdr>
      <w:divsChild>
        <w:div w:id="1190140496">
          <w:marLeft w:val="0"/>
          <w:marRight w:val="0"/>
          <w:marTop w:val="0"/>
          <w:marBottom w:val="0"/>
          <w:divBdr>
            <w:top w:val="none" w:sz="0" w:space="0" w:color="auto"/>
            <w:left w:val="none" w:sz="0" w:space="0" w:color="auto"/>
            <w:bottom w:val="none" w:sz="0" w:space="0" w:color="auto"/>
            <w:right w:val="none" w:sz="0" w:space="0" w:color="auto"/>
          </w:divBdr>
          <w:divsChild>
            <w:div w:id="793837656">
              <w:marLeft w:val="0"/>
              <w:marRight w:val="0"/>
              <w:marTop w:val="0"/>
              <w:marBottom w:val="0"/>
              <w:divBdr>
                <w:top w:val="none" w:sz="0" w:space="0" w:color="auto"/>
                <w:left w:val="none" w:sz="0" w:space="0" w:color="auto"/>
                <w:bottom w:val="none" w:sz="0" w:space="0" w:color="auto"/>
                <w:right w:val="none" w:sz="0" w:space="0" w:color="auto"/>
              </w:divBdr>
              <w:divsChild>
                <w:div w:id="1930968536">
                  <w:marLeft w:val="0"/>
                  <w:marRight w:val="0"/>
                  <w:marTop w:val="0"/>
                  <w:marBottom w:val="0"/>
                  <w:divBdr>
                    <w:top w:val="none" w:sz="0" w:space="0" w:color="auto"/>
                    <w:left w:val="none" w:sz="0" w:space="0" w:color="auto"/>
                    <w:bottom w:val="none" w:sz="0" w:space="0" w:color="auto"/>
                    <w:right w:val="none" w:sz="0" w:space="0" w:color="auto"/>
                  </w:divBdr>
                  <w:divsChild>
                    <w:div w:id="1635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jrcog.org/index.php/ijrcog/article/view/6545" TargetMode="External"/><Relationship Id="rId6" Type="http://schemas.openxmlformats.org/officeDocument/2006/relationships/hyperlink" Target="http://dx.doi.org/10.18203/2320-1770.ijrcog20191530" TargetMode="External"/><Relationship Id="rId7" Type="http://schemas.openxmlformats.org/officeDocument/2006/relationships/hyperlink" Target="https://www.ijrcog.org/index.php/ijrcog" TargetMode="External"/><Relationship Id="rId8" Type="http://schemas.openxmlformats.org/officeDocument/2006/relationships/hyperlink" Target="http://dx.doi.org/10.18203/2320-1770.ijrcog20191530" TargetMode="External"/><Relationship Id="rId9" Type="http://schemas.openxmlformats.org/officeDocument/2006/relationships/hyperlink" Target="https://www.ijrcog.org/index.php/ijrcog/article/view/654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1492</Words>
  <Characters>8879</Characters>
  <Application>Microsoft Macintosh Word</Application>
  <DocSecurity>0</DocSecurity>
  <Lines>121</Lines>
  <Paragraphs>28</Paragraphs>
  <ScaleCrop>false</ScaleCrop>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Carela</dc:creator>
  <cp:keywords/>
  <dc:description/>
  <cp:lastModifiedBy>Natalee Carela</cp:lastModifiedBy>
  <cp:revision>1</cp:revision>
  <dcterms:created xsi:type="dcterms:W3CDTF">2020-03-04T22:41:00Z</dcterms:created>
  <dcterms:modified xsi:type="dcterms:W3CDTF">2020-03-05T18:40:00Z</dcterms:modified>
</cp:coreProperties>
</file>