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F7D3" w14:textId="77777777" w:rsidR="00872DFC" w:rsidRDefault="000947E2" w:rsidP="006C044A">
      <w:pPr>
        <w:spacing w:line="480" w:lineRule="auto"/>
        <w:rPr>
          <w:rFonts w:ascii="Times New Roman" w:hAnsi="Times New Roman" w:cs="Times New Roman"/>
        </w:rPr>
      </w:pPr>
      <w:r w:rsidRPr="000947E2">
        <w:rPr>
          <w:rFonts w:ascii="Times New Roman" w:hAnsi="Times New Roman" w:cs="Times New Roman"/>
        </w:rPr>
        <w:t>Natalee Carela</w:t>
      </w:r>
    </w:p>
    <w:p w14:paraId="06F21F0D" w14:textId="46DA1F30" w:rsidR="000947E2" w:rsidRDefault="000947E2" w:rsidP="002029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DEN2315 – Pharmacology</w:t>
      </w:r>
    </w:p>
    <w:p w14:paraId="119DD8B8" w14:textId="38EB3D7E" w:rsidR="000947E2" w:rsidRDefault="000947E2" w:rsidP="002029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30</w:t>
      </w:r>
      <w:r w:rsidRPr="00094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Summer 2020</w:t>
      </w:r>
    </w:p>
    <w:p w14:paraId="39B7071F" w14:textId="5C890AEA" w:rsidR="003B6800" w:rsidRDefault="00BD55DD" w:rsidP="006C044A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227F53">
        <w:rPr>
          <w:rFonts w:ascii="Times New Roman" w:hAnsi="Times New Roman" w:cs="Times New Roman"/>
          <w:sz w:val="40"/>
          <w:szCs w:val="40"/>
        </w:rPr>
        <w:t>Gin</w:t>
      </w:r>
      <w:r w:rsidR="000947E2">
        <w:rPr>
          <w:rFonts w:ascii="Times New Roman" w:hAnsi="Times New Roman" w:cs="Times New Roman"/>
          <w:sz w:val="40"/>
          <w:szCs w:val="40"/>
        </w:rPr>
        <w:t>k</w:t>
      </w:r>
      <w:r w:rsidR="00227F53">
        <w:rPr>
          <w:rFonts w:ascii="Times New Roman" w:hAnsi="Times New Roman" w:cs="Times New Roman"/>
          <w:sz w:val="40"/>
          <w:szCs w:val="40"/>
        </w:rPr>
        <w:t>g</w:t>
      </w:r>
      <w:r w:rsidR="000947E2">
        <w:rPr>
          <w:rFonts w:ascii="Times New Roman" w:hAnsi="Times New Roman" w:cs="Times New Roman"/>
          <w:sz w:val="40"/>
          <w:szCs w:val="40"/>
        </w:rPr>
        <w:t>o Biloba</w:t>
      </w:r>
    </w:p>
    <w:p w14:paraId="6D88C561" w14:textId="39D53E28" w:rsidR="00102D92" w:rsidRPr="00F726D6" w:rsidRDefault="00227F53" w:rsidP="0020292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</w:t>
      </w:r>
      <w:r w:rsidR="003B68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g</w:t>
      </w:r>
      <w:r w:rsidR="003B6800">
        <w:rPr>
          <w:rFonts w:ascii="Times New Roman" w:hAnsi="Times New Roman" w:cs="Times New Roman"/>
        </w:rPr>
        <w:t xml:space="preserve">o Biloba </w:t>
      </w:r>
      <w:r w:rsidR="000D7C0F">
        <w:rPr>
          <w:rFonts w:ascii="Times New Roman" w:hAnsi="Times New Roman" w:cs="Times New Roman"/>
        </w:rPr>
        <w:t>is one of the oldest living tree spec</w:t>
      </w:r>
      <w:r w:rsidR="005369FD">
        <w:rPr>
          <w:rFonts w:ascii="Times New Roman" w:hAnsi="Times New Roman" w:cs="Times New Roman"/>
        </w:rPr>
        <w:t xml:space="preserve">ies existing today. </w:t>
      </w:r>
      <w:r w:rsidR="00102D92">
        <w:rPr>
          <w:rFonts w:ascii="Times New Roman" w:hAnsi="Times New Roman" w:cs="Times New Roman"/>
        </w:rPr>
        <w:t xml:space="preserve">These </w:t>
      </w:r>
      <w:r w:rsidR="00102D92" w:rsidRPr="00F726D6">
        <w:rPr>
          <w:rFonts w:ascii="Times New Roman" w:hAnsi="Times New Roman" w:cs="Times New Roman"/>
        </w:rPr>
        <w:t>trees</w:t>
      </w:r>
      <w:r w:rsidR="00102D92">
        <w:rPr>
          <w:rFonts w:ascii="Times New Roman" w:hAnsi="Times New Roman" w:cs="Times New Roman"/>
        </w:rPr>
        <w:t xml:space="preserve"> are </w:t>
      </w:r>
      <w:r w:rsidR="00102D92" w:rsidRPr="0094238A">
        <w:rPr>
          <w:rFonts w:ascii="Times New Roman" w:hAnsi="Times New Roman" w:cs="Times New Roman"/>
        </w:rPr>
        <w:t xml:space="preserve">indigenous </w:t>
      </w:r>
      <w:r w:rsidR="00102D92">
        <w:rPr>
          <w:rFonts w:ascii="Times New Roman" w:hAnsi="Times New Roman" w:cs="Times New Roman"/>
        </w:rPr>
        <w:t>to China</w:t>
      </w:r>
      <w:r w:rsidR="00102D92" w:rsidRPr="00F726D6">
        <w:rPr>
          <w:rFonts w:ascii="Times New Roman" w:hAnsi="Times New Roman" w:cs="Times New Roman"/>
        </w:rPr>
        <w:t xml:space="preserve"> </w:t>
      </w:r>
      <w:r w:rsidR="00102D92">
        <w:rPr>
          <w:rFonts w:ascii="Times New Roman" w:hAnsi="Times New Roman" w:cs="Times New Roman"/>
        </w:rPr>
        <w:t xml:space="preserve">but </w:t>
      </w:r>
      <w:r w:rsidR="006C044A">
        <w:rPr>
          <w:rFonts w:ascii="Times New Roman" w:hAnsi="Times New Roman" w:cs="Times New Roman"/>
        </w:rPr>
        <w:t xml:space="preserve">are </w:t>
      </w:r>
      <w:r w:rsidR="00102D92">
        <w:rPr>
          <w:rFonts w:ascii="Times New Roman" w:hAnsi="Times New Roman" w:cs="Times New Roman"/>
        </w:rPr>
        <w:t xml:space="preserve">widely cultivated </w:t>
      </w:r>
      <w:r w:rsidR="00102D92" w:rsidRPr="00EA3B89">
        <w:rPr>
          <w:rFonts w:ascii="Times New Roman" w:hAnsi="Times New Roman" w:cs="Times New Roman"/>
        </w:rPr>
        <w:t>in Asia, Europe, North America,</w:t>
      </w:r>
      <w:r w:rsidR="00102D92">
        <w:rPr>
          <w:rFonts w:ascii="Times New Roman" w:hAnsi="Times New Roman" w:cs="Times New Roman"/>
        </w:rPr>
        <w:t xml:space="preserve"> </w:t>
      </w:r>
      <w:r w:rsidR="00102D92" w:rsidRPr="00EA3B89">
        <w:rPr>
          <w:rFonts w:ascii="Times New Roman" w:hAnsi="Times New Roman" w:cs="Times New Roman"/>
        </w:rPr>
        <w:t>New Zealand, an</w:t>
      </w:r>
      <w:r w:rsidR="00102D92">
        <w:rPr>
          <w:rFonts w:ascii="Times New Roman" w:hAnsi="Times New Roman" w:cs="Times New Roman"/>
        </w:rPr>
        <w:t>d Argentina (Huh &amp; Staba, 1992). T</w:t>
      </w:r>
      <w:r w:rsidR="00D542F7">
        <w:rPr>
          <w:rFonts w:ascii="Times New Roman" w:hAnsi="Times New Roman" w:cs="Times New Roman"/>
        </w:rPr>
        <w:t xml:space="preserve">he Ginkgo </w:t>
      </w:r>
      <w:r w:rsidR="006C044A">
        <w:rPr>
          <w:rFonts w:ascii="Times New Roman" w:hAnsi="Times New Roman" w:cs="Times New Roman"/>
        </w:rPr>
        <w:t>trees normally reach</w:t>
      </w:r>
      <w:r w:rsidR="00102D92">
        <w:rPr>
          <w:rFonts w:ascii="Times New Roman" w:hAnsi="Times New Roman" w:cs="Times New Roman"/>
        </w:rPr>
        <w:t xml:space="preserve"> </w:t>
      </w:r>
      <w:r w:rsidR="00102D92" w:rsidRPr="00F726D6">
        <w:rPr>
          <w:rFonts w:ascii="Times New Roman" w:hAnsi="Times New Roman" w:cs="Times New Roman"/>
        </w:rPr>
        <w:t xml:space="preserve">a height of </w:t>
      </w:r>
      <w:r w:rsidR="00102D92">
        <w:rPr>
          <w:rFonts w:ascii="Times New Roman" w:hAnsi="Times New Roman" w:cs="Times New Roman"/>
        </w:rPr>
        <w:t xml:space="preserve">66 to 160 ft. </w:t>
      </w:r>
      <w:r w:rsidR="00202925">
        <w:rPr>
          <w:rFonts w:ascii="Times New Roman" w:hAnsi="Times New Roman" w:cs="Times New Roman"/>
        </w:rPr>
        <w:t>and are</w:t>
      </w:r>
      <w:r w:rsidR="006C044A">
        <w:rPr>
          <w:rFonts w:ascii="Times New Roman" w:hAnsi="Times New Roman" w:cs="Times New Roman"/>
        </w:rPr>
        <w:t xml:space="preserve"> resistant to</w:t>
      </w:r>
      <w:r w:rsidR="00102D92">
        <w:rPr>
          <w:rFonts w:ascii="Times New Roman" w:hAnsi="Times New Roman" w:cs="Times New Roman"/>
        </w:rPr>
        <w:t xml:space="preserve"> </w:t>
      </w:r>
      <w:r w:rsidR="00102D92" w:rsidRPr="00F726D6">
        <w:rPr>
          <w:rFonts w:ascii="Times New Roman" w:hAnsi="Times New Roman" w:cs="Times New Roman"/>
        </w:rPr>
        <w:t>wind and snow damage</w:t>
      </w:r>
      <w:r w:rsidR="006C044A">
        <w:rPr>
          <w:rFonts w:ascii="Times New Roman" w:hAnsi="Times New Roman" w:cs="Times New Roman"/>
        </w:rPr>
        <w:t>,</w:t>
      </w:r>
      <w:r w:rsidR="00102D92">
        <w:rPr>
          <w:rFonts w:ascii="Times New Roman" w:hAnsi="Times New Roman" w:cs="Times New Roman"/>
        </w:rPr>
        <w:t xml:space="preserve"> which help them live for a very long time (Wikipedia, 2020). </w:t>
      </w:r>
      <w:r w:rsidR="00102D92" w:rsidRPr="00F726D6">
        <w:rPr>
          <w:rFonts w:ascii="Times New Roman" w:hAnsi="Times New Roman" w:cs="Times New Roman"/>
        </w:rPr>
        <w:t xml:space="preserve">Male </w:t>
      </w:r>
      <w:r w:rsidR="006C044A">
        <w:rPr>
          <w:rFonts w:ascii="Times New Roman" w:hAnsi="Times New Roman" w:cs="Times New Roman"/>
        </w:rPr>
        <w:t>Ginkgo trees</w:t>
      </w:r>
      <w:r w:rsidR="00102D92" w:rsidRPr="00F726D6">
        <w:rPr>
          <w:rFonts w:ascii="Times New Roman" w:hAnsi="Times New Roman" w:cs="Times New Roman"/>
        </w:rPr>
        <w:t xml:space="preserve"> produce small pollen cones </w:t>
      </w:r>
      <w:r w:rsidR="00102D92">
        <w:rPr>
          <w:rFonts w:ascii="Times New Roman" w:hAnsi="Times New Roman" w:cs="Times New Roman"/>
        </w:rPr>
        <w:t xml:space="preserve">and female </w:t>
      </w:r>
      <w:r w:rsidR="006C044A">
        <w:rPr>
          <w:rFonts w:ascii="Times New Roman" w:hAnsi="Times New Roman" w:cs="Times New Roman"/>
        </w:rPr>
        <w:t>trees</w:t>
      </w:r>
      <w:r w:rsidR="00102D92">
        <w:rPr>
          <w:rFonts w:ascii="Times New Roman" w:hAnsi="Times New Roman" w:cs="Times New Roman"/>
        </w:rPr>
        <w:t xml:space="preserve"> produce two ovules at the end of their stalk (Wikipedia, 2020). </w:t>
      </w:r>
      <w:r w:rsidR="00102D92" w:rsidRPr="00F726D6">
        <w:rPr>
          <w:rFonts w:ascii="Times New Roman" w:hAnsi="Times New Roman" w:cs="Times New Roman"/>
        </w:rPr>
        <w:t xml:space="preserve">The leaves </w:t>
      </w:r>
      <w:r w:rsidR="00102D92">
        <w:rPr>
          <w:rFonts w:ascii="Times New Roman" w:hAnsi="Times New Roman" w:cs="Times New Roman"/>
        </w:rPr>
        <w:t xml:space="preserve">of the Ginkgo trees change color from green to saffron yellow in </w:t>
      </w:r>
      <w:r w:rsidR="00102D92" w:rsidRPr="004041DB">
        <w:t>autumn</w:t>
      </w:r>
      <w:r w:rsidR="00102D92">
        <w:rPr>
          <w:rFonts w:ascii="Times New Roman" w:hAnsi="Times New Roman" w:cs="Times New Roman"/>
        </w:rPr>
        <w:t xml:space="preserve"> and are considered unique because of their fan </w:t>
      </w:r>
      <w:r w:rsidR="00102D92" w:rsidRPr="00F726D6">
        <w:rPr>
          <w:rFonts w:ascii="Times New Roman" w:hAnsi="Times New Roman" w:cs="Times New Roman"/>
        </w:rPr>
        <w:t>shaped</w:t>
      </w:r>
      <w:r w:rsidR="00102D92">
        <w:rPr>
          <w:rFonts w:ascii="Times New Roman" w:hAnsi="Times New Roman" w:cs="Times New Roman"/>
        </w:rPr>
        <w:t xml:space="preserve"> leaf ranging from 5 to 10 cm long (CGTN, 2019). </w:t>
      </w:r>
    </w:p>
    <w:p w14:paraId="289A5B28" w14:textId="6D9D7ED1" w:rsidR="00D542F7" w:rsidRDefault="00202925" w:rsidP="00D542F7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Ginkgo leaves undergo an extraction process before being manufactured into its final form. This extract has been standardized to 24% ginkgo flavonoid glycosides and 6% terpenoids (ginkgolides, bilobalide) (Salvador, 1995). </w:t>
      </w:r>
      <w:r w:rsidR="003B6800">
        <w:rPr>
          <w:rFonts w:ascii="Times New Roman" w:hAnsi="Times New Roman" w:cs="Times New Roman"/>
        </w:rPr>
        <w:t xml:space="preserve">This herb </w:t>
      </w:r>
      <w:r>
        <w:rPr>
          <w:rFonts w:ascii="Times New Roman" w:hAnsi="Times New Roman" w:cs="Times New Roman"/>
        </w:rPr>
        <w:t>is known</w:t>
      </w:r>
      <w:r w:rsidR="003B6800">
        <w:rPr>
          <w:rFonts w:ascii="Times New Roman" w:hAnsi="Times New Roman" w:cs="Times New Roman"/>
        </w:rPr>
        <w:t xml:space="preserve"> by </w:t>
      </w:r>
      <w:r w:rsidR="00A01218">
        <w:rPr>
          <w:rFonts w:ascii="Times New Roman" w:hAnsi="Times New Roman" w:cs="Times New Roman"/>
        </w:rPr>
        <w:t>a lot of different</w:t>
      </w:r>
      <w:r w:rsidR="003B6800">
        <w:rPr>
          <w:rFonts w:ascii="Times New Roman" w:hAnsi="Times New Roman" w:cs="Times New Roman"/>
        </w:rPr>
        <w:t xml:space="preserve"> </w:t>
      </w:r>
      <w:r w:rsidR="000E4915">
        <w:rPr>
          <w:rFonts w:ascii="Times New Roman" w:hAnsi="Times New Roman" w:cs="Times New Roman"/>
        </w:rPr>
        <w:t xml:space="preserve">names, </w:t>
      </w:r>
      <w:r w:rsidR="00227F53">
        <w:rPr>
          <w:rFonts w:ascii="Times New Roman" w:hAnsi="Times New Roman" w:cs="Times New Roman"/>
        </w:rPr>
        <w:t>“ Fossil tree, Yinhsing, Kew t</w:t>
      </w:r>
      <w:r w:rsidR="00DE31C0">
        <w:rPr>
          <w:rFonts w:ascii="Times New Roman" w:hAnsi="Times New Roman" w:cs="Times New Roman"/>
        </w:rPr>
        <w:t>ree, Bai guo ye, silver apricot,”</w:t>
      </w:r>
      <w:r w:rsidR="00227F53">
        <w:rPr>
          <w:rFonts w:ascii="Times New Roman" w:hAnsi="Times New Roman" w:cs="Times New Roman"/>
        </w:rPr>
        <w:t xml:space="preserve"> and the most common one, </w:t>
      </w:r>
      <w:r w:rsidR="00DE31C0">
        <w:rPr>
          <w:rFonts w:ascii="Times New Roman" w:hAnsi="Times New Roman" w:cs="Times New Roman"/>
        </w:rPr>
        <w:t>“</w:t>
      </w:r>
      <w:r w:rsidR="008949CA">
        <w:rPr>
          <w:rFonts w:ascii="Times New Roman" w:hAnsi="Times New Roman" w:cs="Times New Roman"/>
        </w:rPr>
        <w:t>Maidenhair tree</w:t>
      </w:r>
      <w:r w:rsidR="00227F53">
        <w:rPr>
          <w:rFonts w:ascii="Times New Roman" w:hAnsi="Times New Roman" w:cs="Times New Roman"/>
        </w:rPr>
        <w:t>”</w:t>
      </w:r>
      <w:r w:rsidR="008949CA">
        <w:rPr>
          <w:rFonts w:ascii="Times New Roman" w:hAnsi="Times New Roman" w:cs="Times New Roman"/>
        </w:rPr>
        <w:t xml:space="preserve"> (MSKCC, 2018).</w:t>
      </w:r>
      <w:r w:rsidR="00227F53">
        <w:rPr>
          <w:rFonts w:ascii="Times New Roman" w:hAnsi="Times New Roman" w:cs="Times New Roman"/>
        </w:rPr>
        <w:t xml:space="preserve"> </w:t>
      </w:r>
      <w:r w:rsidR="00A01218">
        <w:rPr>
          <w:rFonts w:ascii="Times New Roman" w:hAnsi="Times New Roman" w:cs="Times New Roman"/>
        </w:rPr>
        <w:t xml:space="preserve">Gingko </w:t>
      </w:r>
      <w:r w:rsidR="001544D6">
        <w:rPr>
          <w:rFonts w:ascii="Times New Roman" w:hAnsi="Times New Roman" w:cs="Times New Roman"/>
        </w:rPr>
        <w:t>Biloba is marketed as an herbal</w:t>
      </w:r>
      <w:r w:rsidR="00EA3B89">
        <w:rPr>
          <w:rFonts w:ascii="Times New Roman" w:hAnsi="Times New Roman" w:cs="Times New Roman"/>
        </w:rPr>
        <w:t xml:space="preserve"> supplement</w:t>
      </w:r>
      <w:r w:rsidR="00102D92">
        <w:rPr>
          <w:rFonts w:ascii="Times New Roman" w:hAnsi="Times New Roman" w:cs="Times New Roman"/>
        </w:rPr>
        <w:t xml:space="preserve"> </w:t>
      </w:r>
      <w:r w:rsidR="001544D6">
        <w:rPr>
          <w:rFonts w:ascii="Times New Roman" w:hAnsi="Times New Roman" w:cs="Times New Roman"/>
        </w:rPr>
        <w:t>available without a prescription</w:t>
      </w:r>
      <w:r w:rsidR="000E4915">
        <w:rPr>
          <w:rFonts w:ascii="Times New Roman" w:hAnsi="Times New Roman" w:cs="Times New Roman"/>
        </w:rPr>
        <w:t xml:space="preserve"> through</w:t>
      </w:r>
      <w:r w:rsidR="00BC556D">
        <w:rPr>
          <w:rFonts w:ascii="Times New Roman" w:hAnsi="Times New Roman" w:cs="Times New Roman"/>
        </w:rPr>
        <w:t xml:space="preserve"> distribution channels like </w:t>
      </w:r>
      <w:r w:rsidR="001544D6" w:rsidRPr="001544D6">
        <w:rPr>
          <w:rFonts w:ascii="Times New Roman" w:hAnsi="Times New Roman" w:cs="Times New Roman"/>
        </w:rPr>
        <w:t>drug stores, supermarkets, vitamin shops and nutrition centers (Heller, 1997).</w:t>
      </w:r>
      <w:r>
        <w:rPr>
          <w:rFonts w:ascii="Times New Roman" w:hAnsi="Times New Roman" w:cs="Times New Roman"/>
        </w:rPr>
        <w:t xml:space="preserve"> </w:t>
      </w:r>
      <w:r w:rsidR="005369FD">
        <w:rPr>
          <w:rFonts w:ascii="Times New Roman" w:hAnsi="Times New Roman" w:cs="Times New Roman"/>
        </w:rPr>
        <w:t xml:space="preserve">According to </w:t>
      </w:r>
      <w:r w:rsidR="008E7FDC">
        <w:rPr>
          <w:rFonts w:ascii="Times New Roman" w:hAnsi="Times New Roman" w:cs="Times New Roman"/>
        </w:rPr>
        <w:t>the C</w:t>
      </w:r>
      <w:r w:rsidR="00BC556D">
        <w:rPr>
          <w:rFonts w:ascii="Times New Roman" w:hAnsi="Times New Roman" w:cs="Times New Roman"/>
        </w:rPr>
        <w:t xml:space="preserve">alifornia drug bank, the many formulations of dosages </w:t>
      </w:r>
      <w:r w:rsidR="008E7FDC">
        <w:rPr>
          <w:rFonts w:ascii="Times New Roman" w:hAnsi="Times New Roman" w:cs="Times New Roman"/>
        </w:rPr>
        <w:t>available</w:t>
      </w:r>
      <w:r w:rsidR="00BC556D">
        <w:rPr>
          <w:rFonts w:ascii="Times New Roman" w:hAnsi="Times New Roman" w:cs="Times New Roman"/>
        </w:rPr>
        <w:t xml:space="preserve"> are</w:t>
      </w:r>
      <w:r w:rsidR="008E7FDC">
        <w:rPr>
          <w:rFonts w:ascii="Times New Roman" w:hAnsi="Times New Roman" w:cs="Times New Roman"/>
        </w:rPr>
        <w:t xml:space="preserve"> tablets, gels,</w:t>
      </w:r>
      <w:r w:rsidR="002104A8">
        <w:rPr>
          <w:rFonts w:ascii="Times New Roman" w:hAnsi="Times New Roman" w:cs="Times New Roman"/>
        </w:rPr>
        <w:t xml:space="preserve"> </w:t>
      </w:r>
      <w:r w:rsidR="00BD55DD">
        <w:rPr>
          <w:rFonts w:ascii="Times New Roman" w:hAnsi="Times New Roman" w:cs="Times New Roman"/>
        </w:rPr>
        <w:t>powder</w:t>
      </w:r>
      <w:r w:rsidR="00EA3B89">
        <w:rPr>
          <w:rFonts w:ascii="Times New Roman" w:hAnsi="Times New Roman" w:cs="Times New Roman"/>
        </w:rPr>
        <w:t xml:space="preserve">, </w:t>
      </w:r>
      <w:r w:rsidR="002104A8">
        <w:rPr>
          <w:rFonts w:ascii="Times New Roman" w:hAnsi="Times New Roman" w:cs="Times New Roman"/>
        </w:rPr>
        <w:t xml:space="preserve">lotions, liquids, granules, </w:t>
      </w:r>
      <w:r w:rsidR="008E7FDC">
        <w:rPr>
          <w:rFonts w:ascii="Times New Roman" w:hAnsi="Times New Roman" w:cs="Times New Roman"/>
        </w:rPr>
        <w:t xml:space="preserve">capsules </w:t>
      </w:r>
      <w:r w:rsidR="002104A8">
        <w:rPr>
          <w:rFonts w:ascii="Times New Roman" w:hAnsi="Times New Roman" w:cs="Times New Roman"/>
        </w:rPr>
        <w:t>and extract</w:t>
      </w:r>
      <w:r w:rsidR="00D542F7">
        <w:rPr>
          <w:rFonts w:ascii="Times New Roman" w:hAnsi="Times New Roman" w:cs="Times New Roman"/>
        </w:rPr>
        <w:t>s</w:t>
      </w:r>
      <w:r w:rsidR="002104A8">
        <w:rPr>
          <w:rFonts w:ascii="Times New Roman" w:hAnsi="Times New Roman" w:cs="Times New Roman"/>
        </w:rPr>
        <w:t xml:space="preserve"> </w:t>
      </w:r>
      <w:r w:rsidR="008E7FDC">
        <w:rPr>
          <w:rFonts w:ascii="Times New Roman" w:hAnsi="Times New Roman" w:cs="Times New Roman"/>
        </w:rPr>
        <w:t>for both an oral and topical route of application</w:t>
      </w:r>
      <w:r w:rsidR="00D10109">
        <w:rPr>
          <w:rFonts w:ascii="Times New Roman" w:hAnsi="Times New Roman" w:cs="Times New Roman"/>
        </w:rPr>
        <w:t xml:space="preserve"> (DBCA, 2020)</w:t>
      </w:r>
      <w:r w:rsidR="008E7FDC">
        <w:rPr>
          <w:rFonts w:ascii="Times New Roman" w:hAnsi="Times New Roman" w:cs="Times New Roman"/>
        </w:rPr>
        <w:t xml:space="preserve">. </w:t>
      </w:r>
    </w:p>
    <w:p w14:paraId="161FB39C" w14:textId="436DAC55" w:rsidR="00951325" w:rsidRDefault="00951325" w:rsidP="00D542F7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Findings have suggested that </w:t>
      </w:r>
      <w:r w:rsidR="00F96908">
        <w:rPr>
          <w:rFonts w:ascii="Times New Roman" w:hAnsi="Times New Roman" w:cs="Times New Roman"/>
        </w:rPr>
        <w:t xml:space="preserve">Ginkgo Biloba has been </w:t>
      </w:r>
      <w:r>
        <w:rPr>
          <w:rFonts w:ascii="Times New Roman" w:hAnsi="Times New Roman" w:cs="Times New Roman"/>
        </w:rPr>
        <w:t xml:space="preserve">effective </w:t>
      </w:r>
      <w:r w:rsidR="00872DF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improving mental functions including</w:t>
      </w:r>
      <w:r w:rsidR="00783077">
        <w:rPr>
          <w:rFonts w:ascii="Times New Roman" w:hAnsi="Times New Roman" w:cs="Times New Roman"/>
        </w:rPr>
        <w:t xml:space="preserve"> </w:t>
      </w:r>
      <w:r w:rsidR="00872DFC">
        <w:rPr>
          <w:rFonts w:ascii="Times New Roman" w:hAnsi="Times New Roman" w:cs="Times New Roman"/>
        </w:rPr>
        <w:t>symptoms of Alzheimer’s</w:t>
      </w:r>
      <w:r w:rsidR="00D542F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motoric and cognitive impairment</w:t>
      </w:r>
      <w:r w:rsidR="00D542F7">
        <w:rPr>
          <w:rFonts w:ascii="Times New Roman" w:hAnsi="Times New Roman" w:cs="Times New Roman"/>
        </w:rPr>
        <w:t xml:space="preserve">s </w:t>
      </w:r>
      <w:r w:rsidR="00FB7EF5">
        <w:rPr>
          <w:rFonts w:ascii="Times New Roman" w:hAnsi="Times New Roman" w:cs="Times New Roman"/>
        </w:rPr>
        <w:t>(Diamond</w:t>
      </w:r>
      <w:r w:rsidR="008949CA">
        <w:rPr>
          <w:rFonts w:ascii="Times New Roman" w:hAnsi="Times New Roman" w:cs="Times New Roman"/>
        </w:rPr>
        <w:t>, et</w:t>
      </w:r>
      <w:r>
        <w:rPr>
          <w:rFonts w:ascii="Times New Roman" w:hAnsi="Times New Roman" w:cs="Times New Roman"/>
        </w:rPr>
        <w:t xml:space="preserve"> al</w:t>
      </w:r>
      <w:r w:rsidR="008949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="008949CA">
        <w:rPr>
          <w:rFonts w:ascii="Times New Roman" w:hAnsi="Times New Roman" w:cs="Times New Roman"/>
        </w:rPr>
        <w:t xml:space="preserve">2000). </w:t>
      </w:r>
      <w:r w:rsidR="00202925">
        <w:rPr>
          <w:rFonts w:ascii="Times New Roman" w:hAnsi="Times New Roman" w:cs="Times New Roman"/>
        </w:rPr>
        <w:t xml:space="preserve"> </w:t>
      </w:r>
      <w:r w:rsidR="008949CA">
        <w:rPr>
          <w:rFonts w:ascii="Times New Roman" w:hAnsi="Times New Roman" w:cs="Times New Roman"/>
        </w:rPr>
        <w:t xml:space="preserve">Aside </w:t>
      </w:r>
      <w:r w:rsidR="00F726D6">
        <w:rPr>
          <w:rFonts w:ascii="Times New Roman" w:hAnsi="Times New Roman" w:cs="Times New Roman"/>
        </w:rPr>
        <w:t>from th</w:t>
      </w:r>
      <w:r w:rsidR="00D542F7">
        <w:rPr>
          <w:rFonts w:ascii="Times New Roman" w:hAnsi="Times New Roman" w:cs="Times New Roman"/>
        </w:rPr>
        <w:t xml:space="preserve">ose </w:t>
      </w:r>
      <w:r w:rsidR="00F726D6">
        <w:rPr>
          <w:rFonts w:ascii="Times New Roman" w:hAnsi="Times New Roman" w:cs="Times New Roman"/>
        </w:rPr>
        <w:t>listed above</w:t>
      </w:r>
      <w:r w:rsidR="000E49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2DFC">
        <w:rPr>
          <w:rFonts w:ascii="Times New Roman" w:hAnsi="Times New Roman" w:cs="Times New Roman"/>
        </w:rPr>
        <w:t xml:space="preserve">additional off label uses for this leaf exist. </w:t>
      </w:r>
      <w:r w:rsidR="00D542F7">
        <w:rPr>
          <w:rFonts w:ascii="Times New Roman" w:hAnsi="Times New Roman" w:cs="Times New Roman"/>
        </w:rPr>
        <w:t xml:space="preserve">Consumers </w:t>
      </w:r>
      <w:r w:rsidR="00783077">
        <w:rPr>
          <w:rFonts w:ascii="Times New Roman" w:hAnsi="Times New Roman" w:cs="Times New Roman"/>
        </w:rPr>
        <w:t xml:space="preserve">have faith in Gingko Biloba as a remedy for anxiety, pre-menstrual syndrome, </w:t>
      </w:r>
      <w:r w:rsidR="008949CA">
        <w:rPr>
          <w:rFonts w:ascii="Times New Roman" w:hAnsi="Times New Roman" w:cs="Times New Roman"/>
        </w:rPr>
        <w:t>multiple s</w:t>
      </w:r>
      <w:r w:rsidR="00FB7EF5">
        <w:rPr>
          <w:rFonts w:ascii="Times New Roman" w:hAnsi="Times New Roman" w:cs="Times New Roman"/>
        </w:rPr>
        <w:t>clerosis and tinnitus (</w:t>
      </w:r>
      <w:proofErr w:type="spellStart"/>
      <w:r w:rsidR="005409E6" w:rsidRPr="005409E6">
        <w:t>Omudhome</w:t>
      </w:r>
      <w:proofErr w:type="spellEnd"/>
      <w:r w:rsidR="00FB7EF5">
        <w:rPr>
          <w:rFonts w:ascii="Times New Roman" w:hAnsi="Times New Roman" w:cs="Times New Roman"/>
        </w:rPr>
        <w:t>,</w:t>
      </w:r>
      <w:r w:rsidR="008949CA">
        <w:rPr>
          <w:rFonts w:ascii="Times New Roman" w:hAnsi="Times New Roman" w:cs="Times New Roman"/>
        </w:rPr>
        <w:t xml:space="preserve"> </w:t>
      </w:r>
      <w:r w:rsidR="00FB7EF5">
        <w:rPr>
          <w:rFonts w:ascii="Times New Roman" w:hAnsi="Times New Roman" w:cs="Times New Roman"/>
        </w:rPr>
        <w:t>2019)</w:t>
      </w:r>
      <w:r w:rsidR="002029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Studies </w:t>
      </w:r>
      <w:r w:rsidR="006C044A">
        <w:rPr>
          <w:rFonts w:ascii="Times New Roman" w:hAnsi="Times New Roman" w:cs="Times New Roman"/>
        </w:rPr>
        <w:t>have found Gingko Biloba to be</w:t>
      </w:r>
      <w:r>
        <w:rPr>
          <w:rFonts w:ascii="Times New Roman" w:hAnsi="Times New Roman" w:cs="Times New Roman"/>
        </w:rPr>
        <w:t xml:space="preserve"> popular for treating vertig</w:t>
      </w:r>
      <w:r w:rsidR="00F726D6">
        <w:rPr>
          <w:rFonts w:ascii="Times New Roman" w:hAnsi="Times New Roman" w:cs="Times New Roman"/>
        </w:rPr>
        <w:t xml:space="preserve">o, nausea, </w:t>
      </w:r>
      <w:r>
        <w:rPr>
          <w:rFonts w:ascii="Times New Roman" w:hAnsi="Times New Roman" w:cs="Times New Roman"/>
        </w:rPr>
        <w:t>dizziness</w:t>
      </w:r>
      <w:r w:rsidR="00FB7EF5">
        <w:rPr>
          <w:rFonts w:ascii="Times New Roman" w:hAnsi="Times New Roman" w:cs="Times New Roman"/>
        </w:rPr>
        <w:t xml:space="preserve"> (Unger, 2013) and even erectile dysfunction (</w:t>
      </w:r>
      <w:r w:rsidR="005409E6">
        <w:rPr>
          <w:rFonts w:ascii="Times New Roman" w:hAnsi="Times New Roman" w:cs="Times New Roman"/>
        </w:rPr>
        <w:t>McKay,</w:t>
      </w:r>
      <w:r w:rsidR="00FB7EF5">
        <w:rPr>
          <w:rFonts w:ascii="Times New Roman" w:hAnsi="Times New Roman" w:cs="Times New Roman"/>
        </w:rPr>
        <w:t xml:space="preserve"> 2004). </w:t>
      </w:r>
    </w:p>
    <w:p w14:paraId="4765CEFC" w14:textId="6A07658A" w:rsidR="00EA3B89" w:rsidRDefault="00BC0B0F" w:rsidP="00500F8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According to Lexicomp’s Drug Information Handbook for Dentistry, possible adverse effects of consuming Ginkgo Biloba include headaches,</w:t>
      </w:r>
      <w:r w:rsidR="00D10109">
        <w:rPr>
          <w:rFonts w:ascii="Times New Roman" w:hAnsi="Times New Roman" w:cs="Times New Roman"/>
        </w:rPr>
        <w:t xml:space="preserve"> dizziness, </w:t>
      </w:r>
      <w:r w:rsidR="0082224A">
        <w:rPr>
          <w:rFonts w:ascii="Times New Roman" w:hAnsi="Times New Roman" w:cs="Times New Roman"/>
        </w:rPr>
        <w:t xml:space="preserve">palpitations and </w:t>
      </w:r>
      <w:r>
        <w:rPr>
          <w:rFonts w:ascii="Times New Roman" w:hAnsi="Times New Roman" w:cs="Times New Roman"/>
        </w:rPr>
        <w:t>dermatologic and gastrointestinal reactions (</w:t>
      </w:r>
      <w:r w:rsidR="0082224A">
        <w:rPr>
          <w:rFonts w:ascii="Times New Roman" w:hAnsi="Times New Roman" w:cs="Times New Roman"/>
        </w:rPr>
        <w:t xml:space="preserve">Wynn, et al., 2017). This reference indicates spontaneous bleeding </w:t>
      </w:r>
      <w:r w:rsidR="004E63BA">
        <w:rPr>
          <w:rFonts w:ascii="Times New Roman" w:hAnsi="Times New Roman" w:cs="Times New Roman"/>
        </w:rPr>
        <w:t>is also a concerning side effect</w:t>
      </w:r>
      <w:r w:rsidR="0082224A">
        <w:rPr>
          <w:rFonts w:ascii="Times New Roman" w:hAnsi="Times New Roman" w:cs="Times New Roman"/>
        </w:rPr>
        <w:t xml:space="preserve">; stating chronic use inhibits platelet aggregation and prolongs bleeding. </w:t>
      </w:r>
      <w:r w:rsidR="00102D92">
        <w:rPr>
          <w:rFonts w:ascii="Times New Roman" w:hAnsi="Times New Roman" w:cs="Times New Roman"/>
        </w:rPr>
        <w:t>No oral manifestation</w:t>
      </w:r>
      <w:r w:rsidR="00D542F7">
        <w:rPr>
          <w:rFonts w:ascii="Times New Roman" w:hAnsi="Times New Roman" w:cs="Times New Roman"/>
        </w:rPr>
        <w:t>s involving the use of Ginkgo have</w:t>
      </w:r>
      <w:r w:rsidR="00102D92">
        <w:rPr>
          <w:rFonts w:ascii="Times New Roman" w:hAnsi="Times New Roman" w:cs="Times New Roman"/>
        </w:rPr>
        <w:t xml:space="preserve"> been reported. </w:t>
      </w:r>
      <w:r w:rsidR="00D10109">
        <w:rPr>
          <w:rFonts w:ascii="Times New Roman" w:hAnsi="Times New Roman" w:cs="Times New Roman"/>
        </w:rPr>
        <w:t>The C</w:t>
      </w:r>
      <w:r w:rsidR="00D542F7">
        <w:rPr>
          <w:rFonts w:ascii="Times New Roman" w:hAnsi="Times New Roman" w:cs="Times New Roman"/>
        </w:rPr>
        <w:t>A</w:t>
      </w:r>
      <w:r w:rsidR="00D10109">
        <w:rPr>
          <w:rFonts w:ascii="Times New Roman" w:hAnsi="Times New Roman" w:cs="Times New Roman"/>
        </w:rPr>
        <w:t xml:space="preserve"> drug bank reports a list of over 500 drugs interactions where if used in combination with Ginkgo Biloba, the drug’s therapeutic efficacy and metabolism</w:t>
      </w:r>
      <w:r w:rsidR="00202925">
        <w:rPr>
          <w:rFonts w:ascii="Times New Roman" w:hAnsi="Times New Roman" w:cs="Times New Roman"/>
        </w:rPr>
        <w:t xml:space="preserve"> may be affected (DBCA, 2020). </w:t>
      </w:r>
      <w:r w:rsidR="00D10109">
        <w:rPr>
          <w:rFonts w:ascii="Times New Roman" w:hAnsi="Times New Roman" w:cs="Times New Roman"/>
        </w:rPr>
        <w:t>No potential contraindications have been established but because there’s not enough evidence on how safe this supplement is, it is advised to not consume it during pregnancy and lactation</w:t>
      </w:r>
      <w:r w:rsidR="00102D92">
        <w:rPr>
          <w:rFonts w:ascii="Times New Roman" w:hAnsi="Times New Roman" w:cs="Times New Roman"/>
        </w:rPr>
        <w:t xml:space="preserve"> (Wynn, et al., 2017). </w:t>
      </w:r>
    </w:p>
    <w:p w14:paraId="4E16FCDB" w14:textId="77777777" w:rsidR="00BD55DD" w:rsidRDefault="00500F80" w:rsidP="000E4915">
      <w:pPr>
        <w:tabs>
          <w:tab w:val="left" w:pos="900"/>
          <w:tab w:val="left" w:pos="901"/>
        </w:tabs>
        <w:spacing w:line="480" w:lineRule="auto"/>
      </w:pPr>
      <w:r>
        <w:tab/>
        <w:t>Gin</w:t>
      </w:r>
      <w:r w:rsidR="00D542F7">
        <w:t>kgo Biloba</w:t>
      </w:r>
      <w:r w:rsidRPr="00500F80">
        <w:t xml:space="preserve"> is attractive to the consumer because of all the advertised benefits and bec</w:t>
      </w:r>
      <w:r w:rsidR="00D542F7">
        <w:t>ause its marketed as “natural” but t</w:t>
      </w:r>
      <w:r w:rsidRPr="00500F80">
        <w:t>he FDA has approved two types of medication</w:t>
      </w:r>
      <w:r w:rsidR="00D542F7">
        <w:t>s to treat similar conditions</w:t>
      </w:r>
      <w:r w:rsidRPr="00500F80">
        <w:t>.  Cholinesterase inhibitors and memantine can both treat the cognitive symptoms of Alzheimer's disease (AA, 2020).</w:t>
      </w:r>
      <w:r>
        <w:t xml:space="preserve"> </w:t>
      </w:r>
      <w:r w:rsidR="00D542F7">
        <w:t xml:space="preserve">Ginkgo </w:t>
      </w:r>
      <w:r w:rsidRPr="00D542F7">
        <w:t xml:space="preserve">can be bought </w:t>
      </w:r>
      <w:r w:rsidR="000E4915">
        <w:t>OTC</w:t>
      </w:r>
      <w:r w:rsidRPr="00D542F7">
        <w:t xml:space="preserve"> at almost any vitamin shop, which is easier than going to an actual doctor and getting a prescribed medication. Many consumers </w:t>
      </w:r>
      <w:r w:rsidR="00D542F7">
        <w:t>believe in its</w:t>
      </w:r>
      <w:r w:rsidRPr="00D542F7">
        <w:t xml:space="preserve"> benefits because they already know someone </w:t>
      </w:r>
      <w:r w:rsidR="006C044A">
        <w:t xml:space="preserve">who </w:t>
      </w:r>
      <w:r w:rsidRPr="00D542F7">
        <w:t xml:space="preserve">claimed their symptoms were relieved or because their own symptoms were relieved after trying the herb for the first time. </w:t>
      </w:r>
    </w:p>
    <w:p w14:paraId="0E4C97C9" w14:textId="77777777" w:rsidR="00BD55DD" w:rsidRDefault="00BD55DD" w:rsidP="00BD55DD">
      <w:pPr>
        <w:tabs>
          <w:tab w:val="left" w:pos="900"/>
          <w:tab w:val="left" w:pos="901"/>
        </w:tabs>
        <w:spacing w:line="480" w:lineRule="auto"/>
      </w:pPr>
      <w:r>
        <w:tab/>
      </w:r>
      <w:r w:rsidR="00500F80" w:rsidRPr="00D542F7">
        <w:t xml:space="preserve">Everyday society is choosing to consume more “organic” and “natural” products. This means that as a </w:t>
      </w:r>
      <w:r w:rsidR="000E4915">
        <w:t xml:space="preserve">health educator I should have a greater </w:t>
      </w:r>
      <w:r w:rsidR="00500F80" w:rsidRPr="00D542F7">
        <w:t xml:space="preserve">understanding on </w:t>
      </w:r>
      <w:r w:rsidR="000E4915">
        <w:t>supplements, their</w:t>
      </w:r>
      <w:r w:rsidR="00500F80" w:rsidRPr="00D542F7">
        <w:t xml:space="preserve"> effects and contraindications</w:t>
      </w:r>
      <w:r w:rsidR="000E4915">
        <w:t xml:space="preserve"> and verify my</w:t>
      </w:r>
      <w:r w:rsidR="00500F80" w:rsidRPr="00D542F7">
        <w:t xml:space="preserve"> information with a dentistry drug information handbook. I should be comfortable reading my patient</w:t>
      </w:r>
      <w:r w:rsidR="006C044A">
        <w:t>’</w:t>
      </w:r>
      <w:r w:rsidR="00500F80" w:rsidRPr="00D542F7">
        <w:t>s medical history and discussing possible risks because after all</w:t>
      </w:r>
      <w:r w:rsidR="006C044A">
        <w:t>,</w:t>
      </w:r>
      <w:r w:rsidR="00500F80" w:rsidRPr="00D542F7">
        <w:t xml:space="preserve"> that is part of my job, to educate my patients and guide them the right way.</w:t>
      </w:r>
      <w:r w:rsidR="00500F80" w:rsidRPr="00D542F7">
        <w:rPr>
          <w:sz w:val="32"/>
          <w:szCs w:val="32"/>
        </w:rPr>
        <w:t xml:space="preserve"> </w:t>
      </w:r>
      <w:r w:rsidR="00500F80" w:rsidRPr="00D542F7">
        <w:t xml:space="preserve">Since I learned Ginkgo Biloba’s consumption might affect the </w:t>
      </w:r>
      <w:r w:rsidR="006C044A">
        <w:t>efficacy</w:t>
      </w:r>
      <w:r w:rsidR="00500F80" w:rsidRPr="00D542F7">
        <w:t xml:space="preserve"> of various drugs, I would verify if the drug incorporated in my treatment plan could have a bad reaction with the herb. If it does, I would try to find another drug with the same therapeutic effect but </w:t>
      </w:r>
      <w:r w:rsidR="006C044A">
        <w:t>with no</w:t>
      </w:r>
      <w:r w:rsidR="00500F80" w:rsidRPr="00D542F7">
        <w:t xml:space="preserve"> interact</w:t>
      </w:r>
      <w:r w:rsidR="006C044A">
        <w:t xml:space="preserve">ion to </w:t>
      </w:r>
      <w:r w:rsidR="00500F80" w:rsidRPr="00D542F7">
        <w:t xml:space="preserve">Ginkgo Biloba.  </w:t>
      </w:r>
    </w:p>
    <w:p w14:paraId="0A8F7821" w14:textId="47CC3E17" w:rsidR="00787BFA" w:rsidRDefault="00BD55DD" w:rsidP="00117FC0">
      <w:pPr>
        <w:tabs>
          <w:tab w:val="left" w:pos="900"/>
          <w:tab w:val="left" w:pos="901"/>
        </w:tabs>
        <w:spacing w:line="480" w:lineRule="auto"/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117FC0">
        <w:rPr>
          <w:rFonts w:ascii="Times New Roman" w:hAnsi="Times New Roman" w:cs="Times New Roman"/>
          <w:b/>
        </w:rPr>
        <w:t>Bibliography</w:t>
      </w:r>
    </w:p>
    <w:p w14:paraId="3D0040E9" w14:textId="77777777" w:rsidR="00787BFA" w:rsidRDefault="00787BFA" w:rsidP="00787BFA">
      <w:pPr>
        <w:tabs>
          <w:tab w:val="left" w:pos="900"/>
          <w:tab w:val="left" w:pos="901"/>
        </w:tabs>
        <w:rPr>
          <w:rFonts w:ascii="Times New Roman" w:hAnsi="Times New Roman" w:cs="Times New Roman"/>
          <w:b/>
        </w:rPr>
      </w:pPr>
    </w:p>
    <w:p w14:paraId="22B89724" w14:textId="7E8CDDCD" w:rsidR="00787BFA" w:rsidRPr="00117FC0" w:rsidRDefault="00787BFA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Alzheimer’s Association. (2020). Medications for Memory. Retrieved from </w:t>
      </w:r>
      <w:hyperlink r:id="rId8" w:history="1">
        <w:r w:rsidRPr="00117FC0">
          <w:rPr>
            <w:rStyle w:val="Hyperlink"/>
            <w:sz w:val="24"/>
            <w:szCs w:val="24"/>
          </w:rPr>
          <w:t>https://www.alz.org/alzheimers-dementia/treatments/medications-for-memory</w:t>
        </w:r>
      </w:hyperlink>
    </w:p>
    <w:p w14:paraId="27D265B1" w14:textId="44201A94" w:rsidR="00787BFA" w:rsidRPr="00117FC0" w:rsidRDefault="00787BFA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Bruce J. Diamond, Samuel C. </w:t>
      </w:r>
      <w:proofErr w:type="spellStart"/>
      <w:r w:rsidRPr="00117FC0">
        <w:rPr>
          <w:sz w:val="24"/>
          <w:szCs w:val="24"/>
        </w:rPr>
        <w:t>Shiflett</w:t>
      </w:r>
      <w:proofErr w:type="spellEnd"/>
      <w:r w:rsidRPr="00117FC0">
        <w:rPr>
          <w:sz w:val="24"/>
          <w:szCs w:val="24"/>
        </w:rPr>
        <w:t xml:space="preserve">, Nancy </w:t>
      </w:r>
      <w:proofErr w:type="spellStart"/>
      <w:r w:rsidRPr="00117FC0">
        <w:rPr>
          <w:sz w:val="24"/>
          <w:szCs w:val="24"/>
        </w:rPr>
        <w:t>Feiwel</w:t>
      </w:r>
      <w:proofErr w:type="spellEnd"/>
      <w:r w:rsidRPr="00117FC0">
        <w:rPr>
          <w:sz w:val="24"/>
          <w:szCs w:val="24"/>
        </w:rPr>
        <w:t xml:space="preserve">, Robert J. </w:t>
      </w:r>
      <w:proofErr w:type="spellStart"/>
      <w:r w:rsidRPr="00117FC0">
        <w:rPr>
          <w:sz w:val="24"/>
          <w:szCs w:val="24"/>
        </w:rPr>
        <w:t>Matheis</w:t>
      </w:r>
      <w:proofErr w:type="spellEnd"/>
      <w:r w:rsidRPr="00117FC0">
        <w:rPr>
          <w:sz w:val="24"/>
          <w:szCs w:val="24"/>
        </w:rPr>
        <w:t xml:space="preserve">, Olga </w:t>
      </w:r>
      <w:proofErr w:type="spellStart"/>
      <w:r w:rsidRPr="00117FC0">
        <w:rPr>
          <w:sz w:val="24"/>
          <w:szCs w:val="24"/>
        </w:rPr>
        <w:t>Noskin</w:t>
      </w:r>
      <w:proofErr w:type="spellEnd"/>
      <w:r w:rsidRPr="00117FC0">
        <w:rPr>
          <w:sz w:val="24"/>
          <w:szCs w:val="24"/>
        </w:rPr>
        <w:t xml:space="preserve">, Jennifer A. Richards, Nancy E. </w:t>
      </w:r>
      <w:proofErr w:type="spellStart"/>
      <w:r w:rsidRPr="00117FC0">
        <w:rPr>
          <w:sz w:val="24"/>
          <w:szCs w:val="24"/>
        </w:rPr>
        <w:t>Schoenberger</w:t>
      </w:r>
      <w:proofErr w:type="spellEnd"/>
      <w:r w:rsidRPr="00117FC0">
        <w:rPr>
          <w:sz w:val="24"/>
          <w:szCs w:val="24"/>
        </w:rPr>
        <w:t xml:space="preserve">. (2000). Ginkgo Biloba extract: Mechanisms and clinical indications. </w:t>
      </w:r>
      <w:hyperlink r:id="rId9" w:history="1">
        <w:r w:rsidRPr="00117FC0">
          <w:rPr>
            <w:rStyle w:val="Hyperlink"/>
            <w:sz w:val="24"/>
            <w:szCs w:val="24"/>
          </w:rPr>
          <w:t>https://doi.org/10.1016/S0003-9993(00)90052-2</w:t>
        </w:r>
      </w:hyperlink>
      <w:r w:rsidRPr="00117FC0">
        <w:rPr>
          <w:sz w:val="24"/>
          <w:szCs w:val="24"/>
        </w:rPr>
        <w:t xml:space="preserve">. </w:t>
      </w:r>
    </w:p>
    <w:p w14:paraId="1A0569E3" w14:textId="77777777" w:rsidR="00787BFA" w:rsidRPr="00117FC0" w:rsidRDefault="00787BFA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CGTN News. (2019, March 12). The beautiful trees native to China. Retrieved from </w:t>
      </w:r>
      <w:hyperlink r:id="rId10" w:history="1">
        <w:r w:rsidRPr="00117FC0">
          <w:rPr>
            <w:rStyle w:val="Hyperlink"/>
            <w:sz w:val="24"/>
            <w:szCs w:val="24"/>
          </w:rPr>
          <w:t>https://news.cgtn.com/news/3d3d514d35676a4d33457a6333566d54/index.html</w:t>
        </w:r>
      </w:hyperlink>
    </w:p>
    <w:p w14:paraId="31D7F007" w14:textId="77777777" w:rsidR="00787BFA" w:rsidRPr="00117FC0" w:rsidRDefault="00787BFA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Drug Bank of California. Ginkgo Biloba. (2020, June 12). Retrieved from </w:t>
      </w:r>
      <w:hyperlink r:id="rId11" w:history="1">
        <w:r w:rsidRPr="00117FC0">
          <w:rPr>
            <w:rStyle w:val="Hyperlink"/>
            <w:sz w:val="24"/>
            <w:szCs w:val="24"/>
          </w:rPr>
          <w:t>https://www.drugbank.ca/drugs/DB01381</w:t>
        </w:r>
      </w:hyperlink>
    </w:p>
    <w:p w14:paraId="6E7B4890" w14:textId="77777777" w:rsidR="00117FC0" w:rsidRPr="00117FC0" w:rsidRDefault="00117FC0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Heller, A. (1997) Vitamins. Drug Store News (May 19), 51. Retrieved from: </w:t>
      </w:r>
      <w:hyperlink r:id="rId12" w:history="1">
        <w:r w:rsidRPr="00117FC0">
          <w:rPr>
            <w:rStyle w:val="Hyperlink"/>
            <w:rFonts w:eastAsia="Times New Roman"/>
            <w:sz w:val="24"/>
            <w:szCs w:val="24"/>
          </w:rPr>
          <w:t>https://ntp.niehs.nih.gov/ntp/htdocs/chem_background/exsumpdf/ginkgo_gbe_508.pdf</w:t>
        </w:r>
      </w:hyperlink>
    </w:p>
    <w:p w14:paraId="7D75DAAF" w14:textId="77777777" w:rsidR="00117FC0" w:rsidRPr="00117FC0" w:rsidRDefault="00117FC0" w:rsidP="00117FC0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spacing w:line="276" w:lineRule="auto"/>
        <w:rPr>
          <w:sz w:val="24"/>
          <w:szCs w:val="24"/>
        </w:rPr>
      </w:pPr>
      <w:proofErr w:type="spellStart"/>
      <w:r w:rsidRPr="00117FC0">
        <w:rPr>
          <w:sz w:val="24"/>
          <w:szCs w:val="24"/>
        </w:rPr>
        <w:t>Hoon</w:t>
      </w:r>
      <w:proofErr w:type="spellEnd"/>
      <w:r w:rsidRPr="00117FC0">
        <w:rPr>
          <w:sz w:val="24"/>
          <w:szCs w:val="24"/>
        </w:rPr>
        <w:t xml:space="preserve"> Huh &amp; E. John Staba (1992) The Botany and Chemistry of </w:t>
      </w:r>
      <w:r w:rsidRPr="00117FC0">
        <w:rPr>
          <w:iCs/>
          <w:sz w:val="24"/>
          <w:szCs w:val="24"/>
        </w:rPr>
        <w:t xml:space="preserve">Ginkgo </w:t>
      </w:r>
      <w:proofErr w:type="spellStart"/>
      <w:r w:rsidRPr="00117FC0">
        <w:rPr>
          <w:iCs/>
          <w:sz w:val="24"/>
          <w:szCs w:val="24"/>
        </w:rPr>
        <w:t>biloba</w:t>
      </w:r>
      <w:proofErr w:type="spellEnd"/>
      <w:r w:rsidRPr="00117FC0">
        <w:rPr>
          <w:sz w:val="24"/>
          <w:szCs w:val="24"/>
        </w:rPr>
        <w:t> L., Journal of Herbs, Spices &amp; Medicinal Plants, 1:1-2, 91-124, DOI: </w:t>
      </w:r>
      <w:hyperlink r:id="rId13" w:history="1">
        <w:r w:rsidRPr="00117FC0">
          <w:rPr>
            <w:rStyle w:val="Hyperlink"/>
            <w:sz w:val="24"/>
            <w:szCs w:val="24"/>
          </w:rPr>
          <w:t>10.1300/J044v01n01_10</w:t>
        </w:r>
      </w:hyperlink>
    </w:p>
    <w:p w14:paraId="74B67EE6" w14:textId="77777777" w:rsidR="00117FC0" w:rsidRPr="00117FC0" w:rsidRDefault="00117FC0" w:rsidP="00117F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17FC0">
        <w:rPr>
          <w:color w:val="212121"/>
          <w:sz w:val="24"/>
          <w:szCs w:val="24"/>
          <w:shd w:val="clear" w:color="auto" w:fill="FFFFFF"/>
        </w:rPr>
        <w:t>McKay D. (2004). Nutrients and botanicals for erectile dysfunction: examining the evidence. </w:t>
      </w:r>
      <w:r w:rsidRPr="00117FC0">
        <w:rPr>
          <w:iCs/>
          <w:color w:val="212121"/>
          <w:sz w:val="24"/>
          <w:szCs w:val="24"/>
          <w:shd w:val="clear" w:color="auto" w:fill="FFFFFF"/>
        </w:rPr>
        <w:t xml:space="preserve">Alternative medicine </w:t>
      </w:r>
      <w:proofErr w:type="gramStart"/>
      <w:r w:rsidRPr="00117FC0">
        <w:rPr>
          <w:iCs/>
          <w:color w:val="212121"/>
          <w:sz w:val="24"/>
          <w:szCs w:val="24"/>
          <w:shd w:val="clear" w:color="auto" w:fill="FFFFFF"/>
        </w:rPr>
        <w:t>review :</w:t>
      </w:r>
      <w:proofErr w:type="gramEnd"/>
      <w:r w:rsidRPr="00117FC0">
        <w:rPr>
          <w:iCs/>
          <w:color w:val="212121"/>
          <w:sz w:val="24"/>
          <w:szCs w:val="24"/>
          <w:shd w:val="clear" w:color="auto" w:fill="FFFFFF"/>
        </w:rPr>
        <w:t xml:space="preserve"> a journal of clinical therapeutic</w:t>
      </w:r>
      <w:r w:rsidRPr="00117FC0">
        <w:rPr>
          <w:color w:val="212121"/>
          <w:sz w:val="24"/>
          <w:szCs w:val="24"/>
          <w:shd w:val="clear" w:color="auto" w:fill="FFFFFF"/>
        </w:rPr>
        <w:t>, </w:t>
      </w:r>
      <w:r w:rsidRPr="00117FC0">
        <w:rPr>
          <w:iCs/>
          <w:color w:val="212121"/>
          <w:sz w:val="24"/>
          <w:szCs w:val="24"/>
          <w:shd w:val="clear" w:color="auto" w:fill="FFFFFF"/>
        </w:rPr>
        <w:t>9</w:t>
      </w:r>
      <w:r w:rsidRPr="00117FC0">
        <w:rPr>
          <w:color w:val="212121"/>
          <w:sz w:val="24"/>
          <w:szCs w:val="24"/>
          <w:shd w:val="clear" w:color="auto" w:fill="FFFFFF"/>
        </w:rPr>
        <w:t xml:space="preserve">(1), 4–16. </w:t>
      </w:r>
      <w:hyperlink r:id="rId14" w:history="1">
        <w:r w:rsidRPr="00117FC0">
          <w:rPr>
            <w:rStyle w:val="Hyperlink"/>
            <w:sz w:val="24"/>
            <w:szCs w:val="24"/>
          </w:rPr>
          <w:t>https://pubmed.ncbi.nlm.nih.gov/15005641/</w:t>
        </w:r>
      </w:hyperlink>
    </w:p>
    <w:p w14:paraId="7CD67A29" w14:textId="473D09EC" w:rsidR="00117FC0" w:rsidRPr="00117FC0" w:rsidRDefault="00117FC0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Memorial Sloan Kettering Cancer Center. (2018, April 3). Ginkgo. Retrieved from </w:t>
      </w:r>
      <w:hyperlink r:id="rId15" w:history="1">
        <w:r w:rsidRPr="00117FC0">
          <w:rPr>
            <w:rStyle w:val="Hyperlink"/>
            <w:sz w:val="24"/>
            <w:szCs w:val="24"/>
          </w:rPr>
          <w:t>https://www.mskcc.org/cancer-care/integrative-medicine/herbs/ginkgo</w:t>
        </w:r>
      </w:hyperlink>
    </w:p>
    <w:p w14:paraId="33A6107A" w14:textId="1582B342" w:rsidR="00117FC0" w:rsidRPr="00117FC0" w:rsidRDefault="00117FC0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proofErr w:type="spellStart"/>
      <w:r w:rsidRPr="00117FC0">
        <w:rPr>
          <w:sz w:val="24"/>
          <w:szCs w:val="24"/>
        </w:rPr>
        <w:t>Omudhome</w:t>
      </w:r>
      <w:proofErr w:type="spellEnd"/>
      <w:r w:rsidRPr="00117FC0">
        <w:rPr>
          <w:sz w:val="24"/>
          <w:szCs w:val="24"/>
        </w:rPr>
        <w:t xml:space="preserve"> Ogbru, P. (2019, March 05). Ginkgo Biloba Supplement Benefits, Side Effects &amp; Dosage. Retrieved from </w:t>
      </w:r>
      <w:hyperlink r:id="rId16" w:history="1">
        <w:r w:rsidRPr="00117FC0">
          <w:rPr>
            <w:rStyle w:val="Hyperlink"/>
            <w:sz w:val="24"/>
            <w:szCs w:val="24"/>
          </w:rPr>
          <w:t>https://www.medicinenet.com/ginkgo_ginkgo_biloba-oral/article.htm</w:t>
        </w:r>
      </w:hyperlink>
    </w:p>
    <w:p w14:paraId="315E83C3" w14:textId="4A1144F4" w:rsidR="00117FC0" w:rsidRPr="00117FC0" w:rsidRDefault="00117FC0" w:rsidP="00117F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17FC0">
        <w:rPr>
          <w:sz w:val="24"/>
          <w:szCs w:val="24"/>
        </w:rPr>
        <w:t xml:space="preserve">Salvador, R.L. (1995) Herbal medicine - Ginkgo. CPJ/RPC, (July-August), 39-41, 52. Retrieved from: </w:t>
      </w:r>
      <w:hyperlink r:id="rId17" w:history="1">
        <w:r w:rsidRPr="00117FC0">
          <w:rPr>
            <w:rStyle w:val="Hyperlink"/>
            <w:sz w:val="24"/>
            <w:szCs w:val="24"/>
          </w:rPr>
          <w:t>https://ntp.niehs.nih.gov/ntp/htdocs/chem_background/exsumpdf/ginkgo_gbe_508.pdf</w:t>
        </w:r>
      </w:hyperlink>
    </w:p>
    <w:p w14:paraId="11F1A6FC" w14:textId="77777777" w:rsidR="00117FC0" w:rsidRPr="00117FC0" w:rsidRDefault="00117FC0" w:rsidP="00117F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17FC0">
        <w:rPr>
          <w:color w:val="212121"/>
          <w:sz w:val="24"/>
          <w:szCs w:val="24"/>
          <w:shd w:val="clear" w:color="auto" w:fill="FFFFFF"/>
        </w:rPr>
        <w:t xml:space="preserve">Unger M. (2013). Pharmacokinetic drug interactions involving Ginkgo </w:t>
      </w:r>
      <w:proofErr w:type="spellStart"/>
      <w:r w:rsidRPr="00117FC0">
        <w:rPr>
          <w:color w:val="212121"/>
          <w:sz w:val="24"/>
          <w:szCs w:val="24"/>
          <w:shd w:val="clear" w:color="auto" w:fill="FFFFFF"/>
        </w:rPr>
        <w:t>biloba</w:t>
      </w:r>
      <w:proofErr w:type="spellEnd"/>
      <w:r w:rsidRPr="00117FC0">
        <w:rPr>
          <w:color w:val="212121"/>
          <w:sz w:val="24"/>
          <w:szCs w:val="24"/>
          <w:shd w:val="clear" w:color="auto" w:fill="FFFFFF"/>
        </w:rPr>
        <w:t>. </w:t>
      </w:r>
      <w:r w:rsidRPr="00117FC0">
        <w:rPr>
          <w:iCs/>
          <w:color w:val="212121"/>
          <w:sz w:val="24"/>
          <w:szCs w:val="24"/>
          <w:shd w:val="clear" w:color="auto" w:fill="FFFFFF"/>
        </w:rPr>
        <w:t>Drug metabolism reviews</w:t>
      </w:r>
      <w:r w:rsidRPr="00117FC0">
        <w:rPr>
          <w:color w:val="212121"/>
          <w:sz w:val="24"/>
          <w:szCs w:val="24"/>
          <w:shd w:val="clear" w:color="auto" w:fill="FFFFFF"/>
        </w:rPr>
        <w:t>, </w:t>
      </w:r>
      <w:r w:rsidRPr="00117FC0">
        <w:rPr>
          <w:iCs/>
          <w:color w:val="212121"/>
          <w:sz w:val="24"/>
          <w:szCs w:val="24"/>
          <w:shd w:val="clear" w:color="auto" w:fill="FFFFFF"/>
        </w:rPr>
        <w:t>45</w:t>
      </w:r>
      <w:r w:rsidRPr="00117FC0">
        <w:rPr>
          <w:color w:val="212121"/>
          <w:sz w:val="24"/>
          <w:szCs w:val="24"/>
          <w:shd w:val="clear" w:color="auto" w:fill="FFFFFF"/>
        </w:rPr>
        <w:t xml:space="preserve">(3), </w:t>
      </w:r>
      <w:proofErr w:type="gramStart"/>
      <w:r w:rsidRPr="00117FC0">
        <w:rPr>
          <w:color w:val="212121"/>
          <w:sz w:val="24"/>
          <w:szCs w:val="24"/>
          <w:shd w:val="clear" w:color="auto" w:fill="FFFFFF"/>
        </w:rPr>
        <w:t>353</w:t>
      </w:r>
      <w:proofErr w:type="gramEnd"/>
      <w:r w:rsidRPr="00117FC0">
        <w:rPr>
          <w:color w:val="212121"/>
          <w:sz w:val="24"/>
          <w:szCs w:val="24"/>
          <w:shd w:val="clear" w:color="auto" w:fill="FFFFFF"/>
        </w:rPr>
        <w:t xml:space="preserve">–385. </w:t>
      </w:r>
      <w:hyperlink r:id="rId18" w:history="1">
        <w:r w:rsidRPr="00117FC0">
          <w:rPr>
            <w:rStyle w:val="Hyperlink"/>
            <w:sz w:val="24"/>
            <w:szCs w:val="24"/>
            <w:shd w:val="clear" w:color="auto" w:fill="FFFFFF"/>
          </w:rPr>
          <w:t>https://doi.org/10.3109/03602532.2013.815200</w:t>
        </w:r>
      </w:hyperlink>
    </w:p>
    <w:p w14:paraId="17AA5056" w14:textId="39EA1883" w:rsidR="00787BFA" w:rsidRPr="00117FC0" w:rsidRDefault="00DB3A55" w:rsidP="00117F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17FC0">
        <w:rPr>
          <w:color w:val="202122"/>
          <w:sz w:val="24"/>
          <w:szCs w:val="24"/>
          <w:shd w:val="clear" w:color="auto" w:fill="FFFFFF"/>
        </w:rPr>
        <w:t>Wikipedia contributors. (2020, June 27). Ginkgo Biloba. In </w:t>
      </w:r>
      <w:r w:rsidRPr="00117FC0">
        <w:rPr>
          <w:iCs/>
          <w:color w:val="202122"/>
          <w:sz w:val="24"/>
          <w:szCs w:val="24"/>
          <w:shd w:val="clear" w:color="auto" w:fill="FFFFFF"/>
        </w:rPr>
        <w:t>Wikipedia, The Free Encyclopedia</w:t>
      </w:r>
      <w:r w:rsidRPr="00117FC0">
        <w:rPr>
          <w:color w:val="202122"/>
          <w:sz w:val="24"/>
          <w:szCs w:val="24"/>
          <w:shd w:val="clear" w:color="auto" w:fill="FFFFFF"/>
        </w:rPr>
        <w:t>. Retrieved from </w:t>
      </w:r>
      <w:hyperlink r:id="rId19" w:history="1">
        <w:r w:rsidRPr="00117FC0">
          <w:rPr>
            <w:rStyle w:val="Hyperlink"/>
            <w:color w:val="0B0080"/>
            <w:sz w:val="24"/>
            <w:szCs w:val="24"/>
            <w:shd w:val="clear" w:color="auto" w:fill="FFFFFF"/>
          </w:rPr>
          <w:t>https://en.wikipedia.org/w/index.php?title=Ginkgo_biloba&amp;oldid=964850650</w:t>
        </w:r>
      </w:hyperlink>
    </w:p>
    <w:p w14:paraId="3E5106B1" w14:textId="77C7F140" w:rsidR="001E5BA1" w:rsidRPr="001E5BA1" w:rsidRDefault="008D7394" w:rsidP="001E5BA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sz w:val="24"/>
          <w:szCs w:val="24"/>
        </w:rPr>
        <w:sectPr w:rsidR="001E5BA1" w:rsidRPr="001E5BA1" w:rsidSect="006C044A">
          <w:pgSz w:w="12240" w:h="15840"/>
          <w:pgMar w:top="800" w:right="900" w:bottom="280" w:left="1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3FF37" wp14:editId="6D8672E7">
                <wp:simplePos x="0" y="0"/>
                <wp:positionH relativeFrom="column">
                  <wp:posOffset>4343400</wp:posOffset>
                </wp:positionH>
                <wp:positionV relativeFrom="paragraph">
                  <wp:posOffset>2184400</wp:posOffset>
                </wp:positionV>
                <wp:extent cx="19431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04BCA" w14:textId="4080C441" w:rsidR="00B953C1" w:rsidRDefault="00B953C1" w:rsidP="008D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Pollen cones from male tree.</w:t>
                            </w:r>
                          </w:p>
                          <w:p w14:paraId="36F85408" w14:textId="19F2A289" w:rsidR="00B953C1" w:rsidRPr="00117FC0" w:rsidRDefault="00B953C1" w:rsidP="008D739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7F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Photo from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Wikipedia</w:t>
                            </w:r>
                            <w:r w:rsidRPr="00117F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172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" filled="f" stroked="f">
                <v:textbox>
                  <w:txbxContent>
                    <w:p w14:paraId="29D04BCA" w14:textId="4080C441" w:rsidR="00B953C1" w:rsidRDefault="00B953C1" w:rsidP="008D73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Pollen cones from male tree.</w:t>
                      </w:r>
                    </w:p>
                    <w:p w14:paraId="36F85408" w14:textId="19F2A289" w:rsidR="00B953C1" w:rsidRPr="00117FC0" w:rsidRDefault="00B953C1" w:rsidP="008D73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17FC0">
                        <w:rPr>
                          <w:rFonts w:ascii="Times New Roman" w:hAnsi="Times New Roman" w:cs="Times New Roman"/>
                          <w:i/>
                        </w:rPr>
                        <w:t xml:space="preserve">Photo from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Wikipedia</w:t>
                      </w:r>
                      <w:r w:rsidRPr="00117FC0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0F5D67" wp14:editId="6508708F">
            <wp:simplePos x="0" y="0"/>
            <wp:positionH relativeFrom="column">
              <wp:posOffset>4343400</wp:posOffset>
            </wp:positionH>
            <wp:positionV relativeFrom="paragraph">
              <wp:posOffset>1006475</wp:posOffset>
            </wp:positionV>
            <wp:extent cx="1828800" cy="1177925"/>
            <wp:effectExtent l="0" t="0" r="0" b="0"/>
            <wp:wrapNone/>
            <wp:docPr id="27" name="Picture 27" descr="Macintosh HD:private:var:folders:48:nzkp9mld0rb_288ffsr5ym8h0000gn:T:TemporaryItems:400px-Ginkgo_biloba_male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private:var:folders:48:nzkp9mld0rb_288ffsr5ym8h0000gn:T:TemporaryItems:400px-Ginkgo_biloba_male_flowe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94E01" wp14:editId="62F48B99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2184400</wp:posOffset>
                </wp:positionV>
                <wp:extent cx="1828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DEA64" w14:textId="4679EB5D" w:rsidR="00B953C1" w:rsidRDefault="00B953C1" w:rsidP="008D73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Ovules from female tree.</w:t>
                            </w:r>
                          </w:p>
                          <w:p w14:paraId="5685C702" w14:textId="1905A9C9" w:rsidR="00B953C1" w:rsidRPr="00117FC0" w:rsidRDefault="00B953C1" w:rsidP="008D739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7F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Photo from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Wikipedia</w:t>
                            </w:r>
                            <w:r w:rsidRPr="00117F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1pt;margin-top:172pt;width:2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8ZW8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" filled="f" stroked="f">
                <v:textbox>
                  <w:txbxContent>
                    <w:p w14:paraId="222DEA64" w14:textId="4679EB5D" w:rsidR="00B953C1" w:rsidRDefault="00B953C1" w:rsidP="008D73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Ovules from female tree.</w:t>
                      </w:r>
                    </w:p>
                    <w:p w14:paraId="5685C702" w14:textId="1905A9C9" w:rsidR="00B953C1" w:rsidRPr="00117FC0" w:rsidRDefault="00B953C1" w:rsidP="008D73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17FC0">
                        <w:rPr>
                          <w:rFonts w:ascii="Times New Roman" w:hAnsi="Times New Roman" w:cs="Times New Roman"/>
                          <w:i/>
                        </w:rPr>
                        <w:t xml:space="preserve">Photo from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Wikipedia</w:t>
                      </w:r>
                      <w:r w:rsidRPr="00117FC0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D9A430" wp14:editId="286E1B4F">
            <wp:simplePos x="0" y="0"/>
            <wp:positionH relativeFrom="column">
              <wp:posOffset>2057400</wp:posOffset>
            </wp:positionH>
            <wp:positionV relativeFrom="paragraph">
              <wp:posOffset>1006475</wp:posOffset>
            </wp:positionV>
            <wp:extent cx="1828800" cy="1177925"/>
            <wp:effectExtent l="0" t="0" r="0" b="0"/>
            <wp:wrapNone/>
            <wp:docPr id="28" name="Picture 28" descr="Macintosh HD:private:var:folders:48:nzkp9mld0rb_288ffsr5ym8h0000gn:T:TemporaryItems:400px-Ginkgo_biloba_female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private:var:folders:48:nzkp9mld0rb_288ffsr5ym8h0000gn:T:TemporaryItems:400px-Ginkgo_biloba_female_flower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AED9" wp14:editId="12855B83">
                <wp:simplePos x="0" y="0"/>
                <wp:positionH relativeFrom="column">
                  <wp:posOffset>-228600</wp:posOffset>
                </wp:positionH>
                <wp:positionV relativeFrom="paragraph">
                  <wp:posOffset>2298700</wp:posOffset>
                </wp:positionV>
                <wp:extent cx="1828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636F" w14:textId="1B75CC32" w:rsidR="00B953C1" w:rsidRDefault="00B953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FC0">
                              <w:rPr>
                                <w:rFonts w:ascii="Times New Roman" w:hAnsi="Times New Roman" w:cs="Times New Roman"/>
                              </w:rPr>
                              <w:t>Ginkgo Tree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autumn</w:t>
                            </w:r>
                            <w:r w:rsidRPr="00117FC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5AA725B4" w14:textId="2EF288BE" w:rsidR="00B953C1" w:rsidRPr="00117FC0" w:rsidRDefault="00B953C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7FC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Photo from CGTN News.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.95pt;margin-top:181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" filled="f" stroked="f">
                <v:textbox>
                  <w:txbxContent>
                    <w:p w14:paraId="6B0B636F" w14:textId="1B75CC32" w:rsidR="00B953C1" w:rsidRDefault="00B953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17FC0">
                        <w:rPr>
                          <w:rFonts w:ascii="Times New Roman" w:hAnsi="Times New Roman" w:cs="Times New Roman"/>
                        </w:rPr>
                        <w:t>Ginkgo Tree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autumn</w:t>
                      </w:r>
                      <w:r w:rsidRPr="00117FC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5AA725B4" w14:textId="2EF288BE" w:rsidR="00B953C1" w:rsidRPr="00117FC0" w:rsidRDefault="00B953C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17FC0">
                        <w:rPr>
                          <w:rFonts w:ascii="Times New Roman" w:hAnsi="Times New Roman" w:cs="Times New Roman"/>
                          <w:i/>
                        </w:rPr>
                        <w:t xml:space="preserve">Photo from CGTN News.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F25EE" wp14:editId="4543EC3C">
            <wp:simplePos x="0" y="0"/>
            <wp:positionH relativeFrom="column">
              <wp:posOffset>-342900</wp:posOffset>
            </wp:positionH>
            <wp:positionV relativeFrom="paragraph">
              <wp:posOffset>1041400</wp:posOffset>
            </wp:positionV>
            <wp:extent cx="1828800" cy="1219200"/>
            <wp:effectExtent l="0" t="0" r="0" b="0"/>
            <wp:wrapNone/>
            <wp:docPr id="26" name="Picture 26" descr="Macintosh HD:private:var:folders:48:nzkp9mld0rb_288ffsr5ym8h0000gn:T:TemporaryItems:5371f9a4e30d477fad5f03b80b33d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private:var:folders:48:nzkp9mld0rb_288ffsr5ym8h0000gn:T:TemporaryItems:5371f9a4e30d477fad5f03b80b33df4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FA" w:rsidRPr="00117FC0">
        <w:rPr>
          <w:sz w:val="24"/>
          <w:szCs w:val="24"/>
        </w:rPr>
        <w:t xml:space="preserve">Wynn, R. L., </w:t>
      </w:r>
      <w:proofErr w:type="spellStart"/>
      <w:r w:rsidR="00787BFA" w:rsidRPr="00117FC0">
        <w:rPr>
          <w:sz w:val="24"/>
          <w:szCs w:val="24"/>
        </w:rPr>
        <w:t>Meiller</w:t>
      </w:r>
      <w:proofErr w:type="spellEnd"/>
      <w:r w:rsidR="00787BFA" w:rsidRPr="00117FC0">
        <w:rPr>
          <w:sz w:val="24"/>
          <w:szCs w:val="24"/>
        </w:rPr>
        <w:t xml:space="preserve">, T. F., &amp; </w:t>
      </w:r>
      <w:proofErr w:type="spellStart"/>
      <w:r w:rsidR="00787BFA" w:rsidRPr="00117FC0">
        <w:rPr>
          <w:sz w:val="24"/>
          <w:szCs w:val="24"/>
        </w:rPr>
        <w:t>Crossley</w:t>
      </w:r>
      <w:proofErr w:type="spellEnd"/>
      <w:r w:rsidR="00787BFA" w:rsidRPr="00117FC0">
        <w:rPr>
          <w:sz w:val="24"/>
          <w:szCs w:val="24"/>
        </w:rPr>
        <w:t xml:space="preserve">, H. L. (2017). </w:t>
      </w:r>
      <w:r w:rsidR="00787BFA" w:rsidRPr="00117FC0">
        <w:rPr>
          <w:iCs/>
          <w:sz w:val="24"/>
          <w:szCs w:val="24"/>
        </w:rPr>
        <w:t xml:space="preserve">Drug information handbook for dentistry: Including oral medicine for </w:t>
      </w:r>
      <w:r w:rsidR="00117FC0" w:rsidRPr="00117FC0">
        <w:rPr>
          <w:iCs/>
          <w:sz w:val="24"/>
          <w:szCs w:val="24"/>
        </w:rPr>
        <w:t>medically compromised</w:t>
      </w:r>
      <w:r w:rsidR="00787BFA" w:rsidRPr="00117FC0">
        <w:rPr>
          <w:iCs/>
          <w:sz w:val="24"/>
          <w:szCs w:val="24"/>
        </w:rPr>
        <w:t xml:space="preserve"> patients &amp; specific oral conditions</w:t>
      </w:r>
      <w:r w:rsidR="00787BFA" w:rsidRPr="00117FC0">
        <w:rPr>
          <w:sz w:val="24"/>
          <w:szCs w:val="24"/>
        </w:rPr>
        <w:t xml:space="preserve"> (23rd </w:t>
      </w:r>
      <w:r w:rsidR="001E5BA1">
        <w:rPr>
          <w:sz w:val="24"/>
          <w:szCs w:val="24"/>
        </w:rPr>
        <w:t xml:space="preserve">ed.). Hudson, OH: Wolters Kluwer. </w:t>
      </w:r>
    </w:p>
    <w:p w14:paraId="246D09D2" w14:textId="77777777" w:rsidR="00B953C1" w:rsidRPr="00674373" w:rsidRDefault="00B953C1" w:rsidP="001E5BA1">
      <w:bookmarkStart w:id="0" w:name="_GoBack"/>
      <w:bookmarkEnd w:id="0"/>
    </w:p>
    <w:sectPr w:rsidR="00B953C1" w:rsidRPr="00674373" w:rsidSect="001E5BA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63A30" w14:textId="77777777" w:rsidR="001E5BA1" w:rsidRDefault="001E5BA1" w:rsidP="001E5BA1">
      <w:r>
        <w:separator/>
      </w:r>
    </w:p>
  </w:endnote>
  <w:endnote w:type="continuationSeparator" w:id="0">
    <w:p w14:paraId="002B1492" w14:textId="77777777" w:rsidR="001E5BA1" w:rsidRDefault="001E5BA1" w:rsidP="001E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F6E49" w14:textId="77777777" w:rsidR="001E5BA1" w:rsidRDefault="001E5BA1" w:rsidP="001E5BA1">
      <w:r>
        <w:separator/>
      </w:r>
    </w:p>
  </w:footnote>
  <w:footnote w:type="continuationSeparator" w:id="0">
    <w:p w14:paraId="443649F8" w14:textId="77777777" w:rsidR="001E5BA1" w:rsidRDefault="001E5BA1" w:rsidP="001E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46F"/>
    <w:multiLevelType w:val="hybridMultilevel"/>
    <w:tmpl w:val="E65CF2AA"/>
    <w:lvl w:ilvl="0" w:tplc="0908CAE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FFA29E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2" w:tplc="0BB2F67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0847E6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en-US"/>
      </w:rPr>
    </w:lvl>
    <w:lvl w:ilvl="4" w:tplc="2BEC82F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5" w:tplc="E224414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B1DE13C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13DC1F6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18FAAAF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1">
    <w:nsid w:val="64C06512"/>
    <w:multiLevelType w:val="hybridMultilevel"/>
    <w:tmpl w:val="0874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54B"/>
    <w:multiLevelType w:val="hybridMultilevel"/>
    <w:tmpl w:val="D8A0FB54"/>
    <w:lvl w:ilvl="0" w:tplc="8F02E9B4">
      <w:start w:val="1"/>
      <w:numFmt w:val="upperRoman"/>
      <w:lvlText w:val="%1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4A0A386">
      <w:numFmt w:val="bullet"/>
      <w:lvlText w:val="•"/>
      <w:lvlJc w:val="left"/>
      <w:pPr>
        <w:ind w:left="2102" w:hanging="720"/>
      </w:pPr>
      <w:rPr>
        <w:rFonts w:hint="default"/>
        <w:lang w:val="en-US" w:eastAsia="en-US" w:bidi="en-US"/>
      </w:rPr>
    </w:lvl>
    <w:lvl w:ilvl="2" w:tplc="B364B8BE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en-US"/>
      </w:rPr>
    </w:lvl>
    <w:lvl w:ilvl="3" w:tplc="C4C44862">
      <w:numFmt w:val="bullet"/>
      <w:lvlText w:val="•"/>
      <w:lvlJc w:val="left"/>
      <w:pPr>
        <w:ind w:left="3786" w:hanging="720"/>
      </w:pPr>
      <w:rPr>
        <w:rFonts w:hint="default"/>
        <w:lang w:val="en-US" w:eastAsia="en-US" w:bidi="en-US"/>
      </w:rPr>
    </w:lvl>
    <w:lvl w:ilvl="4" w:tplc="36106CF0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en-US"/>
      </w:rPr>
    </w:lvl>
    <w:lvl w:ilvl="5" w:tplc="972E3768">
      <w:numFmt w:val="bullet"/>
      <w:lvlText w:val="•"/>
      <w:lvlJc w:val="left"/>
      <w:pPr>
        <w:ind w:left="5470" w:hanging="720"/>
      </w:pPr>
      <w:rPr>
        <w:rFonts w:hint="default"/>
        <w:lang w:val="en-US" w:eastAsia="en-US" w:bidi="en-US"/>
      </w:rPr>
    </w:lvl>
    <w:lvl w:ilvl="6" w:tplc="14CE9E3A">
      <w:numFmt w:val="bullet"/>
      <w:lvlText w:val="•"/>
      <w:lvlJc w:val="left"/>
      <w:pPr>
        <w:ind w:left="6312" w:hanging="720"/>
      </w:pPr>
      <w:rPr>
        <w:rFonts w:hint="default"/>
        <w:lang w:val="en-US" w:eastAsia="en-US" w:bidi="en-US"/>
      </w:rPr>
    </w:lvl>
    <w:lvl w:ilvl="7" w:tplc="A1B2B4D6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en-US"/>
      </w:rPr>
    </w:lvl>
    <w:lvl w:ilvl="8" w:tplc="FAEA89F6">
      <w:numFmt w:val="bullet"/>
      <w:lvlText w:val="•"/>
      <w:lvlJc w:val="left"/>
      <w:pPr>
        <w:ind w:left="7996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2"/>
    <w:rsid w:val="000947E2"/>
    <w:rsid w:val="000D7C0F"/>
    <w:rsid w:val="000E4915"/>
    <w:rsid w:val="00102D92"/>
    <w:rsid w:val="00104D1C"/>
    <w:rsid w:val="00117FC0"/>
    <w:rsid w:val="001544D6"/>
    <w:rsid w:val="001A32AA"/>
    <w:rsid w:val="001E5BA1"/>
    <w:rsid w:val="001F488A"/>
    <w:rsid w:val="00202925"/>
    <w:rsid w:val="002104A8"/>
    <w:rsid w:val="00227F53"/>
    <w:rsid w:val="002472D2"/>
    <w:rsid w:val="003B6800"/>
    <w:rsid w:val="004041DB"/>
    <w:rsid w:val="004E63BA"/>
    <w:rsid w:val="00500F80"/>
    <w:rsid w:val="005369FD"/>
    <w:rsid w:val="005409E6"/>
    <w:rsid w:val="0057098A"/>
    <w:rsid w:val="00654102"/>
    <w:rsid w:val="00674373"/>
    <w:rsid w:val="006C044A"/>
    <w:rsid w:val="00783077"/>
    <w:rsid w:val="00787BFA"/>
    <w:rsid w:val="007F571B"/>
    <w:rsid w:val="0082224A"/>
    <w:rsid w:val="00872DFC"/>
    <w:rsid w:val="008949CA"/>
    <w:rsid w:val="008D7394"/>
    <w:rsid w:val="008E7FDC"/>
    <w:rsid w:val="0094238A"/>
    <w:rsid w:val="00951325"/>
    <w:rsid w:val="00A01218"/>
    <w:rsid w:val="00A91046"/>
    <w:rsid w:val="00AB0C91"/>
    <w:rsid w:val="00AB68CD"/>
    <w:rsid w:val="00B0418F"/>
    <w:rsid w:val="00B953C1"/>
    <w:rsid w:val="00BC0B0F"/>
    <w:rsid w:val="00BC556D"/>
    <w:rsid w:val="00BD55DD"/>
    <w:rsid w:val="00CC1EE9"/>
    <w:rsid w:val="00D10109"/>
    <w:rsid w:val="00D542F7"/>
    <w:rsid w:val="00D554EB"/>
    <w:rsid w:val="00DB3A55"/>
    <w:rsid w:val="00DE31C0"/>
    <w:rsid w:val="00E55CA2"/>
    <w:rsid w:val="00E856AF"/>
    <w:rsid w:val="00EA3B89"/>
    <w:rsid w:val="00F726D6"/>
    <w:rsid w:val="00F96908"/>
    <w:rsid w:val="00FB68B3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F9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2925"/>
    <w:pPr>
      <w:widowControl w:val="0"/>
      <w:autoSpaceDE w:val="0"/>
      <w:autoSpaceDN w:val="0"/>
      <w:ind w:left="180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68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680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3B6800"/>
    <w:pPr>
      <w:widowControl w:val="0"/>
      <w:autoSpaceDE w:val="0"/>
      <w:autoSpaceDN w:val="0"/>
      <w:ind w:left="900" w:hanging="361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02925"/>
    <w:rPr>
      <w:rFonts w:ascii="Times New Roman" w:eastAsia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BD5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A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7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C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953C1"/>
  </w:style>
  <w:style w:type="character" w:styleId="CommentReference">
    <w:name w:val="annotation reference"/>
    <w:basedOn w:val="DefaultParagraphFont"/>
    <w:uiPriority w:val="99"/>
    <w:semiHidden/>
    <w:unhideWhenUsed/>
    <w:rsid w:val="00B953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3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C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A1"/>
  </w:style>
  <w:style w:type="character" w:styleId="PageNumber">
    <w:name w:val="page number"/>
    <w:basedOn w:val="DefaultParagraphFont"/>
    <w:uiPriority w:val="99"/>
    <w:semiHidden/>
    <w:unhideWhenUsed/>
    <w:rsid w:val="001E5BA1"/>
  </w:style>
  <w:style w:type="paragraph" w:styleId="Header">
    <w:name w:val="header"/>
    <w:basedOn w:val="Normal"/>
    <w:link w:val="HeaderChar"/>
    <w:uiPriority w:val="99"/>
    <w:unhideWhenUsed/>
    <w:rsid w:val="001E5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2925"/>
    <w:pPr>
      <w:widowControl w:val="0"/>
      <w:autoSpaceDE w:val="0"/>
      <w:autoSpaceDN w:val="0"/>
      <w:ind w:left="180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68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680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3B6800"/>
    <w:pPr>
      <w:widowControl w:val="0"/>
      <w:autoSpaceDE w:val="0"/>
      <w:autoSpaceDN w:val="0"/>
      <w:ind w:left="900" w:hanging="361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02925"/>
    <w:rPr>
      <w:rFonts w:ascii="Times New Roman" w:eastAsia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BD5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A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7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C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953C1"/>
  </w:style>
  <w:style w:type="character" w:styleId="CommentReference">
    <w:name w:val="annotation reference"/>
    <w:basedOn w:val="DefaultParagraphFont"/>
    <w:uiPriority w:val="99"/>
    <w:semiHidden/>
    <w:unhideWhenUsed/>
    <w:rsid w:val="00B953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3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C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A1"/>
  </w:style>
  <w:style w:type="character" w:styleId="PageNumber">
    <w:name w:val="page number"/>
    <w:basedOn w:val="DefaultParagraphFont"/>
    <w:uiPriority w:val="99"/>
    <w:semiHidden/>
    <w:unhideWhenUsed/>
    <w:rsid w:val="001E5BA1"/>
  </w:style>
  <w:style w:type="paragraph" w:styleId="Header">
    <w:name w:val="header"/>
    <w:basedOn w:val="Normal"/>
    <w:link w:val="HeaderChar"/>
    <w:uiPriority w:val="99"/>
    <w:unhideWhenUsed/>
    <w:rsid w:val="001E5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6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0761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5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6011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7616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91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0060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006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17608336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16/S0003-9993(00)90052-2" TargetMode="External"/><Relationship Id="rId20" Type="http://schemas.openxmlformats.org/officeDocument/2006/relationships/image" Target="media/image1.jpeg"/><Relationship Id="rId21" Type="http://schemas.openxmlformats.org/officeDocument/2006/relationships/image" Target="media/image2.jpeg"/><Relationship Id="rId22" Type="http://schemas.openxmlformats.org/officeDocument/2006/relationships/image" Target="media/image3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news.cgtn.com/news/3d3d514d35676a4d33457a6333566d54/index.html" TargetMode="External"/><Relationship Id="rId11" Type="http://schemas.openxmlformats.org/officeDocument/2006/relationships/hyperlink" Target="https://www.drugbank.ca/drugs/DB01381" TargetMode="External"/><Relationship Id="rId12" Type="http://schemas.openxmlformats.org/officeDocument/2006/relationships/hyperlink" Target="https://ntp.niehs.nih.gov/ntp/htdocs/chem_background/exsumpdf/ginkgo_gbe_508.pdf" TargetMode="External"/><Relationship Id="rId13" Type="http://schemas.openxmlformats.org/officeDocument/2006/relationships/hyperlink" Target="https://doi.org/10.1300/J044v01n01_10" TargetMode="External"/><Relationship Id="rId14" Type="http://schemas.openxmlformats.org/officeDocument/2006/relationships/hyperlink" Target="https://pubmed.ncbi.nlm.nih.gov/15005641/" TargetMode="External"/><Relationship Id="rId15" Type="http://schemas.openxmlformats.org/officeDocument/2006/relationships/hyperlink" Target="https://www.mskcc.org/cancer-care/integrative-medicine/herbs/ginkgo" TargetMode="External"/><Relationship Id="rId16" Type="http://schemas.openxmlformats.org/officeDocument/2006/relationships/hyperlink" Target="https://www.medicinenet.com/ginkgo_ginkgo_biloba-oral/article.htm" TargetMode="External"/><Relationship Id="rId17" Type="http://schemas.openxmlformats.org/officeDocument/2006/relationships/hyperlink" Target="https://ntp.niehs.nih.gov/ntp/htdocs/chem_background/exsumpdf/ginkgo_gbe_508.pdf" TargetMode="External"/><Relationship Id="rId18" Type="http://schemas.openxmlformats.org/officeDocument/2006/relationships/hyperlink" Target="https://doi.org/10.3109/03602532.2013.815200" TargetMode="External"/><Relationship Id="rId19" Type="http://schemas.openxmlformats.org/officeDocument/2006/relationships/hyperlink" Target="https://en.wikipedia.org/w/index.php?title=Ginkgo_biloba&amp;oldid=96485065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z.org/alzheimers-dementia/treatments/medications-for-mem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6487</Characters>
  <Application>Microsoft Macintosh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Carela</dc:creator>
  <cp:keywords/>
  <dc:description/>
  <cp:lastModifiedBy>Natalee Carela</cp:lastModifiedBy>
  <cp:revision>2</cp:revision>
  <dcterms:created xsi:type="dcterms:W3CDTF">2020-06-30T23:44:00Z</dcterms:created>
  <dcterms:modified xsi:type="dcterms:W3CDTF">2020-06-30T23:44:00Z</dcterms:modified>
</cp:coreProperties>
</file>