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AA" w:rsidRDefault="005E2EE6">
      <w:pPr>
        <w:rPr>
          <w:rFonts w:ascii="Times New Roman" w:hAnsi="Times New Roman" w:cs="Times New Roman"/>
          <w:sz w:val="24"/>
          <w:szCs w:val="24"/>
        </w:rPr>
      </w:pPr>
      <w:r w:rsidRPr="005E2EE6">
        <w:rPr>
          <w:rFonts w:ascii="Times New Roman" w:hAnsi="Times New Roman" w:cs="Times New Roman"/>
          <w:sz w:val="24"/>
          <w:szCs w:val="24"/>
        </w:rPr>
        <w:t>Larry Molina</w:t>
      </w: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 2480</w:t>
      </w: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Mishara</w:t>
      </w:r>
      <w:proofErr w:type="spellEnd"/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Heavy Timber</w:t>
      </w: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</w:p>
    <w:p w:rsidR="005E2EE6" w:rsidRDefault="005E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Timber: </w:t>
      </w:r>
      <w:r w:rsidRPr="005E2EE6">
        <w:rPr>
          <w:rFonts w:ascii="Times New Roman" w:hAnsi="Times New Roman" w:cs="Times New Roman"/>
          <w:sz w:val="24"/>
          <w:szCs w:val="24"/>
        </w:rPr>
        <w:t>A type of construction requiring noncombustible exterior walls with a minimal fire-resistance rating of two hours, solid or laminated interior members, and heavy plank or laminated wood floors and roofs.</w:t>
      </w:r>
    </w:p>
    <w:p w:rsidR="005E2EE6" w:rsidRDefault="005E2EE6">
      <w:proofErr w:type="gramStart"/>
      <w:r>
        <w:rPr>
          <w:rFonts w:ascii="Times New Roman" w:hAnsi="Times New Roman" w:cs="Times New Roman"/>
          <w:sz w:val="24"/>
          <w:szCs w:val="24"/>
        </w:rPr>
        <w:t>Source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http://www.dictionaryofconstruction.com/definition/heavy-timber.html</w:t>
        </w:r>
      </w:hyperlink>
      <w:r w:rsidRPr="00D749E1">
        <w:drawing>
          <wp:inline distT="0" distB="0" distL="0" distR="0" wp14:anchorId="75FCF97B" wp14:editId="04FBE7B6">
            <wp:extent cx="3093720" cy="2305747"/>
            <wp:effectExtent l="0" t="0" r="0" b="0"/>
            <wp:docPr id="1" name="Picture 1" descr="http://media.treehugger.com/assets/images/2011/10/metla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reehugger.com/assets/images/2011/10/metla-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42" cy="23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E6" w:rsidRPr="005E2EE6" w:rsidRDefault="005E2EE6">
      <w:pPr>
        <w:rPr>
          <w:rFonts w:ascii="Times New Roman" w:hAnsi="Times New Roman" w:cs="Times New Roman"/>
          <w:sz w:val="24"/>
          <w:szCs w:val="24"/>
        </w:rPr>
      </w:pPr>
      <w:r w:rsidRPr="005E2EE6">
        <w:drawing>
          <wp:anchor distT="0" distB="0" distL="114300" distR="114300" simplePos="0" relativeHeight="251658240" behindDoc="1" locked="0" layoutInCell="1" allowOverlap="1" wp14:anchorId="76D3A51F" wp14:editId="3072871B">
            <wp:simplePos x="0" y="0"/>
            <wp:positionH relativeFrom="column">
              <wp:posOffset>99060</wp:posOffset>
            </wp:positionH>
            <wp:positionV relativeFrom="paragraph">
              <wp:posOffset>233045</wp:posOffset>
            </wp:positionV>
            <wp:extent cx="3806825" cy="2674620"/>
            <wp:effectExtent l="0" t="0" r="3175" b="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2" name="Picture 2" descr="http://media.treehugger.com/assets/images/2011/10/metla-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treehugger.com/assets/images/2011/10/metla-exteri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>
      <w:r w:rsidRPr="005E2EE6">
        <w:lastRenderedPageBreak/>
        <w:drawing>
          <wp:anchor distT="0" distB="0" distL="114300" distR="114300" simplePos="0" relativeHeight="251660288" behindDoc="1" locked="0" layoutInCell="1" allowOverlap="1" wp14:anchorId="5AF79D73" wp14:editId="6860279B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44577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4" name="Picture 4" descr="http://media.treehugger.com/assets/images/2011/10/metla-interior-colu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reehugger.com/assets/images/2011/10/metla-interior-colum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5E2EE6" w:rsidRDefault="005E2EE6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/>
    <w:p w:rsidR="00966D2F" w:rsidRDefault="00966D2F">
      <w:pPr>
        <w:rPr>
          <w:b/>
          <w:bCs/>
        </w:rPr>
      </w:pPr>
      <w:r w:rsidRPr="00966D2F">
        <w:t>Architects: </w:t>
      </w:r>
      <w:hyperlink r:id="rId8" w:history="1">
        <w:r w:rsidRPr="00966D2F">
          <w:rPr>
            <w:rStyle w:val="Hyperlink"/>
            <w:b/>
            <w:bCs/>
          </w:rPr>
          <w:t>SARC Architects</w:t>
        </w:r>
      </w:hyperlink>
      <w:r w:rsidRPr="00966D2F">
        <w:br/>
        <w:t>Location: </w:t>
      </w:r>
      <w:proofErr w:type="spellStart"/>
      <w:r w:rsidRPr="00966D2F">
        <w:rPr>
          <w:b/>
          <w:bCs/>
        </w:rPr>
        <w:t>Joensuu</w:t>
      </w:r>
      <w:proofErr w:type="spellEnd"/>
      <w:r w:rsidRPr="00966D2F">
        <w:rPr>
          <w:b/>
          <w:bCs/>
        </w:rPr>
        <w:t>, </w:t>
      </w:r>
      <w:hyperlink r:id="rId9" w:tooltip="Posts tagged with Finland" w:history="1">
        <w:r w:rsidRPr="00966D2F">
          <w:rPr>
            <w:rStyle w:val="Hyperlink"/>
            <w:b/>
            <w:bCs/>
          </w:rPr>
          <w:t>Finland</w:t>
        </w:r>
      </w:hyperlink>
      <w:r w:rsidRPr="00966D2F">
        <w:br/>
        <w:t>Building Owner: </w:t>
      </w:r>
      <w:proofErr w:type="spellStart"/>
      <w:r w:rsidRPr="00966D2F">
        <w:rPr>
          <w:b/>
          <w:bCs/>
        </w:rPr>
        <w:t>Senaatti-kiinteistöt</w:t>
      </w:r>
      <w:proofErr w:type="spellEnd"/>
      <w:r w:rsidRPr="00966D2F">
        <w:br/>
        <w:t>User: </w:t>
      </w:r>
      <w:r w:rsidRPr="00966D2F">
        <w:rPr>
          <w:b/>
          <w:bCs/>
        </w:rPr>
        <w:t xml:space="preserve">The Finnish Forest Research Institute, </w:t>
      </w:r>
      <w:proofErr w:type="spellStart"/>
      <w:r w:rsidRPr="00966D2F">
        <w:rPr>
          <w:b/>
          <w:bCs/>
        </w:rPr>
        <w:t>Joensuu</w:t>
      </w:r>
      <w:proofErr w:type="spellEnd"/>
      <w:r w:rsidRPr="00966D2F">
        <w:rPr>
          <w:b/>
          <w:bCs/>
        </w:rPr>
        <w:t xml:space="preserve"> Forest Research Institute</w:t>
      </w:r>
      <w:r w:rsidRPr="00966D2F">
        <w:br/>
        <w:t>Building consultant: </w:t>
      </w:r>
      <w:r w:rsidRPr="00966D2F">
        <w:rPr>
          <w:b/>
          <w:bCs/>
        </w:rPr>
        <w:t xml:space="preserve">ISS </w:t>
      </w:r>
      <w:proofErr w:type="spellStart"/>
      <w:r w:rsidRPr="00966D2F">
        <w:rPr>
          <w:b/>
          <w:bCs/>
        </w:rPr>
        <w:t>Proko</w:t>
      </w:r>
      <w:proofErr w:type="spellEnd"/>
      <w:r w:rsidRPr="00966D2F">
        <w:rPr>
          <w:b/>
          <w:bCs/>
        </w:rPr>
        <w:t xml:space="preserve"> </w:t>
      </w:r>
      <w:proofErr w:type="spellStart"/>
      <w:r w:rsidRPr="00966D2F">
        <w:rPr>
          <w:b/>
          <w:bCs/>
        </w:rPr>
        <w:t>Oy</w:t>
      </w:r>
      <w:proofErr w:type="spellEnd"/>
      <w:r w:rsidRPr="00966D2F">
        <w:rPr>
          <w:b/>
          <w:bCs/>
        </w:rPr>
        <w:t xml:space="preserve"> (Engel </w:t>
      </w:r>
      <w:proofErr w:type="spellStart"/>
      <w:r w:rsidRPr="00966D2F">
        <w:rPr>
          <w:b/>
          <w:bCs/>
        </w:rPr>
        <w:t>Rakennuttamispalvelut</w:t>
      </w:r>
      <w:proofErr w:type="spellEnd"/>
      <w:r w:rsidRPr="00966D2F">
        <w:rPr>
          <w:b/>
          <w:bCs/>
        </w:rPr>
        <w:t xml:space="preserve"> </w:t>
      </w:r>
      <w:proofErr w:type="spellStart"/>
      <w:r w:rsidRPr="00966D2F">
        <w:rPr>
          <w:b/>
          <w:bCs/>
        </w:rPr>
        <w:t>Oy</w:t>
      </w:r>
      <w:proofErr w:type="spellEnd"/>
      <w:proofErr w:type="gramStart"/>
      <w:r w:rsidRPr="00966D2F">
        <w:rPr>
          <w:b/>
          <w:bCs/>
        </w:rPr>
        <w:t>)</w:t>
      </w:r>
      <w:proofErr w:type="gramEnd"/>
      <w:r w:rsidRPr="00966D2F">
        <w:br/>
        <w:t>Constructed Area: </w:t>
      </w:r>
      <w:r w:rsidRPr="00966D2F">
        <w:rPr>
          <w:b/>
          <w:bCs/>
        </w:rPr>
        <w:t xml:space="preserve">7,650 </w:t>
      </w:r>
      <w:proofErr w:type="spellStart"/>
      <w:r w:rsidRPr="00966D2F">
        <w:rPr>
          <w:b/>
          <w:bCs/>
        </w:rPr>
        <w:t>sqm</w:t>
      </w:r>
      <w:proofErr w:type="spellEnd"/>
      <w:r w:rsidRPr="00966D2F">
        <w:br/>
        <w:t>Project Year: </w:t>
      </w:r>
      <w:r w:rsidRPr="00966D2F">
        <w:rPr>
          <w:b/>
          <w:bCs/>
        </w:rPr>
        <w:t>2004</w:t>
      </w:r>
      <w:r w:rsidRPr="00966D2F">
        <w:br/>
        <w:t>Photographs: </w:t>
      </w:r>
      <w:r w:rsidRPr="00966D2F">
        <w:rPr>
          <w:b/>
          <w:bCs/>
        </w:rPr>
        <w:t>SARC Architects</w:t>
      </w:r>
      <w:bookmarkStart w:id="0" w:name="_GoBack"/>
      <w:bookmarkEnd w:id="0"/>
    </w:p>
    <w:p w:rsidR="00966D2F" w:rsidRDefault="00966D2F">
      <w:r>
        <w:rPr>
          <w:b/>
          <w:bCs/>
        </w:rPr>
        <w:t xml:space="preserve">Source: </w:t>
      </w:r>
      <w:hyperlink r:id="rId10" w:history="1">
        <w:r>
          <w:rPr>
            <w:rStyle w:val="Hyperlink"/>
          </w:rPr>
          <w:t>http://www.archdaily.com/15951/metla-forest-research-centre-sarc-architects/</w:t>
        </w:r>
      </w:hyperlink>
    </w:p>
    <w:sectPr w:rsidR="0096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6"/>
    <w:rsid w:val="005E2EE6"/>
    <w:rsid w:val="00611CAA"/>
    <w:rsid w:val="009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8F9B9-7E6C-4BA4-B737-DBED01D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.f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rchdaily.com/15951/metla-forest-research-centre-sarc-architects/" TargetMode="External"/><Relationship Id="rId4" Type="http://schemas.openxmlformats.org/officeDocument/2006/relationships/hyperlink" Target="http://www.dictionaryofconstruction.com/definition/heavy-timber.html" TargetMode="External"/><Relationship Id="rId9" Type="http://schemas.openxmlformats.org/officeDocument/2006/relationships/hyperlink" Target="http://www.archdaily.com/tag/fin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Molina</dc:creator>
  <cp:keywords/>
  <dc:description/>
  <cp:lastModifiedBy>Larry Molina</cp:lastModifiedBy>
  <cp:revision>1</cp:revision>
  <dcterms:created xsi:type="dcterms:W3CDTF">2013-09-11T16:57:00Z</dcterms:created>
  <dcterms:modified xsi:type="dcterms:W3CDTF">2013-09-11T17:09:00Z</dcterms:modified>
</cp:coreProperties>
</file>