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3DB3" w14:textId="77777777" w:rsidR="004979B8" w:rsidRDefault="00DA5ADF" w:rsidP="00DA5A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Michelle Fernandez</w:t>
      </w:r>
    </w:p>
    <w:p w14:paraId="1C3BEAD9" w14:textId="77777777" w:rsidR="00DA5ADF" w:rsidRDefault="00DA5ADF" w:rsidP="00DA5A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1217</w:t>
      </w:r>
    </w:p>
    <w:p w14:paraId="41AD532F" w14:textId="77777777" w:rsidR="00762976" w:rsidRDefault="0013757B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Treatment planning Assi</w:t>
      </w:r>
      <w:r w:rsidR="00762976">
        <w:rPr>
          <w:rFonts w:ascii="Times New Roman" w:hAnsi="Times New Roman" w:cs="Times New Roman"/>
          <w:sz w:val="22"/>
          <w:szCs w:val="22"/>
        </w:rPr>
        <w:t xml:space="preserve">gnment </w:t>
      </w:r>
    </w:p>
    <w:p w14:paraId="244B6ADA" w14:textId="07D0BCC4" w:rsidR="005F528D" w:rsidRDefault="002E531F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Hypertension is the term to describe </w:t>
      </w:r>
      <w:r w:rsidR="00762976">
        <w:rPr>
          <w:rFonts w:ascii="Times New Roman" w:hAnsi="Times New Roman" w:cs="Times New Roman"/>
          <w:sz w:val="22"/>
          <w:szCs w:val="22"/>
        </w:rPr>
        <w:t>high blood pressure</w:t>
      </w:r>
      <w:r w:rsidR="00602302">
        <w:rPr>
          <w:rFonts w:ascii="Times New Roman" w:hAnsi="Times New Roman" w:cs="Times New Roman"/>
          <w:sz w:val="22"/>
          <w:szCs w:val="22"/>
        </w:rPr>
        <w:t xml:space="preserve">, it is the </w:t>
      </w:r>
      <w:r w:rsidR="00587C17" w:rsidRPr="00587C17">
        <w:rPr>
          <w:rFonts w:ascii="Times New Roman" w:hAnsi="Times New Roman" w:cs="Times New Roman"/>
          <w:sz w:val="22"/>
          <w:szCs w:val="22"/>
        </w:rPr>
        <w:t xml:space="preserve">measurement of the force exerted against the walls of your arteries as your heart pumps blood to your body.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2E531F">
        <w:rPr>
          <w:rFonts w:ascii="Times New Roman" w:hAnsi="Times New Roman" w:cs="Times New Roman"/>
          <w:sz w:val="22"/>
          <w:szCs w:val="22"/>
        </w:rPr>
        <w:t>lev</w:t>
      </w:r>
      <w:r w:rsidR="007814E9">
        <w:rPr>
          <w:rFonts w:ascii="Times New Roman" w:hAnsi="Times New Roman" w:cs="Times New Roman"/>
          <w:sz w:val="22"/>
          <w:szCs w:val="22"/>
        </w:rPr>
        <w:t>ated blood pressure exceeding 130 over 8</w:t>
      </w:r>
      <w:r w:rsidRPr="002E531F">
        <w:rPr>
          <w:rFonts w:ascii="Times New Roman" w:hAnsi="Times New Roman" w:cs="Times New Roman"/>
          <w:sz w:val="22"/>
          <w:szCs w:val="22"/>
        </w:rPr>
        <w:t>0 mmHg</w:t>
      </w:r>
      <w:r>
        <w:rPr>
          <w:rFonts w:ascii="Times New Roman" w:hAnsi="Times New Roman" w:cs="Times New Roman"/>
          <w:sz w:val="22"/>
          <w:szCs w:val="22"/>
        </w:rPr>
        <w:t xml:space="preserve"> is known as hypertension.</w:t>
      </w:r>
      <w:r w:rsidR="00602302" w:rsidRPr="00602302">
        <w:t xml:space="preserve"> </w:t>
      </w:r>
      <w:r w:rsidR="001D235C">
        <w:rPr>
          <w:rFonts w:ascii="Times New Roman" w:hAnsi="Times New Roman" w:cs="Times New Roman"/>
          <w:sz w:val="22"/>
          <w:szCs w:val="22"/>
        </w:rPr>
        <w:t>Blood pressure readings can range from Normal of a systolic mmHg less than 120 and diastolic less than 80 mmHg, Elevated 120-129</w:t>
      </w:r>
      <w:r w:rsidR="00535940">
        <w:rPr>
          <w:rFonts w:ascii="Times New Roman" w:hAnsi="Times New Roman" w:cs="Times New Roman"/>
          <w:sz w:val="22"/>
          <w:szCs w:val="22"/>
        </w:rPr>
        <w:t xml:space="preserve"> and diastolic less than 80mmHg. They also range in stages,</w:t>
      </w:r>
      <w:r w:rsidR="001D235C">
        <w:rPr>
          <w:rFonts w:ascii="Times New Roman" w:hAnsi="Times New Roman" w:cs="Times New Roman"/>
          <w:sz w:val="22"/>
          <w:szCs w:val="22"/>
        </w:rPr>
        <w:t xml:space="preserve"> Hypertension stage 1: 130-139mmHg or diastolic 80-89, Hypertension stage 2: 140 or higher or diastolic 90mmHg and higher and Hypertensive </w:t>
      </w:r>
      <w:r w:rsidR="000B4852">
        <w:rPr>
          <w:rFonts w:ascii="Times New Roman" w:hAnsi="Times New Roman" w:cs="Times New Roman"/>
          <w:sz w:val="22"/>
          <w:szCs w:val="22"/>
        </w:rPr>
        <w:t>Crisis</w:t>
      </w:r>
      <w:r w:rsidR="001D235C">
        <w:rPr>
          <w:rFonts w:ascii="Times New Roman" w:hAnsi="Times New Roman" w:cs="Times New Roman"/>
          <w:sz w:val="22"/>
          <w:szCs w:val="22"/>
        </w:rPr>
        <w:t xml:space="preserve"> Higher than 180 and/o</w:t>
      </w:r>
      <w:r w:rsidR="00F53AFF">
        <w:rPr>
          <w:rFonts w:ascii="Times New Roman" w:hAnsi="Times New Roman" w:cs="Times New Roman"/>
          <w:sz w:val="22"/>
          <w:szCs w:val="22"/>
        </w:rPr>
        <w:t>r diastolic higher than 120mmHg. Hy</w:t>
      </w:r>
      <w:r w:rsidR="00F53AFF" w:rsidRPr="00F53AFF">
        <w:rPr>
          <w:rFonts w:ascii="Times New Roman" w:hAnsi="Times New Roman" w:cs="Times New Roman"/>
          <w:sz w:val="22"/>
          <w:szCs w:val="22"/>
        </w:rPr>
        <w:t xml:space="preserve">pertension increases the </w:t>
      </w:r>
      <w:r w:rsidR="00F53AFF">
        <w:rPr>
          <w:rFonts w:ascii="Times New Roman" w:hAnsi="Times New Roman" w:cs="Times New Roman"/>
          <w:sz w:val="22"/>
          <w:szCs w:val="22"/>
        </w:rPr>
        <w:t>risk of various adverse cardio</w:t>
      </w:r>
      <w:r w:rsidR="00F53AFF" w:rsidRPr="00F53AFF">
        <w:rPr>
          <w:rFonts w:ascii="Times New Roman" w:hAnsi="Times New Roman" w:cs="Times New Roman"/>
          <w:sz w:val="22"/>
          <w:szCs w:val="22"/>
        </w:rPr>
        <w:t>vascular events such</w:t>
      </w:r>
      <w:r w:rsidR="00F53AFF">
        <w:rPr>
          <w:rFonts w:ascii="Times New Roman" w:hAnsi="Times New Roman" w:cs="Times New Roman"/>
          <w:sz w:val="22"/>
          <w:szCs w:val="22"/>
        </w:rPr>
        <w:t xml:space="preserve"> as atherosclerosis, stroke,</w:t>
      </w:r>
      <w:r w:rsidR="00F53AFF" w:rsidRPr="00F53AFF">
        <w:rPr>
          <w:rFonts w:ascii="Times New Roman" w:hAnsi="Times New Roman" w:cs="Times New Roman"/>
          <w:sz w:val="22"/>
          <w:szCs w:val="22"/>
        </w:rPr>
        <w:t xml:space="preserve"> coronary heart</w:t>
      </w:r>
      <w:r w:rsidR="00F53AFF">
        <w:rPr>
          <w:rFonts w:ascii="Times New Roman" w:hAnsi="Times New Roman" w:cs="Times New Roman"/>
          <w:sz w:val="22"/>
          <w:szCs w:val="22"/>
        </w:rPr>
        <w:t xml:space="preserve"> disease</w:t>
      </w:r>
      <w:r w:rsidR="00F75E63">
        <w:rPr>
          <w:rFonts w:ascii="Times New Roman" w:hAnsi="Times New Roman" w:cs="Times New Roman"/>
          <w:sz w:val="22"/>
          <w:szCs w:val="22"/>
        </w:rPr>
        <w:t xml:space="preserve"> and other serious life threats. </w:t>
      </w:r>
      <w:r w:rsidR="00E92067">
        <w:rPr>
          <w:rFonts w:ascii="Times New Roman" w:hAnsi="Times New Roman" w:cs="Times New Roman"/>
          <w:sz w:val="22"/>
          <w:szCs w:val="22"/>
        </w:rPr>
        <w:t>There are many t</w:t>
      </w:r>
      <w:r w:rsidR="00F75E63">
        <w:rPr>
          <w:rFonts w:ascii="Times New Roman" w:hAnsi="Times New Roman" w:cs="Times New Roman"/>
          <w:sz w:val="22"/>
          <w:szCs w:val="22"/>
        </w:rPr>
        <w:t xml:space="preserve">reatments to control hypertension </w:t>
      </w:r>
      <w:r w:rsidR="00E92067">
        <w:rPr>
          <w:rFonts w:ascii="Times New Roman" w:hAnsi="Times New Roman" w:cs="Times New Roman"/>
          <w:sz w:val="22"/>
          <w:szCs w:val="22"/>
        </w:rPr>
        <w:t xml:space="preserve">it </w:t>
      </w:r>
      <w:r w:rsidR="005B4602">
        <w:rPr>
          <w:rFonts w:ascii="Times New Roman" w:hAnsi="Times New Roman" w:cs="Times New Roman"/>
          <w:sz w:val="22"/>
          <w:szCs w:val="22"/>
        </w:rPr>
        <w:t xml:space="preserve">extends from self-care such as </w:t>
      </w:r>
      <w:r w:rsidR="00E92067">
        <w:rPr>
          <w:rFonts w:ascii="Times New Roman" w:hAnsi="Times New Roman" w:cs="Times New Roman"/>
          <w:sz w:val="22"/>
          <w:szCs w:val="22"/>
        </w:rPr>
        <w:t>p</w:t>
      </w:r>
      <w:r w:rsidR="00C549F3">
        <w:rPr>
          <w:rFonts w:ascii="Times New Roman" w:hAnsi="Times New Roman" w:cs="Times New Roman"/>
          <w:sz w:val="22"/>
          <w:szCs w:val="22"/>
        </w:rPr>
        <w:t>hysical exercise, s</w:t>
      </w:r>
      <w:r w:rsidR="00E92067" w:rsidRPr="00E92067">
        <w:rPr>
          <w:rFonts w:ascii="Times New Roman" w:hAnsi="Times New Roman" w:cs="Times New Roman"/>
          <w:sz w:val="22"/>
          <w:szCs w:val="22"/>
        </w:rPr>
        <w:t>tress</w:t>
      </w:r>
      <w:r w:rsidR="00C549F3">
        <w:rPr>
          <w:rFonts w:ascii="Times New Roman" w:hAnsi="Times New Roman" w:cs="Times New Roman"/>
          <w:sz w:val="22"/>
          <w:szCs w:val="22"/>
        </w:rPr>
        <w:t xml:space="preserve"> management, quitting smoking </w:t>
      </w:r>
      <w:r w:rsidR="00C549F3" w:rsidRPr="00E92067">
        <w:rPr>
          <w:rFonts w:ascii="Times New Roman" w:hAnsi="Times New Roman" w:cs="Times New Roman"/>
          <w:sz w:val="22"/>
          <w:szCs w:val="22"/>
        </w:rPr>
        <w:t>and</w:t>
      </w:r>
      <w:r w:rsidR="007857DD">
        <w:rPr>
          <w:rFonts w:ascii="Times New Roman" w:hAnsi="Times New Roman" w:cs="Times New Roman"/>
          <w:sz w:val="22"/>
          <w:szCs w:val="22"/>
        </w:rPr>
        <w:t xml:space="preserve"> a l</w:t>
      </w:r>
      <w:r w:rsidR="00E92067" w:rsidRPr="00E92067">
        <w:rPr>
          <w:rFonts w:ascii="Times New Roman" w:hAnsi="Times New Roman" w:cs="Times New Roman"/>
          <w:sz w:val="22"/>
          <w:szCs w:val="22"/>
        </w:rPr>
        <w:t>ow sodium diet</w:t>
      </w:r>
      <w:r w:rsidR="00C549F3">
        <w:rPr>
          <w:rFonts w:ascii="Times New Roman" w:hAnsi="Times New Roman" w:cs="Times New Roman"/>
          <w:sz w:val="22"/>
          <w:szCs w:val="22"/>
        </w:rPr>
        <w:t>.</w:t>
      </w:r>
      <w:r w:rsidR="00B665AB">
        <w:rPr>
          <w:rFonts w:ascii="Times New Roman" w:hAnsi="Times New Roman" w:cs="Times New Roman"/>
          <w:sz w:val="22"/>
          <w:szCs w:val="22"/>
        </w:rPr>
        <w:t xml:space="preserve"> </w:t>
      </w:r>
      <w:r w:rsidR="007814E9">
        <w:rPr>
          <w:rFonts w:ascii="Times New Roman" w:hAnsi="Times New Roman" w:cs="Times New Roman"/>
          <w:sz w:val="22"/>
          <w:szCs w:val="22"/>
        </w:rPr>
        <w:t>There are also many m</w:t>
      </w:r>
      <w:r w:rsidR="00B665AB">
        <w:rPr>
          <w:rFonts w:ascii="Times New Roman" w:hAnsi="Times New Roman" w:cs="Times New Roman"/>
          <w:sz w:val="22"/>
          <w:szCs w:val="22"/>
        </w:rPr>
        <w:t xml:space="preserve">edications to treat hypertension </w:t>
      </w:r>
      <w:r w:rsidR="007814E9">
        <w:rPr>
          <w:rFonts w:ascii="Times New Roman" w:hAnsi="Times New Roman" w:cs="Times New Roman"/>
          <w:sz w:val="22"/>
          <w:szCs w:val="22"/>
        </w:rPr>
        <w:t xml:space="preserve">such as </w:t>
      </w:r>
      <w:r w:rsidR="00B665AB">
        <w:rPr>
          <w:rFonts w:ascii="Times New Roman" w:hAnsi="Times New Roman" w:cs="Times New Roman"/>
          <w:sz w:val="22"/>
          <w:szCs w:val="22"/>
        </w:rPr>
        <w:t>T</w:t>
      </w:r>
      <w:r w:rsidR="00B665AB" w:rsidRPr="00B665AB">
        <w:rPr>
          <w:rFonts w:ascii="Times New Roman" w:hAnsi="Times New Roman" w:cs="Times New Roman"/>
          <w:sz w:val="22"/>
          <w:szCs w:val="22"/>
        </w:rPr>
        <w:t>hiazid</w:t>
      </w:r>
      <w:r w:rsidR="00B665AB">
        <w:rPr>
          <w:rFonts w:ascii="Times New Roman" w:hAnsi="Times New Roman" w:cs="Times New Roman"/>
          <w:sz w:val="22"/>
          <w:szCs w:val="22"/>
        </w:rPr>
        <w:t xml:space="preserve">e diuretics these are often the first as they are </w:t>
      </w:r>
      <w:r w:rsidR="007814E9">
        <w:rPr>
          <w:rFonts w:ascii="Times New Roman" w:hAnsi="Times New Roman" w:cs="Times New Roman"/>
          <w:sz w:val="22"/>
          <w:szCs w:val="22"/>
        </w:rPr>
        <w:t xml:space="preserve">medications that act on the kidneys to help the </w:t>
      </w:r>
      <w:r w:rsidR="007814E9" w:rsidRPr="007814E9">
        <w:rPr>
          <w:rFonts w:ascii="Times New Roman" w:hAnsi="Times New Roman" w:cs="Times New Roman"/>
          <w:sz w:val="22"/>
          <w:szCs w:val="22"/>
        </w:rPr>
        <w:t>body eliminate sodium and water, reducing blood volume</w:t>
      </w:r>
      <w:r w:rsidR="007814E9">
        <w:rPr>
          <w:rFonts w:ascii="Times New Roman" w:hAnsi="Times New Roman" w:cs="Times New Roman"/>
          <w:sz w:val="22"/>
          <w:szCs w:val="22"/>
        </w:rPr>
        <w:t>, Diuretic is a common drug that increase urine production to get rid of excess salts and water,</w:t>
      </w:r>
      <w:r w:rsidR="007814E9" w:rsidRPr="007814E9">
        <w:t xml:space="preserve"> </w:t>
      </w:r>
      <w:r w:rsidR="007814E9" w:rsidRPr="007814E9">
        <w:rPr>
          <w:rFonts w:ascii="Times New Roman" w:hAnsi="Times New Roman" w:cs="Times New Roman"/>
          <w:sz w:val="22"/>
          <w:szCs w:val="22"/>
        </w:rPr>
        <w:t>Antihypertensive drug</w:t>
      </w:r>
      <w:r w:rsidR="007814E9">
        <w:rPr>
          <w:rFonts w:ascii="Times New Roman" w:hAnsi="Times New Roman" w:cs="Times New Roman"/>
          <w:sz w:val="22"/>
          <w:szCs w:val="22"/>
        </w:rPr>
        <w:t xml:space="preserve"> lowers blood pressure,</w:t>
      </w:r>
      <w:r w:rsidR="007814E9" w:rsidRPr="007814E9">
        <w:t xml:space="preserve"> </w:t>
      </w:r>
      <w:r w:rsidR="007814E9" w:rsidRPr="007814E9">
        <w:rPr>
          <w:rFonts w:ascii="Times New Roman" w:hAnsi="Times New Roman" w:cs="Times New Roman"/>
          <w:sz w:val="22"/>
          <w:szCs w:val="22"/>
        </w:rPr>
        <w:t>Calcium channel blocker</w:t>
      </w:r>
      <w:r w:rsidR="007814E9">
        <w:rPr>
          <w:rFonts w:ascii="Times New Roman" w:hAnsi="Times New Roman" w:cs="Times New Roman"/>
          <w:sz w:val="22"/>
          <w:szCs w:val="22"/>
        </w:rPr>
        <w:t xml:space="preserve"> relaxes blood vessels, Beta blocker which slows heart rate and decreases blood pressure</w:t>
      </w:r>
      <w:r w:rsidR="00483D5E">
        <w:rPr>
          <w:rFonts w:ascii="Times New Roman" w:hAnsi="Times New Roman" w:cs="Times New Roman"/>
          <w:sz w:val="22"/>
          <w:szCs w:val="22"/>
        </w:rPr>
        <w:t xml:space="preserve"> and ACE inhibitor </w:t>
      </w:r>
      <w:r w:rsidR="009C4FC2">
        <w:rPr>
          <w:rFonts w:ascii="Times New Roman" w:hAnsi="Times New Roman" w:cs="Times New Roman"/>
          <w:sz w:val="22"/>
          <w:szCs w:val="22"/>
        </w:rPr>
        <w:t>relaxes blood vessels and lowers blood pressure and prevents diabetes related kid</w:t>
      </w:r>
      <w:r w:rsidR="00483D5E">
        <w:rPr>
          <w:rFonts w:ascii="Times New Roman" w:hAnsi="Times New Roman" w:cs="Times New Roman"/>
          <w:sz w:val="22"/>
          <w:szCs w:val="22"/>
        </w:rPr>
        <w:t>ney damage.</w:t>
      </w:r>
    </w:p>
    <w:p w14:paraId="0E77DA76" w14:textId="35BA8811" w:rsidR="00883713" w:rsidRDefault="007A4051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A4051">
        <w:rPr>
          <w:rFonts w:ascii="Times New Roman" w:hAnsi="Times New Roman" w:cs="Times New Roman"/>
          <w:sz w:val="22"/>
          <w:szCs w:val="22"/>
        </w:rPr>
        <w:t xml:space="preserve">Periodontitis is linked to </w:t>
      </w:r>
      <w:r>
        <w:rPr>
          <w:rFonts w:ascii="Times New Roman" w:hAnsi="Times New Roman" w:cs="Times New Roman"/>
          <w:sz w:val="22"/>
          <w:szCs w:val="22"/>
        </w:rPr>
        <w:t>an increased risk of cardiovas</w:t>
      </w:r>
      <w:r w:rsidRPr="007A4051">
        <w:rPr>
          <w:rFonts w:ascii="Times New Roman" w:hAnsi="Times New Roman" w:cs="Times New Roman"/>
          <w:sz w:val="22"/>
          <w:szCs w:val="22"/>
        </w:rPr>
        <w:t xml:space="preserve">cular diseases </w:t>
      </w:r>
      <w:r w:rsidR="003C2AAC">
        <w:rPr>
          <w:rFonts w:ascii="Times New Roman" w:hAnsi="Times New Roman" w:cs="Times New Roman"/>
          <w:sz w:val="22"/>
          <w:szCs w:val="22"/>
        </w:rPr>
        <w:t xml:space="preserve">such as hypertension. </w:t>
      </w:r>
      <w:r w:rsidR="004841D2">
        <w:rPr>
          <w:rFonts w:ascii="Times New Roman" w:hAnsi="Times New Roman" w:cs="Times New Roman"/>
          <w:sz w:val="22"/>
          <w:szCs w:val="22"/>
        </w:rPr>
        <w:t xml:space="preserve">Periodontitis </w:t>
      </w:r>
      <w:r w:rsidR="000B21A9">
        <w:rPr>
          <w:rFonts w:ascii="Times New Roman" w:hAnsi="Times New Roman" w:cs="Times New Roman"/>
          <w:sz w:val="22"/>
          <w:szCs w:val="22"/>
        </w:rPr>
        <w:t xml:space="preserve">and hypertension have </w:t>
      </w:r>
      <w:r w:rsidR="004841D2">
        <w:rPr>
          <w:rFonts w:ascii="Times New Roman" w:hAnsi="Times New Roman" w:cs="Times New Roman"/>
          <w:sz w:val="22"/>
          <w:szCs w:val="22"/>
        </w:rPr>
        <w:t>common risk factors</w:t>
      </w:r>
      <w:r w:rsidR="004841D2" w:rsidRPr="004841D2">
        <w:rPr>
          <w:rFonts w:ascii="Times New Roman" w:hAnsi="Times New Roman" w:cs="Times New Roman"/>
          <w:sz w:val="22"/>
          <w:szCs w:val="22"/>
        </w:rPr>
        <w:t xml:space="preserve">, smoking, stress, increased age, and socioeconomic </w:t>
      </w:r>
      <w:r w:rsidR="007B2973" w:rsidRPr="004841D2">
        <w:rPr>
          <w:rFonts w:ascii="Times New Roman" w:hAnsi="Times New Roman" w:cs="Times New Roman"/>
          <w:sz w:val="22"/>
          <w:szCs w:val="22"/>
        </w:rPr>
        <w:t>factors</w:t>
      </w:r>
      <w:r w:rsidR="007B2973">
        <w:rPr>
          <w:rFonts w:ascii="Times New Roman" w:hAnsi="Times New Roman" w:cs="Times New Roman"/>
          <w:sz w:val="22"/>
          <w:szCs w:val="22"/>
        </w:rPr>
        <w:t>. There</w:t>
      </w:r>
      <w:r w:rsidR="00A455BC">
        <w:rPr>
          <w:rFonts w:ascii="Times New Roman" w:hAnsi="Times New Roman" w:cs="Times New Roman"/>
          <w:sz w:val="22"/>
          <w:szCs w:val="22"/>
        </w:rPr>
        <w:t xml:space="preserve"> is a correlation </w:t>
      </w:r>
      <w:r w:rsidR="000B21A9">
        <w:rPr>
          <w:rFonts w:ascii="Times New Roman" w:hAnsi="Times New Roman" w:cs="Times New Roman"/>
          <w:sz w:val="22"/>
          <w:szCs w:val="22"/>
        </w:rPr>
        <w:t>between</w:t>
      </w:r>
      <w:r w:rsidR="007B2973">
        <w:rPr>
          <w:rFonts w:ascii="Times New Roman" w:hAnsi="Times New Roman" w:cs="Times New Roman"/>
          <w:sz w:val="22"/>
          <w:szCs w:val="22"/>
        </w:rPr>
        <w:t xml:space="preserve"> high blood pressure </w:t>
      </w:r>
      <w:r w:rsidR="003F52D1">
        <w:rPr>
          <w:rFonts w:ascii="Times New Roman" w:hAnsi="Times New Roman" w:cs="Times New Roman"/>
          <w:sz w:val="22"/>
          <w:szCs w:val="22"/>
        </w:rPr>
        <w:t xml:space="preserve">values </w:t>
      </w:r>
      <w:r w:rsidR="007B2973" w:rsidRPr="007B2973">
        <w:rPr>
          <w:rFonts w:ascii="Times New Roman" w:hAnsi="Times New Roman" w:cs="Times New Roman"/>
          <w:sz w:val="22"/>
          <w:szCs w:val="22"/>
        </w:rPr>
        <w:t>in individua</w:t>
      </w:r>
      <w:r w:rsidR="007B2973">
        <w:rPr>
          <w:rFonts w:ascii="Times New Roman" w:hAnsi="Times New Roman" w:cs="Times New Roman"/>
          <w:sz w:val="22"/>
          <w:szCs w:val="22"/>
        </w:rPr>
        <w:t xml:space="preserve">ls with missing teeth, </w:t>
      </w:r>
      <w:r w:rsidR="007B2973" w:rsidRPr="007B2973">
        <w:rPr>
          <w:rFonts w:ascii="Times New Roman" w:hAnsi="Times New Roman" w:cs="Times New Roman"/>
          <w:sz w:val="22"/>
          <w:szCs w:val="22"/>
        </w:rPr>
        <w:t>tooth extract</w:t>
      </w:r>
      <w:r w:rsidR="007B2973">
        <w:rPr>
          <w:rFonts w:ascii="Times New Roman" w:hAnsi="Times New Roman" w:cs="Times New Roman"/>
          <w:sz w:val="22"/>
          <w:szCs w:val="22"/>
        </w:rPr>
        <w:t xml:space="preserve">ion and tooth loss among </w:t>
      </w:r>
      <w:r w:rsidR="00556B53">
        <w:rPr>
          <w:rFonts w:ascii="Times New Roman" w:hAnsi="Times New Roman" w:cs="Times New Roman"/>
          <w:sz w:val="22"/>
          <w:szCs w:val="22"/>
        </w:rPr>
        <w:t>adult’s factors that contribute to periodontal disease.</w:t>
      </w:r>
      <w:r w:rsidR="00602238" w:rsidRPr="00602238">
        <w:t xml:space="preserve"> </w:t>
      </w:r>
      <w:r w:rsidR="00602238">
        <w:rPr>
          <w:rFonts w:ascii="Times New Roman" w:hAnsi="Times New Roman" w:cs="Times New Roman"/>
          <w:sz w:val="22"/>
          <w:szCs w:val="22"/>
        </w:rPr>
        <w:t>P</w:t>
      </w:r>
      <w:r w:rsidR="00602238" w:rsidRPr="00602238">
        <w:rPr>
          <w:rFonts w:ascii="Times New Roman" w:hAnsi="Times New Roman" w:cs="Times New Roman"/>
          <w:sz w:val="22"/>
          <w:szCs w:val="22"/>
        </w:rPr>
        <w:t>atients having hyperte</w:t>
      </w:r>
      <w:r w:rsidR="00602238">
        <w:rPr>
          <w:rFonts w:ascii="Times New Roman" w:hAnsi="Times New Roman" w:cs="Times New Roman"/>
          <w:sz w:val="22"/>
          <w:szCs w:val="22"/>
        </w:rPr>
        <w:t xml:space="preserve">nsion and severe </w:t>
      </w:r>
      <w:r w:rsidR="004523D0">
        <w:rPr>
          <w:rFonts w:ascii="Times New Roman" w:hAnsi="Times New Roman" w:cs="Times New Roman"/>
          <w:sz w:val="22"/>
          <w:szCs w:val="22"/>
        </w:rPr>
        <w:t xml:space="preserve">periodontitis </w:t>
      </w:r>
      <w:r w:rsidR="00556B53">
        <w:rPr>
          <w:rFonts w:ascii="Times New Roman" w:hAnsi="Times New Roman" w:cs="Times New Roman"/>
          <w:sz w:val="22"/>
          <w:szCs w:val="22"/>
        </w:rPr>
        <w:t>have</w:t>
      </w:r>
      <w:r w:rsidR="000B21A9">
        <w:rPr>
          <w:rFonts w:ascii="Times New Roman" w:hAnsi="Times New Roman" w:cs="Times New Roman"/>
          <w:sz w:val="22"/>
          <w:szCs w:val="22"/>
        </w:rPr>
        <w:t xml:space="preserve"> a </w:t>
      </w:r>
      <w:r w:rsidR="00556B53">
        <w:rPr>
          <w:rFonts w:ascii="Times New Roman" w:hAnsi="Times New Roman" w:cs="Times New Roman"/>
          <w:sz w:val="22"/>
          <w:szCs w:val="22"/>
        </w:rPr>
        <w:t>correlation of chronic</w:t>
      </w:r>
      <w:r w:rsidR="000B21A9" w:rsidRPr="000B21A9">
        <w:rPr>
          <w:rFonts w:ascii="Times New Roman" w:hAnsi="Times New Roman" w:cs="Times New Roman"/>
          <w:sz w:val="22"/>
          <w:szCs w:val="22"/>
        </w:rPr>
        <w:t xml:space="preserve"> inflammation </w:t>
      </w:r>
      <w:r w:rsidR="004E0565">
        <w:rPr>
          <w:rFonts w:ascii="Times New Roman" w:hAnsi="Times New Roman" w:cs="Times New Roman"/>
          <w:sz w:val="22"/>
          <w:szCs w:val="22"/>
        </w:rPr>
        <w:t xml:space="preserve">where </w:t>
      </w:r>
      <w:r w:rsidR="004E0565" w:rsidRPr="004E0565">
        <w:rPr>
          <w:rFonts w:ascii="Times New Roman" w:hAnsi="Times New Roman" w:cs="Times New Roman"/>
          <w:sz w:val="22"/>
          <w:szCs w:val="22"/>
        </w:rPr>
        <w:t xml:space="preserve">bacterial plaque destroys the epithelium of the periodontal pocket and breaks the barrier that isolates the tissue and circulation, allowing the entry of harmful elements in the bloodstream </w:t>
      </w:r>
      <w:r w:rsidR="000B21A9" w:rsidRPr="000B21A9">
        <w:rPr>
          <w:rFonts w:ascii="Times New Roman" w:hAnsi="Times New Roman" w:cs="Times New Roman"/>
          <w:sz w:val="22"/>
          <w:szCs w:val="22"/>
        </w:rPr>
        <w:t xml:space="preserve">which leads to endothelial </w:t>
      </w:r>
      <w:r w:rsidR="000B21A9" w:rsidRPr="000B21A9">
        <w:rPr>
          <w:rFonts w:ascii="Times New Roman" w:hAnsi="Times New Roman" w:cs="Times New Roman"/>
          <w:sz w:val="22"/>
          <w:szCs w:val="22"/>
        </w:rPr>
        <w:lastRenderedPageBreak/>
        <w:t>dysfunction</w:t>
      </w:r>
      <w:r w:rsidR="00556B53">
        <w:rPr>
          <w:rFonts w:ascii="Times New Roman" w:hAnsi="Times New Roman" w:cs="Times New Roman"/>
          <w:sz w:val="22"/>
          <w:szCs w:val="22"/>
        </w:rPr>
        <w:t xml:space="preserve"> that</w:t>
      </w:r>
      <w:r w:rsidR="00602238" w:rsidRPr="00602238">
        <w:rPr>
          <w:rFonts w:ascii="Times New Roman" w:hAnsi="Times New Roman" w:cs="Times New Roman"/>
          <w:sz w:val="22"/>
          <w:szCs w:val="22"/>
        </w:rPr>
        <w:t xml:space="preserve"> might provide a potential link between</w:t>
      </w:r>
      <w:r w:rsidR="004523D0">
        <w:rPr>
          <w:rFonts w:ascii="Times New Roman" w:hAnsi="Times New Roman" w:cs="Times New Roman"/>
          <w:sz w:val="22"/>
          <w:szCs w:val="22"/>
        </w:rPr>
        <w:t xml:space="preserve"> hypertension and </w:t>
      </w:r>
      <w:r w:rsidR="004523D0" w:rsidRPr="004523D0">
        <w:rPr>
          <w:rFonts w:ascii="Times New Roman" w:hAnsi="Times New Roman" w:cs="Times New Roman"/>
          <w:sz w:val="22"/>
          <w:szCs w:val="22"/>
        </w:rPr>
        <w:t>periodon</w:t>
      </w:r>
      <w:r w:rsidR="000B21A9">
        <w:rPr>
          <w:rFonts w:ascii="Times New Roman" w:hAnsi="Times New Roman" w:cs="Times New Roman"/>
          <w:sz w:val="22"/>
          <w:szCs w:val="22"/>
        </w:rPr>
        <w:t xml:space="preserve">tal disease. </w:t>
      </w:r>
      <w:r w:rsidR="008C20B5">
        <w:rPr>
          <w:rFonts w:ascii="Times New Roman" w:hAnsi="Times New Roman" w:cs="Times New Roman"/>
          <w:sz w:val="22"/>
          <w:szCs w:val="22"/>
        </w:rPr>
        <w:t xml:space="preserve"> Oral infection is also another concern regarding </w:t>
      </w:r>
      <w:r w:rsidR="00556B53">
        <w:rPr>
          <w:rFonts w:ascii="Times New Roman" w:hAnsi="Times New Roman" w:cs="Times New Roman"/>
          <w:sz w:val="22"/>
          <w:szCs w:val="22"/>
        </w:rPr>
        <w:t xml:space="preserve">the connection between hypertension and periodontal </w:t>
      </w:r>
      <w:r w:rsidR="006F051B">
        <w:rPr>
          <w:rFonts w:ascii="Times New Roman" w:hAnsi="Times New Roman" w:cs="Times New Roman"/>
          <w:sz w:val="22"/>
          <w:szCs w:val="22"/>
        </w:rPr>
        <w:t>disease where p</w:t>
      </w:r>
      <w:r w:rsidR="006F051B" w:rsidRPr="006F051B">
        <w:rPr>
          <w:rFonts w:ascii="Times New Roman" w:hAnsi="Times New Roman" w:cs="Times New Roman"/>
          <w:sz w:val="22"/>
          <w:szCs w:val="22"/>
        </w:rPr>
        <w:t>athogens can destruct and invade gingival tissues by proteolysis then ent</w:t>
      </w:r>
      <w:r w:rsidR="006F051B">
        <w:rPr>
          <w:rFonts w:ascii="Times New Roman" w:hAnsi="Times New Roman" w:cs="Times New Roman"/>
          <w:sz w:val="22"/>
          <w:szCs w:val="22"/>
        </w:rPr>
        <w:t>er the systemic circulation,</w:t>
      </w:r>
      <w:r w:rsidR="0073552D">
        <w:rPr>
          <w:rFonts w:ascii="Times New Roman" w:hAnsi="Times New Roman" w:cs="Times New Roman"/>
          <w:sz w:val="22"/>
          <w:szCs w:val="22"/>
        </w:rPr>
        <w:t xml:space="preserve"> </w:t>
      </w:r>
      <w:r w:rsidR="006F051B" w:rsidRPr="006F051B">
        <w:rPr>
          <w:rFonts w:ascii="Times New Roman" w:hAnsi="Times New Roman" w:cs="Times New Roman"/>
          <w:sz w:val="22"/>
          <w:szCs w:val="22"/>
        </w:rPr>
        <w:t>periodontal microbes may directly invade the arterial wall and lead to vascular inflammation and atherosclerosis</w:t>
      </w:r>
      <w:r w:rsidR="0073552D">
        <w:rPr>
          <w:rFonts w:ascii="Times New Roman" w:hAnsi="Times New Roman" w:cs="Times New Roman"/>
          <w:sz w:val="22"/>
          <w:szCs w:val="22"/>
        </w:rPr>
        <w:t>.</w:t>
      </w:r>
      <w:r w:rsidR="00E97FA1" w:rsidRPr="00E97FA1">
        <w:t xml:space="preserve"> </w:t>
      </w:r>
      <w:r w:rsidR="00F068E1">
        <w:rPr>
          <w:rFonts w:ascii="Times New Roman" w:hAnsi="Times New Roman" w:cs="Times New Roman"/>
          <w:sz w:val="22"/>
          <w:szCs w:val="22"/>
        </w:rPr>
        <w:t>T</w:t>
      </w:r>
      <w:r w:rsidR="00E97FA1" w:rsidRPr="00E97FA1">
        <w:rPr>
          <w:rFonts w:ascii="Times New Roman" w:hAnsi="Times New Roman" w:cs="Times New Roman"/>
          <w:sz w:val="22"/>
          <w:szCs w:val="22"/>
        </w:rPr>
        <w:t>he or</w:t>
      </w:r>
      <w:r w:rsidR="004B529B">
        <w:rPr>
          <w:rFonts w:ascii="Times New Roman" w:hAnsi="Times New Roman" w:cs="Times New Roman"/>
          <w:sz w:val="22"/>
          <w:szCs w:val="22"/>
        </w:rPr>
        <w:t xml:space="preserve">al health care provider is in </w:t>
      </w:r>
      <w:r w:rsidR="00E97FA1" w:rsidRPr="00E97FA1">
        <w:rPr>
          <w:rFonts w:ascii="Times New Roman" w:hAnsi="Times New Roman" w:cs="Times New Roman"/>
          <w:sz w:val="22"/>
          <w:szCs w:val="22"/>
        </w:rPr>
        <w:t>position to play an active role in the management of patients presenting with a history of hypertension because many antihypertensive agents interact with pharmacologic agents used in the dental practice.</w:t>
      </w:r>
      <w:r w:rsidR="00EA52C3" w:rsidRPr="00EA52C3">
        <w:t xml:space="preserve"> </w:t>
      </w:r>
      <w:r w:rsidR="00EA52C3" w:rsidRPr="00EA52C3">
        <w:rPr>
          <w:rFonts w:ascii="Times New Roman" w:hAnsi="Times New Roman" w:cs="Times New Roman"/>
          <w:sz w:val="22"/>
          <w:szCs w:val="22"/>
        </w:rPr>
        <w:t>While there is no demonstrated direct connection between dental treatment and</w:t>
      </w:r>
      <w:r w:rsidR="00883713">
        <w:rPr>
          <w:rFonts w:ascii="Times New Roman" w:hAnsi="Times New Roman" w:cs="Times New Roman"/>
          <w:sz w:val="22"/>
          <w:szCs w:val="22"/>
        </w:rPr>
        <w:t xml:space="preserve"> complications of hypertension</w:t>
      </w:r>
      <w:r w:rsidR="00EA52C3" w:rsidRPr="00EA52C3">
        <w:rPr>
          <w:rFonts w:ascii="Times New Roman" w:hAnsi="Times New Roman" w:cs="Times New Roman"/>
          <w:sz w:val="22"/>
          <w:szCs w:val="22"/>
        </w:rPr>
        <w:t xml:space="preserve"> it is important for oral health care providers to understand the potential risks and complications that may occur while these individuals are receiving treatment in the dental practice </w:t>
      </w:r>
      <w:r w:rsidR="004362AE" w:rsidRPr="00EA52C3">
        <w:rPr>
          <w:rFonts w:ascii="Times New Roman" w:hAnsi="Times New Roman" w:cs="Times New Roman"/>
          <w:sz w:val="22"/>
          <w:szCs w:val="22"/>
        </w:rPr>
        <w:t>setting</w:t>
      </w:r>
      <w:r w:rsidR="004362AE">
        <w:rPr>
          <w:rFonts w:ascii="Times New Roman" w:hAnsi="Times New Roman" w:cs="Times New Roman"/>
          <w:sz w:val="22"/>
          <w:szCs w:val="22"/>
        </w:rPr>
        <w:t>.</w:t>
      </w:r>
      <w:r w:rsidR="004362AE" w:rsidRPr="004362AE">
        <w:rPr>
          <w:rFonts w:ascii="Times New Roman" w:hAnsi="Times New Roman" w:cs="Times New Roman"/>
          <w:sz w:val="22"/>
          <w:szCs w:val="22"/>
        </w:rPr>
        <w:t xml:space="preserve"> Oral complications associated with taking antihypertensive medications can range from dry mouth, alterations in taste, gingival enlargement, and lichenoid </w:t>
      </w:r>
      <w:r w:rsidR="00883713" w:rsidRPr="004362AE">
        <w:rPr>
          <w:rFonts w:ascii="Times New Roman" w:hAnsi="Times New Roman" w:cs="Times New Roman"/>
          <w:sz w:val="22"/>
          <w:szCs w:val="22"/>
        </w:rPr>
        <w:t>reactions. Evaluation</w:t>
      </w:r>
      <w:r w:rsidR="004362AE" w:rsidRPr="004362AE">
        <w:rPr>
          <w:rFonts w:ascii="Times New Roman" w:hAnsi="Times New Roman" w:cs="Times New Roman"/>
          <w:sz w:val="22"/>
          <w:szCs w:val="22"/>
        </w:rPr>
        <w:t xml:space="preserve"> of the medications list and potential side effects may be indicated.</w:t>
      </w:r>
    </w:p>
    <w:p w14:paraId="5002C579" w14:textId="77777777" w:rsidR="002F36C7" w:rsidRDefault="002F36C7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B893A3A" w14:textId="2A3EF0B9" w:rsidR="00CB7DC1" w:rsidRDefault="00CB7DC1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Pr="00CB7DC1">
        <w:rPr>
          <w:rFonts w:ascii="Times New Roman" w:hAnsi="Times New Roman" w:cs="Times New Roman"/>
          <w:sz w:val="22"/>
          <w:szCs w:val="22"/>
        </w:rPr>
        <w:t>ydrochlorothiazide</w:t>
      </w:r>
      <w:r w:rsidR="00815E5E">
        <w:rPr>
          <w:rFonts w:ascii="Times New Roman" w:hAnsi="Times New Roman" w:cs="Times New Roman"/>
          <w:sz w:val="22"/>
          <w:szCs w:val="22"/>
        </w:rPr>
        <w:t xml:space="preserve"> </w:t>
      </w:r>
      <w:r w:rsidR="00815E5E" w:rsidRPr="00815E5E">
        <w:rPr>
          <w:rFonts w:ascii="Times New Roman" w:hAnsi="Times New Roman" w:cs="Times New Roman"/>
          <w:sz w:val="22"/>
          <w:szCs w:val="22"/>
        </w:rPr>
        <w:t>is used to treat high blood pressure. Lowering high blood pressure helps prevent strokes, he</w:t>
      </w:r>
      <w:r w:rsidR="00815E5E">
        <w:rPr>
          <w:rFonts w:ascii="Times New Roman" w:hAnsi="Times New Roman" w:cs="Times New Roman"/>
          <w:sz w:val="22"/>
          <w:szCs w:val="22"/>
        </w:rPr>
        <w:t xml:space="preserve">art attacks, and kidney problem </w:t>
      </w:r>
      <w:r w:rsidR="00815E5E" w:rsidRPr="00815E5E">
        <w:rPr>
          <w:rFonts w:ascii="Times New Roman" w:hAnsi="Times New Roman" w:cs="Times New Roman"/>
          <w:sz w:val="22"/>
          <w:szCs w:val="22"/>
        </w:rPr>
        <w:t>also reduce</w:t>
      </w:r>
      <w:r w:rsidR="00815E5E">
        <w:rPr>
          <w:rFonts w:ascii="Times New Roman" w:hAnsi="Times New Roman" w:cs="Times New Roman"/>
          <w:sz w:val="22"/>
          <w:szCs w:val="22"/>
        </w:rPr>
        <w:t xml:space="preserve">s extra fluid in the body </w:t>
      </w:r>
      <w:r w:rsidR="00815E5E" w:rsidRPr="00815E5E">
        <w:rPr>
          <w:rFonts w:ascii="Times New Roman" w:hAnsi="Times New Roman" w:cs="Times New Roman"/>
          <w:sz w:val="22"/>
          <w:szCs w:val="22"/>
        </w:rPr>
        <w:t>caused by conditions such as heart failure, liver disease, or kidney disease.</w:t>
      </w:r>
      <w:r w:rsidR="00815E5E">
        <w:rPr>
          <w:rFonts w:ascii="Times New Roman" w:hAnsi="Times New Roman" w:cs="Times New Roman"/>
          <w:sz w:val="22"/>
          <w:szCs w:val="22"/>
        </w:rPr>
        <w:t xml:space="preserve"> The drug class of this medication is diuretics also known as </w:t>
      </w:r>
      <w:r w:rsidR="00FD12DB">
        <w:rPr>
          <w:rFonts w:ascii="Times New Roman" w:hAnsi="Times New Roman" w:cs="Times New Roman"/>
          <w:sz w:val="22"/>
          <w:szCs w:val="22"/>
        </w:rPr>
        <w:t>water pills</w:t>
      </w:r>
      <w:bookmarkStart w:id="0" w:name="_GoBack"/>
      <w:bookmarkEnd w:id="0"/>
      <w:r w:rsidR="003C26A1">
        <w:rPr>
          <w:rFonts w:ascii="Times New Roman" w:hAnsi="Times New Roman" w:cs="Times New Roman"/>
          <w:sz w:val="22"/>
          <w:szCs w:val="22"/>
        </w:rPr>
        <w:t xml:space="preserve"> The most common brand for this medication is </w:t>
      </w:r>
      <w:r w:rsidR="003C26A1" w:rsidRPr="003C26A1">
        <w:rPr>
          <w:rFonts w:ascii="Times New Roman" w:hAnsi="Times New Roman" w:cs="Times New Roman"/>
          <w:sz w:val="22"/>
          <w:szCs w:val="22"/>
        </w:rPr>
        <w:t>Microzide</w:t>
      </w:r>
      <w:r w:rsidR="003C26A1">
        <w:rPr>
          <w:rFonts w:ascii="Times New Roman" w:hAnsi="Times New Roman" w:cs="Times New Roman"/>
          <w:sz w:val="22"/>
          <w:szCs w:val="22"/>
        </w:rPr>
        <w:t xml:space="preserve"> p</w:t>
      </w:r>
      <w:r w:rsidR="003C26A1" w:rsidRPr="003C26A1">
        <w:rPr>
          <w:rFonts w:ascii="Times New Roman" w:hAnsi="Times New Roman" w:cs="Times New Roman"/>
          <w:sz w:val="22"/>
          <w:szCs w:val="22"/>
        </w:rPr>
        <w:t xml:space="preserve">rescription </w:t>
      </w:r>
      <w:r w:rsidR="003C26A1">
        <w:rPr>
          <w:rFonts w:ascii="Times New Roman" w:hAnsi="Times New Roman" w:cs="Times New Roman"/>
          <w:sz w:val="22"/>
          <w:szCs w:val="22"/>
        </w:rPr>
        <w:t xml:space="preserve">is </w:t>
      </w:r>
      <w:r w:rsidR="003C26A1" w:rsidRPr="003C26A1">
        <w:rPr>
          <w:rFonts w:ascii="Times New Roman" w:hAnsi="Times New Roman" w:cs="Times New Roman"/>
          <w:sz w:val="22"/>
          <w:szCs w:val="22"/>
        </w:rPr>
        <w:t>needed</w:t>
      </w:r>
      <w:r w:rsidR="003C26A1">
        <w:rPr>
          <w:rFonts w:ascii="Times New Roman" w:hAnsi="Times New Roman" w:cs="Times New Roman"/>
          <w:sz w:val="22"/>
          <w:szCs w:val="22"/>
        </w:rPr>
        <w:t>.</w:t>
      </w:r>
      <w:r w:rsidR="006513A0">
        <w:rPr>
          <w:rFonts w:ascii="Times New Roman" w:hAnsi="Times New Roman" w:cs="Times New Roman"/>
          <w:sz w:val="22"/>
          <w:szCs w:val="22"/>
        </w:rPr>
        <w:t xml:space="preserve"> This</w:t>
      </w:r>
      <w:r w:rsidR="006513A0" w:rsidRPr="006513A0">
        <w:rPr>
          <w:rFonts w:ascii="Times New Roman" w:hAnsi="Times New Roman" w:cs="Times New Roman"/>
          <w:sz w:val="22"/>
          <w:szCs w:val="22"/>
        </w:rPr>
        <w:t xml:space="preserve"> medication</w:t>
      </w:r>
      <w:r w:rsidR="006513A0">
        <w:rPr>
          <w:rFonts w:ascii="Times New Roman" w:hAnsi="Times New Roman" w:cs="Times New Roman"/>
          <w:sz w:val="22"/>
          <w:szCs w:val="22"/>
        </w:rPr>
        <w:t xml:space="preserve"> is taken by mouth as directed by the</w:t>
      </w:r>
      <w:r w:rsidR="006513A0" w:rsidRPr="006513A0">
        <w:rPr>
          <w:rFonts w:ascii="Times New Roman" w:hAnsi="Times New Roman" w:cs="Times New Roman"/>
          <w:sz w:val="22"/>
          <w:szCs w:val="22"/>
        </w:rPr>
        <w:t xml:space="preserve"> doctor, usually once daily in the morning with or without food. It is best to</w:t>
      </w:r>
      <w:r w:rsidR="0020315E">
        <w:rPr>
          <w:rFonts w:ascii="Times New Roman" w:hAnsi="Times New Roman" w:cs="Times New Roman"/>
          <w:sz w:val="22"/>
          <w:szCs w:val="22"/>
        </w:rPr>
        <w:t xml:space="preserve"> take this medication at least four</w:t>
      </w:r>
      <w:r w:rsidR="005D4AE0">
        <w:rPr>
          <w:rFonts w:ascii="Times New Roman" w:hAnsi="Times New Roman" w:cs="Times New Roman"/>
          <w:sz w:val="22"/>
          <w:szCs w:val="22"/>
        </w:rPr>
        <w:t xml:space="preserve"> hours before </w:t>
      </w:r>
      <w:r w:rsidR="006513A0" w:rsidRPr="006513A0">
        <w:rPr>
          <w:rFonts w:ascii="Times New Roman" w:hAnsi="Times New Roman" w:cs="Times New Roman"/>
          <w:sz w:val="22"/>
          <w:szCs w:val="22"/>
        </w:rPr>
        <w:t>bedtime.</w:t>
      </w:r>
      <w:r w:rsidR="00A55E76">
        <w:rPr>
          <w:rFonts w:ascii="Times New Roman" w:hAnsi="Times New Roman" w:cs="Times New Roman"/>
          <w:sz w:val="22"/>
          <w:szCs w:val="22"/>
        </w:rPr>
        <w:t xml:space="preserve"> Some side effects are </w:t>
      </w:r>
      <w:r w:rsidR="00B25FB0">
        <w:rPr>
          <w:rFonts w:ascii="Times New Roman" w:hAnsi="Times New Roman" w:cs="Times New Roman"/>
          <w:sz w:val="22"/>
          <w:szCs w:val="22"/>
        </w:rPr>
        <w:t xml:space="preserve">Upset stomach, </w:t>
      </w:r>
      <w:r w:rsidR="00DF217B">
        <w:rPr>
          <w:rFonts w:ascii="Times New Roman" w:hAnsi="Times New Roman" w:cs="Times New Roman"/>
          <w:sz w:val="22"/>
          <w:szCs w:val="22"/>
        </w:rPr>
        <w:t xml:space="preserve">dizziness, </w:t>
      </w:r>
      <w:r w:rsidR="00DF217B" w:rsidRPr="00B25FB0">
        <w:rPr>
          <w:rFonts w:ascii="Times New Roman" w:hAnsi="Times New Roman" w:cs="Times New Roman"/>
          <w:sz w:val="22"/>
          <w:szCs w:val="22"/>
        </w:rPr>
        <w:t>headache</w:t>
      </w:r>
      <w:r w:rsidR="00B25FB0">
        <w:rPr>
          <w:rFonts w:ascii="Times New Roman" w:hAnsi="Times New Roman" w:cs="Times New Roman"/>
          <w:sz w:val="22"/>
          <w:szCs w:val="22"/>
        </w:rPr>
        <w:t>,</w:t>
      </w:r>
      <w:r w:rsidR="00DF217B" w:rsidRPr="00DF217B">
        <w:t xml:space="preserve"> </w:t>
      </w:r>
      <w:r w:rsidR="00DF217B" w:rsidRPr="00DF217B">
        <w:rPr>
          <w:rFonts w:ascii="Times New Roman" w:hAnsi="Times New Roman" w:cs="Times New Roman"/>
          <w:sz w:val="22"/>
          <w:szCs w:val="22"/>
        </w:rPr>
        <w:t xml:space="preserve">extreme thirst, very dry </w:t>
      </w:r>
      <w:r w:rsidR="00DF217B">
        <w:rPr>
          <w:rFonts w:ascii="Times New Roman" w:hAnsi="Times New Roman" w:cs="Times New Roman"/>
          <w:sz w:val="22"/>
          <w:szCs w:val="22"/>
        </w:rPr>
        <w:t>mouth, muscle cramps/weakness</w:t>
      </w:r>
      <w:r w:rsidR="00DF217B" w:rsidRPr="00DF217B">
        <w:rPr>
          <w:rFonts w:ascii="Times New Roman" w:hAnsi="Times New Roman" w:cs="Times New Roman"/>
          <w:sz w:val="22"/>
          <w:szCs w:val="22"/>
        </w:rPr>
        <w:t>, confusion, decreased urination</w:t>
      </w:r>
      <w:r w:rsidR="00B25FB0" w:rsidRPr="00B25FB0">
        <w:rPr>
          <w:rFonts w:ascii="Times New Roman" w:hAnsi="Times New Roman" w:cs="Times New Roman"/>
          <w:sz w:val="22"/>
          <w:szCs w:val="22"/>
        </w:rPr>
        <w:t xml:space="preserve"> </w:t>
      </w:r>
      <w:r w:rsidR="00DF217B">
        <w:rPr>
          <w:rFonts w:ascii="Times New Roman" w:hAnsi="Times New Roman" w:cs="Times New Roman"/>
          <w:sz w:val="22"/>
          <w:szCs w:val="22"/>
        </w:rPr>
        <w:t xml:space="preserve">and </w:t>
      </w:r>
      <w:r w:rsidR="00DF217B" w:rsidRPr="00DF217B">
        <w:rPr>
          <w:rFonts w:ascii="Times New Roman" w:hAnsi="Times New Roman" w:cs="Times New Roman"/>
          <w:sz w:val="22"/>
          <w:szCs w:val="22"/>
        </w:rPr>
        <w:t>decrease in vision</w:t>
      </w:r>
      <w:r w:rsidR="00F31F84">
        <w:rPr>
          <w:rFonts w:ascii="Times New Roman" w:hAnsi="Times New Roman" w:cs="Times New Roman"/>
          <w:sz w:val="22"/>
          <w:szCs w:val="22"/>
        </w:rPr>
        <w:t>. T</w:t>
      </w:r>
      <w:r w:rsidR="007D62E7" w:rsidRPr="007D62E7">
        <w:rPr>
          <w:rFonts w:ascii="Times New Roman" w:hAnsi="Times New Roman" w:cs="Times New Roman"/>
          <w:sz w:val="22"/>
          <w:szCs w:val="22"/>
        </w:rPr>
        <w:t>he dosages of most medications should not be altered prior to dental car</w:t>
      </w:r>
      <w:r w:rsidR="003E4234">
        <w:rPr>
          <w:rFonts w:ascii="Times New Roman" w:hAnsi="Times New Roman" w:cs="Times New Roman"/>
          <w:sz w:val="22"/>
          <w:szCs w:val="22"/>
        </w:rPr>
        <w:t>e.</w:t>
      </w:r>
      <w:r w:rsidR="00815A33">
        <w:rPr>
          <w:rFonts w:ascii="Times New Roman" w:hAnsi="Times New Roman" w:cs="Times New Roman"/>
          <w:sz w:val="22"/>
          <w:szCs w:val="22"/>
        </w:rPr>
        <w:t xml:space="preserve"> </w:t>
      </w:r>
      <w:r w:rsidR="007D62E7" w:rsidRPr="007D62E7">
        <w:rPr>
          <w:rFonts w:ascii="Times New Roman" w:hAnsi="Times New Roman" w:cs="Times New Roman"/>
          <w:sz w:val="22"/>
          <w:szCs w:val="22"/>
        </w:rPr>
        <w:t>W</w:t>
      </w:r>
      <w:r w:rsidR="0020315E">
        <w:rPr>
          <w:rFonts w:ascii="Times New Roman" w:hAnsi="Times New Roman" w:cs="Times New Roman"/>
          <w:sz w:val="22"/>
          <w:szCs w:val="22"/>
        </w:rPr>
        <w:t>hen long</w:t>
      </w:r>
      <w:r w:rsidR="007D62E7" w:rsidRPr="007D62E7">
        <w:rPr>
          <w:rFonts w:ascii="Times New Roman" w:hAnsi="Times New Roman" w:cs="Times New Roman"/>
          <w:sz w:val="22"/>
          <w:szCs w:val="22"/>
        </w:rPr>
        <w:t xml:space="preserve"> </w:t>
      </w:r>
      <w:r w:rsidR="003E4234">
        <w:rPr>
          <w:rFonts w:ascii="Times New Roman" w:hAnsi="Times New Roman" w:cs="Times New Roman"/>
          <w:sz w:val="22"/>
          <w:szCs w:val="22"/>
        </w:rPr>
        <w:t xml:space="preserve">appointments </w:t>
      </w:r>
      <w:r w:rsidR="0020315E">
        <w:rPr>
          <w:rFonts w:ascii="Times New Roman" w:hAnsi="Times New Roman" w:cs="Times New Roman"/>
          <w:sz w:val="22"/>
          <w:szCs w:val="22"/>
        </w:rPr>
        <w:t xml:space="preserve">are scheduled </w:t>
      </w:r>
      <w:r w:rsidR="003E4234">
        <w:rPr>
          <w:rFonts w:ascii="Times New Roman" w:hAnsi="Times New Roman" w:cs="Times New Roman"/>
          <w:sz w:val="22"/>
          <w:szCs w:val="22"/>
        </w:rPr>
        <w:t>under large amounts of s</w:t>
      </w:r>
      <w:r w:rsidR="007D62E7" w:rsidRPr="007D62E7">
        <w:rPr>
          <w:rFonts w:ascii="Times New Roman" w:hAnsi="Times New Roman" w:cs="Times New Roman"/>
          <w:sz w:val="22"/>
          <w:szCs w:val="22"/>
        </w:rPr>
        <w:t>edation</w:t>
      </w:r>
      <w:r w:rsidR="003E4234">
        <w:rPr>
          <w:rFonts w:ascii="Times New Roman" w:hAnsi="Times New Roman" w:cs="Times New Roman"/>
          <w:sz w:val="22"/>
          <w:szCs w:val="22"/>
        </w:rPr>
        <w:t xml:space="preserve"> are planned, it is important to hold back </w:t>
      </w:r>
      <w:r w:rsidR="007D62E7" w:rsidRPr="007D62E7">
        <w:rPr>
          <w:rFonts w:ascii="Times New Roman" w:hAnsi="Times New Roman" w:cs="Times New Roman"/>
          <w:sz w:val="22"/>
          <w:szCs w:val="22"/>
        </w:rPr>
        <w:t>the morning dose of diuretic unti</w:t>
      </w:r>
      <w:r w:rsidR="00815A33">
        <w:rPr>
          <w:rFonts w:ascii="Times New Roman" w:hAnsi="Times New Roman" w:cs="Times New Roman"/>
          <w:sz w:val="22"/>
          <w:szCs w:val="22"/>
        </w:rPr>
        <w:t>l the appointment is completed.</w:t>
      </w:r>
    </w:p>
    <w:p w14:paraId="21530367" w14:textId="77777777" w:rsidR="002604EC" w:rsidRDefault="002604EC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8B638B3" w14:textId="77777777" w:rsidR="002604EC" w:rsidRDefault="002604EC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6C4D8D6" w14:textId="77777777" w:rsidR="005D4AE0" w:rsidRDefault="005D4AE0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EDE1D37" w14:textId="77777777" w:rsidR="002604EC" w:rsidRDefault="002604EC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References:</w:t>
      </w:r>
    </w:p>
    <w:p w14:paraId="5F207925" w14:textId="16ED4A83" w:rsidR="002604EC" w:rsidRPr="006F0C3A" w:rsidRDefault="002604EC" w:rsidP="006F0C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0C3A">
        <w:rPr>
          <w:rFonts w:ascii="Times New Roman" w:hAnsi="Times New Roman" w:cs="Times New Roman"/>
          <w:sz w:val="22"/>
          <w:szCs w:val="22"/>
        </w:rPr>
        <w:t xml:space="preserve">Xin-Fang Leong, Chun-Yi Ng, Baharin Badiah, and Srijit Das, “Association between Hypertension and Periodontitis: Possible Mechanisms,” The Scientific World Journal, vol. 2014, Article ID 768237, 11 pages, 2014. </w:t>
      </w:r>
      <w:hyperlink r:id="rId5" w:history="1">
        <w:r w:rsidRPr="006F0C3A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https://doi.org/10.1155/2014/768237</w:t>
        </w:r>
      </w:hyperlink>
      <w:r w:rsidRPr="006F0C3A">
        <w:rPr>
          <w:rFonts w:ascii="Times New Roman" w:hAnsi="Times New Roman" w:cs="Times New Roman"/>
          <w:sz w:val="22"/>
          <w:szCs w:val="22"/>
        </w:rPr>
        <w:t>.</w:t>
      </w:r>
    </w:p>
    <w:p w14:paraId="5DD606FF" w14:textId="40F57F7F" w:rsidR="0028439E" w:rsidRPr="006F0C3A" w:rsidRDefault="0028439E" w:rsidP="006F0C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0C3A">
        <w:rPr>
          <w:rFonts w:ascii="Times New Roman" w:hAnsi="Times New Roman" w:cs="Times New Roman"/>
          <w:sz w:val="22"/>
          <w:szCs w:val="22"/>
        </w:rPr>
        <w:t>Macedo Paizan, M. L., &amp; Vilela-Martin, J. F. (2014). Is there an association between periodontitis and hypertension?. Current cardiology reviews, 10(4), 355–361. doi:10.2174/1573403X10666140416094901</w:t>
      </w:r>
    </w:p>
    <w:p w14:paraId="7B6B597F" w14:textId="7BD46F68" w:rsidR="002604EC" w:rsidRPr="00DA5ADF" w:rsidRDefault="002604EC" w:rsidP="00E13B13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604EC" w:rsidRPr="00DA5ADF" w:rsidSect="0015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5315"/>
    <w:multiLevelType w:val="hybridMultilevel"/>
    <w:tmpl w:val="A02E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F"/>
    <w:rsid w:val="00021D98"/>
    <w:rsid w:val="000B21A9"/>
    <w:rsid w:val="000B4852"/>
    <w:rsid w:val="001329E4"/>
    <w:rsid w:val="0013757B"/>
    <w:rsid w:val="001566EA"/>
    <w:rsid w:val="001B7F0A"/>
    <w:rsid w:val="001D235C"/>
    <w:rsid w:val="0020315E"/>
    <w:rsid w:val="00205BD9"/>
    <w:rsid w:val="002604EC"/>
    <w:rsid w:val="0028439E"/>
    <w:rsid w:val="002E531F"/>
    <w:rsid w:val="002F36C7"/>
    <w:rsid w:val="003C26A1"/>
    <w:rsid w:val="003C2AAC"/>
    <w:rsid w:val="003E4234"/>
    <w:rsid w:val="003F52D1"/>
    <w:rsid w:val="004362AE"/>
    <w:rsid w:val="004523D0"/>
    <w:rsid w:val="00483D5E"/>
    <w:rsid w:val="004841D2"/>
    <w:rsid w:val="004B529B"/>
    <w:rsid w:val="004E0565"/>
    <w:rsid w:val="004F6E63"/>
    <w:rsid w:val="00535940"/>
    <w:rsid w:val="00556B53"/>
    <w:rsid w:val="00587C17"/>
    <w:rsid w:val="005B4602"/>
    <w:rsid w:val="005D4AE0"/>
    <w:rsid w:val="005E752B"/>
    <w:rsid w:val="005F528D"/>
    <w:rsid w:val="00602238"/>
    <w:rsid w:val="00602302"/>
    <w:rsid w:val="00616D10"/>
    <w:rsid w:val="00616E49"/>
    <w:rsid w:val="006513A0"/>
    <w:rsid w:val="006B46F9"/>
    <w:rsid w:val="006F051B"/>
    <w:rsid w:val="006F0C3A"/>
    <w:rsid w:val="0073552D"/>
    <w:rsid w:val="00762976"/>
    <w:rsid w:val="007814E9"/>
    <w:rsid w:val="007857DD"/>
    <w:rsid w:val="007A4051"/>
    <w:rsid w:val="007B2973"/>
    <w:rsid w:val="007D62E7"/>
    <w:rsid w:val="007E0B85"/>
    <w:rsid w:val="00815A33"/>
    <w:rsid w:val="00815E5E"/>
    <w:rsid w:val="00876AC2"/>
    <w:rsid w:val="00883713"/>
    <w:rsid w:val="008C20B5"/>
    <w:rsid w:val="009C4FC2"/>
    <w:rsid w:val="00A455BC"/>
    <w:rsid w:val="00A55E76"/>
    <w:rsid w:val="00A76433"/>
    <w:rsid w:val="00A8090C"/>
    <w:rsid w:val="00A86B55"/>
    <w:rsid w:val="00B25FB0"/>
    <w:rsid w:val="00B665AB"/>
    <w:rsid w:val="00C549F3"/>
    <w:rsid w:val="00CA78C9"/>
    <w:rsid w:val="00CB7DC1"/>
    <w:rsid w:val="00D1499E"/>
    <w:rsid w:val="00D14C1C"/>
    <w:rsid w:val="00DA5ADF"/>
    <w:rsid w:val="00DF217B"/>
    <w:rsid w:val="00E13B13"/>
    <w:rsid w:val="00E92067"/>
    <w:rsid w:val="00E97FA1"/>
    <w:rsid w:val="00EA52C3"/>
    <w:rsid w:val="00F068E1"/>
    <w:rsid w:val="00F269FB"/>
    <w:rsid w:val="00F31F84"/>
    <w:rsid w:val="00F53AFF"/>
    <w:rsid w:val="00F75E63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E6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4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2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8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155/2014/76823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Michelle.Fernandez@mail.citytech.cuny.edu</dc:creator>
  <cp:keywords/>
  <dc:description/>
  <cp:lastModifiedBy>Michelle.Fernandez@mail.citytech.cuny.edu</cp:lastModifiedBy>
  <cp:revision>11</cp:revision>
  <dcterms:created xsi:type="dcterms:W3CDTF">2019-04-04T14:17:00Z</dcterms:created>
  <dcterms:modified xsi:type="dcterms:W3CDTF">2019-04-17T10:50:00Z</dcterms:modified>
</cp:coreProperties>
</file>