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65" w:rsidRPr="009B3D62" w:rsidRDefault="00530465" w:rsidP="00530465">
      <w:pPr>
        <w:rPr>
          <w:sz w:val="24"/>
          <w:szCs w:val="24"/>
        </w:rPr>
      </w:pPr>
      <w:r w:rsidRPr="009B3D62">
        <w:rPr>
          <w:sz w:val="24"/>
          <w:szCs w:val="24"/>
        </w:rPr>
        <w:t>Questions for class discussion on Wed. March 1 on “Voices: Greening the Gross Domestic Product,” by Garrett Groves and Michael Webber and “Don’t Expect Consumer Spending to Be the Engine of Economic Growth it Once Was.”</w:t>
      </w:r>
    </w:p>
    <w:p w:rsidR="00530465" w:rsidRPr="009B3D62" w:rsidRDefault="00530465" w:rsidP="00530465">
      <w:pPr>
        <w:rPr>
          <w:sz w:val="24"/>
          <w:szCs w:val="24"/>
        </w:rPr>
      </w:pPr>
    </w:p>
    <w:p w:rsidR="00530465" w:rsidRPr="009B3D62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31A">
        <w:rPr>
          <w:b/>
          <w:sz w:val="24"/>
          <w:szCs w:val="24"/>
          <w:u w:val="single"/>
        </w:rPr>
        <w:t>William Emmons</w:t>
      </w:r>
      <w:r w:rsidRPr="009B3D62">
        <w:rPr>
          <w:sz w:val="24"/>
          <w:szCs w:val="24"/>
        </w:rPr>
        <w:t xml:space="preserve">, in his article "Don't Expect Consumer Spending to Be the Engine of Economic Growth It Once Was" cites </w:t>
      </w:r>
      <w:r w:rsidRPr="009B3D62">
        <w:rPr>
          <w:b/>
          <w:sz w:val="24"/>
          <w:szCs w:val="24"/>
          <w:u w:val="single"/>
        </w:rPr>
        <w:t>five trends</w:t>
      </w:r>
      <w:r w:rsidRPr="009B3D62">
        <w:rPr>
          <w:sz w:val="24"/>
          <w:szCs w:val="24"/>
        </w:rPr>
        <w:t xml:space="preserve"> working against strong consumer spending in the U.S. economy.</w:t>
      </w:r>
    </w:p>
    <w:p w:rsidR="00530465" w:rsidRPr="009B3D62" w:rsidRDefault="00530465" w:rsidP="00530465">
      <w:pPr>
        <w:pStyle w:val="ListParagraph"/>
        <w:rPr>
          <w:sz w:val="24"/>
          <w:szCs w:val="24"/>
        </w:rPr>
      </w:pPr>
    </w:p>
    <w:p w:rsidR="00530465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D62">
        <w:rPr>
          <w:sz w:val="24"/>
          <w:szCs w:val="24"/>
        </w:rPr>
        <w:t xml:space="preserve">Why does he believe that these trends will make the consumer-driven economy increasingly unsustainable in the very near future? What are the specific reasons he cites in support of this view? </w:t>
      </w:r>
    </w:p>
    <w:p w:rsidR="00530465" w:rsidRPr="009B3D62" w:rsidRDefault="00530465" w:rsidP="00530465">
      <w:pPr>
        <w:pStyle w:val="ListParagraph"/>
        <w:rPr>
          <w:sz w:val="24"/>
          <w:szCs w:val="24"/>
        </w:rPr>
      </w:pPr>
    </w:p>
    <w:p w:rsidR="00530465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D62">
        <w:rPr>
          <w:sz w:val="24"/>
          <w:szCs w:val="24"/>
        </w:rPr>
        <w:t>Emmons notes in the last paragraph on page 1 that “as consumer spending grew rapidly in the U.S., we imported consumer-oriented goods and services even more rapidly.” What problem does Emmons see with this trend?</w:t>
      </w:r>
    </w:p>
    <w:p w:rsidR="00530465" w:rsidRPr="009B3D62" w:rsidRDefault="00530465" w:rsidP="00530465">
      <w:pPr>
        <w:pStyle w:val="ListParagraph"/>
        <w:rPr>
          <w:sz w:val="24"/>
          <w:szCs w:val="24"/>
        </w:rPr>
      </w:pPr>
    </w:p>
    <w:p w:rsidR="00530465" w:rsidRPr="009B3D62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D62">
        <w:rPr>
          <w:sz w:val="24"/>
          <w:szCs w:val="24"/>
        </w:rPr>
        <w:t xml:space="preserve">Take a look at the </w:t>
      </w:r>
      <w:r w:rsidRPr="009B3D62">
        <w:rPr>
          <w:b/>
          <w:sz w:val="24"/>
          <w:szCs w:val="24"/>
          <w:u w:val="single"/>
        </w:rPr>
        <w:t>table on pg. 2</w:t>
      </w:r>
      <w:r w:rsidRPr="009B3D62">
        <w:rPr>
          <w:sz w:val="24"/>
          <w:szCs w:val="24"/>
        </w:rPr>
        <w:t xml:space="preserve"> that compares the composition of GDP in the U.S. and Canada over time. Looking at the most recent period from 2001 – 2010, what differences do you notice in the percent share of the components of GDP between the two nations (Consumption, Investment, Net exports, Government expenditures)?</w:t>
      </w:r>
    </w:p>
    <w:p w:rsidR="00530465" w:rsidRPr="009B3D62" w:rsidRDefault="00530465" w:rsidP="00530465">
      <w:pPr>
        <w:pStyle w:val="ListParagraph"/>
        <w:rPr>
          <w:sz w:val="24"/>
          <w:szCs w:val="24"/>
        </w:rPr>
      </w:pPr>
    </w:p>
    <w:p w:rsidR="00530465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3D62">
        <w:rPr>
          <w:sz w:val="24"/>
          <w:szCs w:val="24"/>
        </w:rPr>
        <w:t xml:space="preserve">What changes does he believe are needed in the U.S. economy to make up for the slack in </w:t>
      </w:r>
      <w:r w:rsidRPr="009B3D62">
        <w:rPr>
          <w:b/>
          <w:sz w:val="24"/>
          <w:szCs w:val="24"/>
        </w:rPr>
        <w:t>consumer spending</w:t>
      </w:r>
      <w:r w:rsidRPr="009B3D62">
        <w:rPr>
          <w:sz w:val="24"/>
          <w:szCs w:val="24"/>
        </w:rPr>
        <w:t xml:space="preserve"> and to generate growth?</w:t>
      </w:r>
    </w:p>
    <w:p w:rsidR="00530465" w:rsidRPr="00F3731A" w:rsidRDefault="00530465" w:rsidP="00530465">
      <w:pPr>
        <w:pStyle w:val="ListParagraph"/>
        <w:rPr>
          <w:sz w:val="24"/>
          <w:szCs w:val="24"/>
        </w:rPr>
      </w:pPr>
    </w:p>
    <w:p w:rsidR="00530465" w:rsidRPr="00F3731A" w:rsidRDefault="00530465" w:rsidP="005304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731A">
        <w:rPr>
          <w:rFonts w:ascii="Helvetica" w:hAnsi="Helvetica" w:cs="Helvetica"/>
          <w:b/>
          <w:color w:val="444444"/>
          <w:sz w:val="21"/>
          <w:szCs w:val="21"/>
          <w:u w:val="single"/>
        </w:rPr>
        <w:t>Groves and Webber</w:t>
      </w:r>
      <w:r>
        <w:rPr>
          <w:rFonts w:ascii="Helvetica" w:hAnsi="Helvetica" w:cs="Helvetica"/>
          <w:color w:val="444444"/>
          <w:sz w:val="21"/>
          <w:szCs w:val="21"/>
        </w:rPr>
        <w:t xml:space="preserve"> in “Voices: Greening the Gross Domestic Product,” argue for greening the GDP. </w:t>
      </w:r>
      <w:r w:rsidRPr="00F3731A">
        <w:rPr>
          <w:rFonts w:ascii="Helvetica" w:hAnsi="Helvetica" w:cs="Helvetica"/>
          <w:b/>
          <w:color w:val="444444"/>
          <w:sz w:val="21"/>
          <w:szCs w:val="21"/>
        </w:rPr>
        <w:t xml:space="preserve">What are the arguments made for greening the GDP? </w:t>
      </w:r>
    </w:p>
    <w:p w:rsidR="00530465" w:rsidRPr="00F3731A" w:rsidRDefault="00530465" w:rsidP="00530465">
      <w:pPr>
        <w:pStyle w:val="ListParagraph"/>
        <w:rPr>
          <w:rFonts w:ascii="Helvetica" w:hAnsi="Helvetica" w:cs="Helvetica"/>
          <w:b/>
          <w:color w:val="444444"/>
          <w:sz w:val="21"/>
          <w:szCs w:val="21"/>
        </w:rPr>
      </w:pPr>
    </w:p>
    <w:p w:rsidR="00530465" w:rsidRPr="00F3731A" w:rsidRDefault="00530465" w:rsidP="00530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31A">
        <w:rPr>
          <w:rFonts w:ascii="Helvetica" w:hAnsi="Helvetica" w:cs="Helvetica"/>
          <w:color w:val="444444"/>
          <w:sz w:val="21"/>
          <w:szCs w:val="21"/>
        </w:rPr>
        <w:t>Groves and Webber propose</w:t>
      </w:r>
      <w:r>
        <w:rPr>
          <w:rFonts w:ascii="Helvetica" w:hAnsi="Helvetica" w:cs="Helvetica"/>
          <w:b/>
          <w:color w:val="444444"/>
          <w:sz w:val="21"/>
          <w:szCs w:val="21"/>
        </w:rPr>
        <w:t xml:space="preserve"> a Genuine Progress Indicator. </w:t>
      </w:r>
      <w:r w:rsidRPr="00F3731A">
        <w:rPr>
          <w:rFonts w:ascii="Helvetica" w:hAnsi="Helvetica" w:cs="Helvetica"/>
          <w:color w:val="444444"/>
          <w:sz w:val="21"/>
          <w:szCs w:val="21"/>
        </w:rPr>
        <w:t xml:space="preserve">Explain what this is. Is it a measure that could be adaptable to our own economy? </w:t>
      </w:r>
    </w:p>
    <w:p w:rsidR="00EA6722" w:rsidRDefault="00EA6722">
      <w:bookmarkStart w:id="0" w:name="_GoBack"/>
      <w:bookmarkEnd w:id="0"/>
    </w:p>
    <w:sectPr w:rsidR="00EA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191F"/>
    <w:multiLevelType w:val="hybridMultilevel"/>
    <w:tmpl w:val="AE54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5"/>
    <w:rsid w:val="00530465"/>
    <w:rsid w:val="00E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B115D-A677-46F9-A024-D67B941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1</cp:revision>
  <dcterms:created xsi:type="dcterms:W3CDTF">2017-02-27T15:39:00Z</dcterms:created>
  <dcterms:modified xsi:type="dcterms:W3CDTF">2017-02-27T15:40:00Z</dcterms:modified>
</cp:coreProperties>
</file>