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E41" w:rsidRDefault="00AE748A" w:rsidP="00AE7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Schedule of Presentations Wed. May 6 and 13, 2015</w:t>
      </w:r>
    </w:p>
    <w:p w:rsidR="00AE748A" w:rsidRDefault="00AE748A" w:rsidP="00AE7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ECON 2505</w:t>
      </w:r>
    </w:p>
    <w:p w:rsidR="00AE748A" w:rsidRDefault="00AE748A" w:rsidP="00AE7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Environmental Economics</w:t>
      </w:r>
    </w:p>
    <w:p w:rsidR="00AE748A" w:rsidRDefault="00AE748A" w:rsidP="00AE7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Spring 2015</w:t>
      </w:r>
    </w:p>
    <w:p w:rsidR="00AE748A" w:rsidRDefault="00AE748A" w:rsidP="00AE74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748A" w:rsidRDefault="00AE748A" w:rsidP="00AE7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Presenters, whether group or individual, will be allowed 10 minutes to present, followed by 3 minutes for comments/discussion/questions. (12 to 13 presentations on May </w:t>
      </w:r>
      <w:r w:rsidR="003034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3034B0">
        <w:rPr>
          <w:rFonts w:ascii="Times New Roman" w:hAnsi="Times New Roman" w:cs="Times New Roman"/>
          <w:sz w:val="28"/>
          <w:szCs w:val="28"/>
        </w:rPr>
        <w:t xml:space="preserve">7 to 8 </w:t>
      </w:r>
      <w:r>
        <w:rPr>
          <w:rFonts w:ascii="Times New Roman" w:hAnsi="Times New Roman" w:cs="Times New Roman"/>
          <w:sz w:val="28"/>
          <w:szCs w:val="28"/>
        </w:rPr>
        <w:t>on May 11)</w:t>
      </w:r>
    </w:p>
    <w:p w:rsidR="00AE748A" w:rsidRDefault="00AE748A" w:rsidP="00AE7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48A" w:rsidRPr="00B505E6" w:rsidRDefault="00AE748A" w:rsidP="00AE74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05E6">
        <w:rPr>
          <w:rFonts w:ascii="Times New Roman" w:hAnsi="Times New Roman" w:cs="Times New Roman"/>
          <w:b/>
          <w:sz w:val="28"/>
          <w:szCs w:val="28"/>
        </w:rPr>
        <w:t xml:space="preserve">If an * appears next to your presentation title, the title must be expressed </w:t>
      </w:r>
      <w:r>
        <w:rPr>
          <w:rFonts w:ascii="Times New Roman" w:hAnsi="Times New Roman" w:cs="Times New Roman"/>
          <w:b/>
          <w:sz w:val="28"/>
          <w:szCs w:val="28"/>
        </w:rPr>
        <w:t xml:space="preserve">in the form of </w:t>
      </w:r>
      <w:r w:rsidRPr="00B505E6">
        <w:rPr>
          <w:rFonts w:ascii="Times New Roman" w:hAnsi="Times New Roman" w:cs="Times New Roman"/>
          <w:b/>
          <w:sz w:val="28"/>
          <w:szCs w:val="28"/>
        </w:rPr>
        <w:t xml:space="preserve">a question of main </w:t>
      </w:r>
      <w:r>
        <w:rPr>
          <w:rFonts w:ascii="Times New Roman" w:hAnsi="Times New Roman" w:cs="Times New Roman"/>
          <w:b/>
          <w:sz w:val="28"/>
          <w:szCs w:val="28"/>
        </w:rPr>
        <w:t xml:space="preserve">argument </w:t>
      </w:r>
      <w:r w:rsidRPr="00B505E6">
        <w:rPr>
          <w:rFonts w:ascii="Times New Roman" w:hAnsi="Times New Roman" w:cs="Times New Roman"/>
          <w:b/>
          <w:sz w:val="28"/>
          <w:szCs w:val="28"/>
        </w:rPr>
        <w:t>you want to present.</w:t>
      </w:r>
    </w:p>
    <w:p w:rsidR="00AE748A" w:rsidRDefault="00AE748A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7B33" w:rsidRDefault="00AE748A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C7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7B33">
        <w:rPr>
          <w:rFonts w:ascii="Times New Roman" w:hAnsi="Times New Roman" w:cs="Times New Roman"/>
          <w:b/>
          <w:sz w:val="24"/>
          <w:szCs w:val="24"/>
          <w:u w:val="single"/>
        </w:rPr>
        <w:t>Sergey Bolotov and Md Afzal Hossain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E748A" w:rsidRDefault="00AE748A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Grey Water Treatment and Re-use</w:t>
      </w:r>
    </w:p>
    <w:p w:rsidR="00AE748A" w:rsidRDefault="00AE748A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7B33" w:rsidRDefault="00AE748A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C7B33">
        <w:rPr>
          <w:rFonts w:ascii="Times New Roman" w:hAnsi="Times New Roman" w:cs="Times New Roman"/>
          <w:b/>
          <w:sz w:val="24"/>
          <w:szCs w:val="24"/>
          <w:u w:val="single"/>
        </w:rPr>
        <w:t>Orrin Meeks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E748A" w:rsidRDefault="00AE748A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Advancements in Renewable Energy</w:t>
      </w:r>
    </w:p>
    <w:p w:rsidR="00AE748A" w:rsidRDefault="00AE748A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7B33" w:rsidRDefault="00AE748A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7C7B33">
        <w:rPr>
          <w:rFonts w:ascii="Times New Roman" w:hAnsi="Times New Roman" w:cs="Times New Roman"/>
          <w:b/>
          <w:sz w:val="24"/>
          <w:szCs w:val="24"/>
          <w:u w:val="single"/>
        </w:rPr>
        <w:t>Samantha Bednarski, Urvik Patel, James Riordan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E748A" w:rsidRDefault="00AE748A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Composting and its Influence on the Environment and Economy</w:t>
      </w:r>
    </w:p>
    <w:p w:rsidR="00AE748A" w:rsidRDefault="00AE748A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7B33" w:rsidRDefault="00AE748A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7C7B33">
        <w:rPr>
          <w:rFonts w:ascii="Times New Roman" w:hAnsi="Times New Roman" w:cs="Times New Roman"/>
          <w:b/>
          <w:sz w:val="24"/>
          <w:szCs w:val="24"/>
          <w:u w:val="single"/>
        </w:rPr>
        <w:t>Idris Olorunfemi and Grace Lucas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E748A" w:rsidRDefault="00AE748A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Cost-Benefit Analysis of the Environmental and Economic Impact of Wa</w:t>
      </w:r>
      <w:r w:rsidR="003540C4">
        <w:rPr>
          <w:rFonts w:ascii="Times New Roman" w:hAnsi="Times New Roman" w:cs="Times New Roman"/>
          <w:b/>
          <w:sz w:val="24"/>
          <w:szCs w:val="24"/>
        </w:rPr>
        <w:t>ste D</w:t>
      </w:r>
      <w:r>
        <w:rPr>
          <w:rFonts w:ascii="Times New Roman" w:hAnsi="Times New Roman" w:cs="Times New Roman"/>
          <w:b/>
          <w:sz w:val="24"/>
          <w:szCs w:val="24"/>
        </w:rPr>
        <w:t>isposal</w:t>
      </w:r>
      <w:r w:rsidR="003540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40C4" w:rsidRDefault="003540C4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7B33" w:rsidRDefault="003540C4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7C7B33">
        <w:rPr>
          <w:rFonts w:ascii="Times New Roman" w:hAnsi="Times New Roman" w:cs="Times New Roman"/>
          <w:b/>
          <w:sz w:val="24"/>
          <w:szCs w:val="24"/>
          <w:u w:val="single"/>
        </w:rPr>
        <w:t>Azddine Diouan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540C4" w:rsidRDefault="003540C4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are the Economic and Environmental Benefits of Local Farmers’ Markets?</w:t>
      </w:r>
    </w:p>
    <w:p w:rsidR="003540C4" w:rsidRDefault="003540C4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7B33" w:rsidRDefault="003540C4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C7B33">
        <w:rPr>
          <w:rFonts w:ascii="Times New Roman" w:hAnsi="Times New Roman" w:cs="Times New Roman"/>
          <w:b/>
          <w:sz w:val="24"/>
          <w:szCs w:val="24"/>
          <w:u w:val="single"/>
        </w:rPr>
        <w:t>Basmattie Uditsukhu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540C4" w:rsidRDefault="003540C4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Farmers’ Markets and Rooftop Gardens as a Means of Alleviating the Impact of Illness</w:t>
      </w:r>
    </w:p>
    <w:p w:rsidR="003540C4" w:rsidRDefault="003540C4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7B33" w:rsidRDefault="003540C4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7C7B33">
        <w:rPr>
          <w:rFonts w:ascii="Times New Roman" w:hAnsi="Times New Roman" w:cs="Times New Roman"/>
          <w:b/>
          <w:sz w:val="24"/>
          <w:szCs w:val="24"/>
          <w:u w:val="single"/>
        </w:rPr>
        <w:t>Pauline Auguste and Denis Pai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540C4" w:rsidRDefault="003540C4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Sustainable Hospitality: A Look at Eco Friendly Hotels and Restaurants in New York City</w:t>
      </w:r>
    </w:p>
    <w:p w:rsidR="003540C4" w:rsidRDefault="003540C4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7B33" w:rsidRDefault="003540C4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7C7B33">
        <w:rPr>
          <w:rFonts w:ascii="Times New Roman" w:hAnsi="Times New Roman" w:cs="Times New Roman"/>
          <w:b/>
          <w:sz w:val="24"/>
          <w:szCs w:val="24"/>
          <w:u w:val="single"/>
        </w:rPr>
        <w:t>Charles Neri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540C4" w:rsidRDefault="003540C4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Hurrican</w:t>
      </w:r>
      <w:r w:rsidR="007C7B33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Sandy and its Lasting Affects on Staten Island</w:t>
      </w:r>
    </w:p>
    <w:p w:rsidR="003540C4" w:rsidRDefault="003540C4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7B33" w:rsidRDefault="003540C4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7C7B33">
        <w:rPr>
          <w:rFonts w:ascii="Times New Roman" w:hAnsi="Times New Roman" w:cs="Times New Roman"/>
          <w:b/>
          <w:sz w:val="24"/>
          <w:szCs w:val="24"/>
          <w:u w:val="single"/>
        </w:rPr>
        <w:t>Mario Valbuena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540C4" w:rsidRDefault="003540C4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Green Buildings</w:t>
      </w:r>
      <w:r w:rsidR="00092DBD">
        <w:rPr>
          <w:rFonts w:ascii="Times New Roman" w:hAnsi="Times New Roman" w:cs="Times New Roman"/>
          <w:b/>
          <w:sz w:val="24"/>
          <w:szCs w:val="24"/>
        </w:rPr>
        <w:t xml:space="preserve">: How Has Government Supported Renewable Energy? </w:t>
      </w:r>
    </w:p>
    <w:p w:rsidR="003540C4" w:rsidRDefault="003540C4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7B33" w:rsidRDefault="003540C4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7C7B33">
        <w:rPr>
          <w:rFonts w:ascii="Times New Roman" w:hAnsi="Times New Roman" w:cs="Times New Roman"/>
          <w:b/>
          <w:sz w:val="24"/>
          <w:szCs w:val="24"/>
          <w:u w:val="single"/>
        </w:rPr>
        <w:t>Wilgene Mejias and Ashish Shrestha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540C4" w:rsidRDefault="00092DBD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Causes and Effects of </w:t>
      </w:r>
      <w:r w:rsidR="003540C4">
        <w:rPr>
          <w:rFonts w:ascii="Times New Roman" w:hAnsi="Times New Roman" w:cs="Times New Roman"/>
          <w:b/>
          <w:sz w:val="24"/>
          <w:szCs w:val="24"/>
        </w:rPr>
        <w:t>Water Pollution</w:t>
      </w:r>
    </w:p>
    <w:p w:rsidR="003540C4" w:rsidRDefault="003540C4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7B33" w:rsidRDefault="003540C4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7C7B33">
        <w:rPr>
          <w:rFonts w:ascii="Times New Roman" w:hAnsi="Times New Roman" w:cs="Times New Roman"/>
          <w:b/>
          <w:sz w:val="24"/>
          <w:szCs w:val="24"/>
          <w:u w:val="single"/>
        </w:rPr>
        <w:t>Bob Mendez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540C4" w:rsidRDefault="003540C4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Industrial Design and Manufacturing in terms of Meeting Sustainable Standards</w:t>
      </w:r>
    </w:p>
    <w:p w:rsidR="003540C4" w:rsidRDefault="003540C4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7B33" w:rsidRDefault="003540C4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7C7B33">
        <w:rPr>
          <w:rFonts w:ascii="Times New Roman" w:hAnsi="Times New Roman" w:cs="Times New Roman"/>
          <w:b/>
          <w:sz w:val="24"/>
          <w:szCs w:val="24"/>
          <w:u w:val="single"/>
        </w:rPr>
        <w:t>Solomane Fane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540C4" w:rsidRDefault="003540C4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Building 92 as Illustrating Sustainable Practices</w:t>
      </w:r>
    </w:p>
    <w:p w:rsidR="007C7B33" w:rsidRDefault="003540C4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13. </w:t>
      </w:r>
      <w:r w:rsidRPr="007C7B33">
        <w:rPr>
          <w:rFonts w:ascii="Times New Roman" w:hAnsi="Times New Roman" w:cs="Times New Roman"/>
          <w:b/>
          <w:sz w:val="24"/>
          <w:szCs w:val="24"/>
          <w:u w:val="single"/>
        </w:rPr>
        <w:t>Louis Vilardi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540C4" w:rsidRDefault="003540C4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Sustainable tourism: What Makes a Hotel “Green”?  </w:t>
      </w:r>
      <w:r w:rsidR="007C7B33">
        <w:rPr>
          <w:rFonts w:ascii="Times New Roman" w:hAnsi="Times New Roman" w:cs="Times New Roman"/>
          <w:b/>
          <w:sz w:val="24"/>
          <w:szCs w:val="24"/>
        </w:rPr>
        <w:t>Does the Green option Affect Consumer Choice?</w:t>
      </w:r>
    </w:p>
    <w:p w:rsidR="007C7B33" w:rsidRDefault="007C7B33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7B33" w:rsidRDefault="007C7B33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7C7B33">
        <w:rPr>
          <w:rFonts w:ascii="Times New Roman" w:hAnsi="Times New Roman" w:cs="Times New Roman"/>
          <w:b/>
          <w:sz w:val="24"/>
          <w:szCs w:val="24"/>
          <w:u w:val="single"/>
        </w:rPr>
        <w:t>Angel Gomez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C7B33" w:rsidRDefault="007C7B33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Environmental and Health Impacts of the Mass Production Approach to Raising Animals for Food</w:t>
      </w:r>
    </w:p>
    <w:p w:rsidR="007C7B33" w:rsidRDefault="007C7B33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7B33" w:rsidRDefault="007C7B33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7C7B33">
        <w:rPr>
          <w:rFonts w:ascii="Times New Roman" w:hAnsi="Times New Roman" w:cs="Times New Roman"/>
          <w:b/>
          <w:sz w:val="24"/>
          <w:szCs w:val="24"/>
          <w:u w:val="single"/>
        </w:rPr>
        <w:t>Alejandra Restrepo and Sekh Parvez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C7B33" w:rsidRDefault="007C7B33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Water Conservation</w:t>
      </w:r>
      <w:r w:rsidR="00092DBD">
        <w:rPr>
          <w:rFonts w:ascii="Times New Roman" w:hAnsi="Times New Roman" w:cs="Times New Roman"/>
          <w:b/>
          <w:sz w:val="24"/>
          <w:szCs w:val="24"/>
        </w:rPr>
        <w:t>: How can Water be Conserved and not Wasted?</w:t>
      </w:r>
    </w:p>
    <w:p w:rsidR="007C7B33" w:rsidRDefault="007C7B33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7B33" w:rsidRDefault="007C7B33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7C7B33">
        <w:rPr>
          <w:rFonts w:ascii="Times New Roman" w:hAnsi="Times New Roman" w:cs="Times New Roman"/>
          <w:b/>
          <w:sz w:val="24"/>
          <w:szCs w:val="24"/>
          <w:u w:val="single"/>
        </w:rPr>
        <w:t>Amit Rabadia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C7B33" w:rsidRDefault="007C7B33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Rooftop Gardens and Green Spaces</w:t>
      </w:r>
      <w:r w:rsidR="00092DBD">
        <w:rPr>
          <w:rFonts w:ascii="Times New Roman" w:hAnsi="Times New Roman" w:cs="Times New Roman"/>
          <w:b/>
          <w:sz w:val="24"/>
          <w:szCs w:val="24"/>
        </w:rPr>
        <w:t>: Does Building of Green Space on Rooftops Conserve Energy?</w:t>
      </w:r>
    </w:p>
    <w:p w:rsidR="007C7B33" w:rsidRDefault="007C7B33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7B33" w:rsidRDefault="007C7B33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Pr="007C7B33">
        <w:rPr>
          <w:rFonts w:ascii="Times New Roman" w:hAnsi="Times New Roman" w:cs="Times New Roman"/>
          <w:b/>
          <w:sz w:val="24"/>
          <w:szCs w:val="24"/>
          <w:u w:val="single"/>
        </w:rPr>
        <w:t>Chris Kim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C7B33" w:rsidRDefault="007C7B33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Cost-Benefit Analysis of Genetically Modified Foods</w:t>
      </w:r>
    </w:p>
    <w:p w:rsidR="007C7B33" w:rsidRDefault="007C7B33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7B33" w:rsidRDefault="007C7B33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7C7B33">
        <w:rPr>
          <w:rFonts w:ascii="Times New Roman" w:hAnsi="Times New Roman" w:cs="Times New Roman"/>
          <w:b/>
          <w:sz w:val="24"/>
          <w:szCs w:val="24"/>
          <w:u w:val="single"/>
        </w:rPr>
        <w:t>. Enrique Bisono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C7B33" w:rsidRDefault="00092DBD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bookmarkStart w:id="0" w:name="_GoBack"/>
      <w:bookmarkEnd w:id="0"/>
      <w:r w:rsidR="007C7B33">
        <w:rPr>
          <w:rFonts w:ascii="Times New Roman" w:hAnsi="Times New Roman" w:cs="Times New Roman"/>
          <w:b/>
          <w:sz w:val="24"/>
          <w:szCs w:val="24"/>
        </w:rPr>
        <w:t>Renewable Energy (SIMS Wind Turbine and Solar panels)</w:t>
      </w:r>
    </w:p>
    <w:p w:rsidR="007C7B33" w:rsidRDefault="007C7B33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7B33" w:rsidRDefault="007C7B33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7C7B33">
        <w:rPr>
          <w:rFonts w:ascii="Times New Roman" w:hAnsi="Times New Roman" w:cs="Times New Roman"/>
          <w:b/>
          <w:sz w:val="24"/>
          <w:szCs w:val="24"/>
          <w:u w:val="single"/>
        </w:rPr>
        <w:t>Lissette Collado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C7B33" w:rsidRDefault="007C7B33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Unhealthy Eating Habits: The Negative Impacts on Health and Medical Costs</w:t>
      </w:r>
    </w:p>
    <w:p w:rsidR="007C7B33" w:rsidRDefault="007C7B33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4C3E" w:rsidRDefault="007C7B33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Pr="00774C3E">
        <w:rPr>
          <w:rFonts w:ascii="Times New Roman" w:hAnsi="Times New Roman" w:cs="Times New Roman"/>
          <w:b/>
          <w:sz w:val="24"/>
          <w:szCs w:val="24"/>
          <w:u w:val="single"/>
        </w:rPr>
        <w:t>Daria Trukhanova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C7B33" w:rsidRDefault="00774C3E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Water Consumption – Efficient Fixtures</w:t>
      </w:r>
    </w:p>
    <w:p w:rsidR="003540C4" w:rsidRDefault="003540C4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4C3E" w:rsidRPr="00AE748A" w:rsidRDefault="00774C3E" w:rsidP="00AE7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74C3E" w:rsidRPr="00AE748A" w:rsidSect="00AE748A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E3D" w:rsidRDefault="000F3E3D" w:rsidP="003034B0">
      <w:pPr>
        <w:spacing w:after="0" w:line="240" w:lineRule="auto"/>
      </w:pPr>
      <w:r>
        <w:separator/>
      </w:r>
    </w:p>
  </w:endnote>
  <w:endnote w:type="continuationSeparator" w:id="0">
    <w:p w:rsidR="000F3E3D" w:rsidRDefault="000F3E3D" w:rsidP="0030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2743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34B0" w:rsidRDefault="003034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D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34B0" w:rsidRDefault="003034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E3D" w:rsidRDefault="000F3E3D" w:rsidP="003034B0">
      <w:pPr>
        <w:spacing w:after="0" w:line="240" w:lineRule="auto"/>
      </w:pPr>
      <w:r>
        <w:separator/>
      </w:r>
    </w:p>
  </w:footnote>
  <w:footnote w:type="continuationSeparator" w:id="0">
    <w:p w:rsidR="000F3E3D" w:rsidRDefault="000F3E3D" w:rsidP="00303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77B57"/>
    <w:multiLevelType w:val="hybridMultilevel"/>
    <w:tmpl w:val="F934C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8A"/>
    <w:rsid w:val="00092DBD"/>
    <w:rsid w:val="000C7FDE"/>
    <w:rsid w:val="000F3E3D"/>
    <w:rsid w:val="00161C6A"/>
    <w:rsid w:val="003034B0"/>
    <w:rsid w:val="003540C4"/>
    <w:rsid w:val="00774C3E"/>
    <w:rsid w:val="007C7B33"/>
    <w:rsid w:val="00AE748A"/>
    <w:rsid w:val="00B4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1850B4-3CC4-45FD-BA3D-72C09061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4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4B0"/>
  </w:style>
  <w:style w:type="paragraph" w:styleId="Footer">
    <w:name w:val="footer"/>
    <w:basedOn w:val="Normal"/>
    <w:link w:val="FooterChar"/>
    <w:uiPriority w:val="99"/>
    <w:unhideWhenUsed/>
    <w:rsid w:val="00303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spmcat50</dc:creator>
  <cp:lastModifiedBy>Sean MacDonald</cp:lastModifiedBy>
  <cp:revision>2</cp:revision>
  <dcterms:created xsi:type="dcterms:W3CDTF">2015-04-30T19:16:00Z</dcterms:created>
  <dcterms:modified xsi:type="dcterms:W3CDTF">2015-04-30T19:16:00Z</dcterms:modified>
</cp:coreProperties>
</file>