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00" w:rsidRDefault="003B14EC" w:rsidP="003B14EC">
      <w:pPr>
        <w:kinsoku w:val="0"/>
        <w:overflowPunct w:val="0"/>
        <w:spacing w:line="192" w:lineRule="auto"/>
        <w:jc w:val="center"/>
        <w:textAlignment w:val="baseline"/>
        <w:rPr>
          <w:rFonts w:eastAsiaTheme="minorEastAsia" w:hAnsi="Arial"/>
          <w:b/>
          <w:color w:val="000000" w:themeColor="text1"/>
          <w:sz w:val="36"/>
          <w:szCs w:val="36"/>
        </w:rPr>
      </w:pPr>
      <w:r>
        <w:rPr>
          <w:rFonts w:eastAsiaTheme="minorEastAsia" w:hAnsi="Arial"/>
          <w:b/>
          <w:color w:val="000000" w:themeColor="text1"/>
          <w:sz w:val="36"/>
          <w:szCs w:val="36"/>
        </w:rPr>
        <w:t>One-page written a</w:t>
      </w:r>
      <w:r w:rsidR="002B2E00" w:rsidRPr="004F7009">
        <w:rPr>
          <w:rFonts w:eastAsiaTheme="minorEastAsia" w:hAnsi="Arial"/>
          <w:b/>
          <w:color w:val="000000" w:themeColor="text1"/>
          <w:sz w:val="36"/>
          <w:szCs w:val="36"/>
        </w:rPr>
        <w:t xml:space="preserve">ssignment on </w:t>
      </w:r>
      <w:r>
        <w:rPr>
          <w:rFonts w:eastAsiaTheme="minorEastAsia" w:hAnsi="Arial"/>
          <w:b/>
          <w:color w:val="000000" w:themeColor="text1"/>
          <w:sz w:val="36"/>
          <w:szCs w:val="36"/>
        </w:rPr>
        <w:t>the Urban Ecology Tour at the</w:t>
      </w:r>
      <w:bookmarkStart w:id="0" w:name="_GoBack"/>
      <w:bookmarkEnd w:id="0"/>
      <w:r w:rsidR="002B2E00" w:rsidRPr="004F7009">
        <w:rPr>
          <w:rFonts w:eastAsiaTheme="minorEastAsia" w:hAnsi="Arial"/>
          <w:b/>
          <w:color w:val="000000" w:themeColor="text1"/>
          <w:sz w:val="36"/>
          <w:szCs w:val="36"/>
        </w:rPr>
        <w:t xml:space="preserve"> Brooklyn Navy Yard</w:t>
      </w:r>
    </w:p>
    <w:p w:rsidR="00413A76" w:rsidRDefault="00413A76" w:rsidP="00413A76">
      <w:pPr>
        <w:kinsoku w:val="0"/>
        <w:overflowPunct w:val="0"/>
        <w:spacing w:line="192" w:lineRule="auto"/>
        <w:textAlignment w:val="baseline"/>
        <w:rPr>
          <w:rFonts w:eastAsiaTheme="minorEastAsia" w:hAnsi="Arial"/>
          <w:b/>
          <w:color w:val="000000" w:themeColor="text1"/>
          <w:sz w:val="36"/>
          <w:szCs w:val="36"/>
        </w:rPr>
      </w:pPr>
      <w:r>
        <w:rPr>
          <w:rFonts w:eastAsiaTheme="minorEastAsia" w:hAnsi="Arial"/>
          <w:b/>
          <w:color w:val="000000" w:themeColor="text1"/>
          <w:sz w:val="36"/>
          <w:szCs w:val="36"/>
        </w:rPr>
        <w:t xml:space="preserve">In a one-page single-spaced essay, discuss the following: Due </w:t>
      </w:r>
      <w:r w:rsidRPr="00413A76">
        <w:rPr>
          <w:rFonts w:eastAsiaTheme="minorEastAsia" w:hAnsi="Arial"/>
          <w:b/>
          <w:color w:val="000000" w:themeColor="text1"/>
          <w:sz w:val="36"/>
          <w:szCs w:val="36"/>
          <w:u w:val="single"/>
        </w:rPr>
        <w:t>Wed. October 19</w:t>
      </w:r>
      <w:r>
        <w:rPr>
          <w:rFonts w:eastAsiaTheme="minorEastAsia" w:hAnsi="Arial"/>
          <w:b/>
          <w:color w:val="000000" w:themeColor="text1"/>
          <w:sz w:val="36"/>
          <w:szCs w:val="36"/>
        </w:rPr>
        <w:t xml:space="preserve"> (hard copies only)</w:t>
      </w:r>
    </w:p>
    <w:p w:rsidR="003978E7" w:rsidRPr="004F7009" w:rsidRDefault="003978E7" w:rsidP="00413A76">
      <w:pPr>
        <w:kinsoku w:val="0"/>
        <w:overflowPunct w:val="0"/>
        <w:spacing w:line="192" w:lineRule="auto"/>
        <w:textAlignment w:val="baseline"/>
        <w:rPr>
          <w:rFonts w:eastAsiaTheme="minorEastAsia" w:hAnsi="Arial"/>
          <w:b/>
          <w:color w:val="000000" w:themeColor="text1"/>
          <w:sz w:val="36"/>
          <w:szCs w:val="36"/>
        </w:rPr>
      </w:pPr>
    </w:p>
    <w:p w:rsidR="002B2E00" w:rsidRPr="00413A76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32"/>
          <w:szCs w:val="32"/>
          <w:u w:val="single"/>
        </w:rPr>
      </w:pP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1) </w:t>
      </w:r>
      <w:r w:rsidR="00413A76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E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xplore the Brooklyn Navy Yard website and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become informed about 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the range of initiatives and activities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that are taking place there.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>Discuss some of the projects that are currently underway</w:t>
      </w:r>
      <w:r w:rsidR="00413A76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, many of which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>were discussed on the tour</w:t>
      </w:r>
    </w:p>
    <w:p w:rsidR="002B2E00" w:rsidRPr="00413A76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32"/>
          <w:szCs w:val="32"/>
        </w:rPr>
      </w:pPr>
    </w:p>
    <w:p w:rsidR="002B2E00" w:rsidRPr="00413A76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32"/>
          <w:szCs w:val="32"/>
        </w:rPr>
      </w:pP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2)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Focusing on two features 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of the tour (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ex: the Urban Grange rooftop farm project</w:t>
      </w:r>
      <w:r w:rsidR="00413A76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/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the benefits of green roof systems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; 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architectural re-design of old buildings; oyster reefs;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promotion of 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renewable energy use and design; 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and the history of the Navy Yard itself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)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,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discuss </w:t>
      </w:r>
      <w:r w:rsidR="00413A76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the economic and environmental benefits of these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. Please be specific.  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  </w:t>
      </w:r>
    </w:p>
    <w:p w:rsidR="002B2E00" w:rsidRPr="00413A76" w:rsidRDefault="002B2E00" w:rsidP="002B2E00">
      <w:pPr>
        <w:pStyle w:val="ListParagraph"/>
        <w:rPr>
          <w:color w:val="CC9900"/>
          <w:sz w:val="32"/>
          <w:szCs w:val="32"/>
        </w:rPr>
      </w:pPr>
    </w:p>
    <w:p w:rsidR="002B2E00" w:rsidRPr="00413A76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32"/>
          <w:szCs w:val="32"/>
        </w:rPr>
      </w:pPr>
    </w:p>
    <w:p w:rsidR="002B2E00" w:rsidRPr="00413A76" w:rsidRDefault="002B2E00" w:rsidP="003B14EC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32"/>
          <w:szCs w:val="32"/>
          <w:u w:val="single"/>
        </w:rPr>
      </w:pP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3) </w:t>
      </w:r>
      <w:r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During the tour,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how did your experience of </w:t>
      </w:r>
      <w:r w:rsidR="00413A76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visiting and 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>seeing an urban gardening project first-hand enhance your knowledge of projects</w:t>
      </w:r>
      <w:r w:rsidR="00413A76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 like this</w:t>
      </w:r>
      <w:r w:rsidR="003B14EC" w:rsidRPr="00413A76"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  <w:t xml:space="preserve">? </w:t>
      </w:r>
    </w:p>
    <w:p w:rsidR="00413A76" w:rsidRPr="00413A76" w:rsidRDefault="00413A76" w:rsidP="00413A76">
      <w:pPr>
        <w:pStyle w:val="ListParagraph"/>
        <w:kinsoku w:val="0"/>
        <w:overflowPunct w:val="0"/>
        <w:spacing w:line="192" w:lineRule="auto"/>
        <w:textAlignment w:val="baseline"/>
        <w:rPr>
          <w:color w:val="3B812F"/>
          <w:sz w:val="32"/>
          <w:szCs w:val="32"/>
          <w:u w:val="single"/>
        </w:rPr>
      </w:pPr>
    </w:p>
    <w:p w:rsidR="00413A76" w:rsidRPr="00413A76" w:rsidRDefault="003978E7" w:rsidP="00413A76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32"/>
          <w:szCs w:val="32"/>
          <w:u w:val="single"/>
        </w:rPr>
      </w:pPr>
      <w:r>
        <w:rPr>
          <w:sz w:val="32"/>
          <w:szCs w:val="32"/>
        </w:rPr>
        <w:t xml:space="preserve">4) </w:t>
      </w:r>
      <w:r w:rsidR="00413A76" w:rsidRPr="00413A76">
        <w:rPr>
          <w:sz w:val="32"/>
          <w:szCs w:val="32"/>
        </w:rPr>
        <w:t xml:space="preserve">Considering your own proposed research, </w:t>
      </w:r>
      <w:r w:rsidR="00413A76" w:rsidRPr="00413A76">
        <w:rPr>
          <w:sz w:val="32"/>
          <w:szCs w:val="32"/>
          <w:u w:val="single"/>
        </w:rPr>
        <w:t>discuss how first-hand observation and research might enhance your own project</w:t>
      </w:r>
      <w:r w:rsidR="00413A76">
        <w:rPr>
          <w:sz w:val="32"/>
          <w:szCs w:val="32"/>
        </w:rPr>
        <w:t>. Please provide specifics.</w:t>
      </w:r>
    </w:p>
    <w:p w:rsidR="003B14EC" w:rsidRPr="00413A76" w:rsidRDefault="003B14EC" w:rsidP="003B14EC">
      <w:pPr>
        <w:pStyle w:val="ListParagraph"/>
        <w:kinsoku w:val="0"/>
        <w:overflowPunct w:val="0"/>
        <w:spacing w:line="192" w:lineRule="auto"/>
        <w:textAlignment w:val="baseline"/>
        <w:rPr>
          <w:color w:val="3B812F"/>
          <w:sz w:val="32"/>
          <w:szCs w:val="32"/>
          <w:u w:val="single"/>
        </w:rPr>
      </w:pPr>
    </w:p>
    <w:p w:rsidR="002B2E00" w:rsidRPr="00413A76" w:rsidRDefault="004F7009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32"/>
          <w:szCs w:val="32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 </w:t>
      </w:r>
      <w:r w:rsidR="003978E7" w:rsidRPr="003978E7">
        <w:rPr>
          <w:rFonts w:eastAsiaTheme="minorEastAsia"/>
          <w:bCs/>
          <w:color w:val="000000" w:themeColor="text1"/>
          <w:sz w:val="32"/>
          <w:szCs w:val="32"/>
        </w:rPr>
        <w:t>5)</w:t>
      </w:r>
      <w:r w:rsidR="003978E7"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 </w:t>
      </w:r>
      <w:r w:rsidR="003978E7">
        <w:rPr>
          <w:rFonts w:eastAsiaTheme="minorEastAsia"/>
          <w:bCs/>
          <w:color w:val="000000" w:themeColor="text1"/>
          <w:sz w:val="32"/>
          <w:szCs w:val="32"/>
        </w:rPr>
        <w:t>In addition, y</w:t>
      </w:r>
      <w:r w:rsidR="00413A76" w:rsidRPr="00413A76">
        <w:rPr>
          <w:rFonts w:eastAsiaTheme="minorEastAsia"/>
          <w:bCs/>
          <w:color w:val="000000" w:themeColor="text1"/>
          <w:sz w:val="36"/>
          <w:szCs w:val="36"/>
        </w:rPr>
        <w:t>ou may</w:t>
      </w:r>
      <w:r w:rsidR="00413A76"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 </w:t>
      </w:r>
      <w:r w:rsidR="003978E7" w:rsidRPr="003978E7">
        <w:rPr>
          <w:rFonts w:eastAsiaTheme="minorEastAsia"/>
          <w:bCs/>
          <w:color w:val="000000" w:themeColor="text1"/>
          <w:sz w:val="36"/>
          <w:szCs w:val="36"/>
        </w:rPr>
        <w:t>also p</w:t>
      </w:r>
      <w:r w:rsidR="00413A76" w:rsidRPr="00413A76">
        <w:rPr>
          <w:rFonts w:eastAsiaTheme="minorEastAsia"/>
          <w:bCs/>
          <w:color w:val="000000" w:themeColor="text1"/>
          <w:sz w:val="32"/>
          <w:szCs w:val="32"/>
        </w:rPr>
        <w:t xml:space="preserve">ost any pictures/thoughts on the Open </w:t>
      </w:r>
      <w:r w:rsidR="003978E7">
        <w:rPr>
          <w:rFonts w:eastAsiaTheme="minorEastAsia"/>
          <w:bCs/>
          <w:color w:val="000000" w:themeColor="text1"/>
          <w:sz w:val="32"/>
          <w:szCs w:val="32"/>
        </w:rPr>
        <w:t>L</w:t>
      </w:r>
      <w:r w:rsidR="00413A76" w:rsidRPr="00413A76">
        <w:rPr>
          <w:rFonts w:eastAsiaTheme="minorEastAsia"/>
          <w:bCs/>
          <w:color w:val="000000" w:themeColor="text1"/>
          <w:sz w:val="32"/>
          <w:szCs w:val="32"/>
        </w:rPr>
        <w:t xml:space="preserve">ab site </w:t>
      </w:r>
      <w:r w:rsidR="003978E7">
        <w:rPr>
          <w:rFonts w:eastAsiaTheme="minorEastAsia"/>
          <w:bCs/>
          <w:color w:val="000000" w:themeColor="text1"/>
          <w:sz w:val="32"/>
          <w:szCs w:val="32"/>
        </w:rPr>
        <w:t xml:space="preserve">by clicking on “class assignments,” scrolling to the bottom of the page. </w:t>
      </w:r>
      <w:r w:rsidR="00413A76" w:rsidRPr="00413A76">
        <w:rPr>
          <w:rFonts w:eastAsiaTheme="minorEastAsia"/>
          <w:bCs/>
          <w:color w:val="000000" w:themeColor="text1"/>
          <w:sz w:val="32"/>
          <w:szCs w:val="32"/>
        </w:rPr>
        <w:t xml:space="preserve"> </w:t>
      </w:r>
    </w:p>
    <w:sectPr w:rsidR="002B2E00" w:rsidRPr="00413A76" w:rsidSect="002B2E0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79CA"/>
    <w:multiLevelType w:val="hybridMultilevel"/>
    <w:tmpl w:val="DD802DAE"/>
    <w:lvl w:ilvl="0" w:tplc="91F609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627F4">
      <w:start w:val="343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42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B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6B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84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01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7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AD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00"/>
    <w:rsid w:val="002B2E00"/>
    <w:rsid w:val="003978E7"/>
    <w:rsid w:val="003B14EC"/>
    <w:rsid w:val="00413A76"/>
    <w:rsid w:val="004B1B4B"/>
    <w:rsid w:val="004F7009"/>
    <w:rsid w:val="00623CD2"/>
    <w:rsid w:val="007105C5"/>
    <w:rsid w:val="007C2726"/>
    <w:rsid w:val="0095164D"/>
    <w:rsid w:val="00AF439E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6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1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5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5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1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45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69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75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2016-10-03T17:10:00Z</dcterms:created>
  <dcterms:modified xsi:type="dcterms:W3CDTF">2016-10-03T17:10:00Z</dcterms:modified>
</cp:coreProperties>
</file>