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61" w:rsidRPr="007C151F" w:rsidRDefault="003B4661" w:rsidP="00D17FE8">
      <w:pPr>
        <w:spacing w:after="0" w:line="240" w:lineRule="auto"/>
        <w:jc w:val="center"/>
        <w:rPr>
          <w:sz w:val="24"/>
          <w:szCs w:val="24"/>
        </w:rPr>
      </w:pPr>
      <w:smartTag w:uri="urn:schemas-microsoft-com:office:smarttags" w:element="place">
        <w:smartTag w:uri="urn:schemas-microsoft-com:office:smarttags" w:element="PlaceName">
          <w:r w:rsidRPr="007C151F">
            <w:rPr>
              <w:sz w:val="24"/>
              <w:szCs w:val="24"/>
            </w:rPr>
            <w:t>New York City</w:t>
          </w:r>
        </w:smartTag>
        <w:r w:rsidRPr="007C151F">
          <w:rPr>
            <w:sz w:val="24"/>
            <w:szCs w:val="24"/>
          </w:rPr>
          <w:t xml:space="preserve"> </w:t>
        </w:r>
        <w:smartTag w:uri="urn:schemas-microsoft-com:office:smarttags" w:element="PlaceType">
          <w:r w:rsidRPr="007C151F">
            <w:rPr>
              <w:sz w:val="24"/>
              <w:szCs w:val="24"/>
            </w:rPr>
            <w:t>College</w:t>
          </w:r>
        </w:smartTag>
      </w:smartTag>
      <w:r w:rsidRPr="007C151F">
        <w:rPr>
          <w:sz w:val="24"/>
          <w:szCs w:val="24"/>
        </w:rPr>
        <w:t xml:space="preserve"> of Technology</w:t>
      </w:r>
    </w:p>
    <w:p w:rsidR="003B4661" w:rsidRPr="007C151F" w:rsidRDefault="003B4661" w:rsidP="00D17FE8">
      <w:pPr>
        <w:spacing w:after="0" w:line="240" w:lineRule="auto"/>
        <w:jc w:val="center"/>
        <w:rPr>
          <w:sz w:val="24"/>
          <w:szCs w:val="24"/>
        </w:rPr>
      </w:pPr>
      <w:r w:rsidRPr="007C151F">
        <w:rPr>
          <w:sz w:val="24"/>
          <w:szCs w:val="24"/>
        </w:rPr>
        <w:t xml:space="preserve">Social Science Department </w:t>
      </w:r>
    </w:p>
    <w:p w:rsidR="003B4661" w:rsidRPr="007C151F" w:rsidRDefault="003B4661" w:rsidP="00D17FE8">
      <w:pPr>
        <w:spacing w:after="0" w:line="240" w:lineRule="auto"/>
        <w:jc w:val="center"/>
        <w:rPr>
          <w:sz w:val="24"/>
          <w:szCs w:val="24"/>
        </w:rPr>
      </w:pPr>
      <w:r w:rsidRPr="007C151F">
        <w:rPr>
          <w:sz w:val="24"/>
          <w:szCs w:val="24"/>
        </w:rPr>
        <w:t>Environmental Economics – Econ 2505</w:t>
      </w:r>
    </w:p>
    <w:p w:rsidR="003B4661" w:rsidRPr="007C151F" w:rsidRDefault="003B4661" w:rsidP="00D17FE8">
      <w:pPr>
        <w:spacing w:after="0" w:line="240" w:lineRule="auto"/>
        <w:jc w:val="center"/>
        <w:rPr>
          <w:sz w:val="24"/>
          <w:szCs w:val="24"/>
        </w:rPr>
      </w:pPr>
      <w:r w:rsidRPr="007C151F">
        <w:rPr>
          <w:sz w:val="24"/>
          <w:szCs w:val="24"/>
        </w:rPr>
        <w:t>Fall 2015</w:t>
      </w:r>
    </w:p>
    <w:p w:rsidR="003B4661" w:rsidRPr="007C151F" w:rsidRDefault="003B4661" w:rsidP="001969C8">
      <w:pPr>
        <w:spacing w:after="0" w:line="240" w:lineRule="auto"/>
        <w:rPr>
          <w:sz w:val="24"/>
          <w:szCs w:val="24"/>
        </w:rPr>
      </w:pPr>
    </w:p>
    <w:p w:rsidR="003B4661" w:rsidRPr="007C151F" w:rsidRDefault="003B4661" w:rsidP="001969C8">
      <w:pPr>
        <w:spacing w:after="0" w:line="240" w:lineRule="auto"/>
        <w:rPr>
          <w:sz w:val="24"/>
          <w:szCs w:val="24"/>
        </w:rPr>
      </w:pPr>
      <w:r w:rsidRPr="007C151F">
        <w:rPr>
          <w:sz w:val="24"/>
          <w:szCs w:val="24"/>
        </w:rPr>
        <w:t>Econ 2505 Environmental Economics; sec. D-666</w:t>
      </w:r>
    </w:p>
    <w:p w:rsidR="003B4661" w:rsidRPr="007C151F" w:rsidRDefault="00EA6E09" w:rsidP="001969C8">
      <w:pPr>
        <w:spacing w:after="0" w:line="240" w:lineRule="auto"/>
        <w:rPr>
          <w:sz w:val="24"/>
          <w:szCs w:val="24"/>
        </w:rPr>
      </w:pPr>
      <w:r>
        <w:rPr>
          <w:sz w:val="24"/>
          <w:szCs w:val="24"/>
        </w:rPr>
        <w:t>V</w:t>
      </w:r>
      <w:r w:rsidR="003B4661" w:rsidRPr="007C151F">
        <w:rPr>
          <w:sz w:val="24"/>
          <w:szCs w:val="24"/>
        </w:rPr>
        <w:t>-</w:t>
      </w:r>
      <w:r>
        <w:rPr>
          <w:sz w:val="24"/>
          <w:szCs w:val="24"/>
        </w:rPr>
        <w:t>326</w:t>
      </w:r>
      <w:r w:rsidR="003B4661" w:rsidRPr="007C151F">
        <w:rPr>
          <w:sz w:val="24"/>
          <w:szCs w:val="24"/>
        </w:rPr>
        <w:t xml:space="preserve">; </w:t>
      </w:r>
      <w:r>
        <w:rPr>
          <w:sz w:val="24"/>
          <w:szCs w:val="24"/>
        </w:rPr>
        <w:t>Wed</w:t>
      </w:r>
      <w:r w:rsidR="003B4661" w:rsidRPr="007C151F">
        <w:rPr>
          <w:sz w:val="24"/>
          <w:szCs w:val="24"/>
        </w:rPr>
        <w:t>. 11:30 – 2:00 PM</w:t>
      </w:r>
    </w:p>
    <w:p w:rsidR="003B4661" w:rsidRPr="007C151F" w:rsidRDefault="003B4661" w:rsidP="00D17FE8">
      <w:pPr>
        <w:pStyle w:val="Heading2"/>
        <w:tabs>
          <w:tab w:val="left" w:pos="2880"/>
          <w:tab w:val="right" w:pos="4320"/>
          <w:tab w:val="left" w:pos="4500"/>
          <w:tab w:val="right" w:pos="5580"/>
          <w:tab w:val="left" w:pos="5850"/>
          <w:tab w:val="left" w:pos="7560"/>
          <w:tab w:val="left" w:pos="9540"/>
          <w:tab w:val="right" w:pos="10620"/>
        </w:tabs>
        <w:rPr>
          <w:rFonts w:ascii="Calibri" w:hAnsi="Calibri"/>
          <w:b/>
          <w:sz w:val="24"/>
          <w:szCs w:val="24"/>
        </w:rPr>
      </w:pPr>
    </w:p>
    <w:p w:rsidR="003B4661" w:rsidRPr="007C151F" w:rsidRDefault="003B4661" w:rsidP="00D17FE8">
      <w:pPr>
        <w:pStyle w:val="Heading2"/>
        <w:tabs>
          <w:tab w:val="left" w:pos="2880"/>
          <w:tab w:val="right" w:pos="4320"/>
          <w:tab w:val="left" w:pos="4500"/>
          <w:tab w:val="right" w:pos="5580"/>
          <w:tab w:val="left" w:pos="5850"/>
          <w:tab w:val="left" w:pos="7560"/>
          <w:tab w:val="left" w:pos="9540"/>
          <w:tab w:val="right" w:pos="10620"/>
        </w:tabs>
        <w:rPr>
          <w:rFonts w:ascii="Calibri" w:hAnsi="Calibri"/>
          <w:b/>
          <w:sz w:val="24"/>
          <w:szCs w:val="24"/>
        </w:rPr>
      </w:pPr>
      <w:r w:rsidRPr="007C151F">
        <w:rPr>
          <w:rFonts w:ascii="Calibri" w:hAnsi="Calibri"/>
          <w:b/>
          <w:sz w:val="24"/>
          <w:szCs w:val="24"/>
        </w:rPr>
        <w:t>Prof. S. MacDonald (Economics)</w:t>
      </w:r>
    </w:p>
    <w:p w:rsidR="003B4661" w:rsidRPr="007C151F" w:rsidRDefault="003B4661" w:rsidP="001969C8">
      <w:pPr>
        <w:spacing w:after="0" w:line="240" w:lineRule="auto"/>
        <w:rPr>
          <w:sz w:val="24"/>
          <w:szCs w:val="24"/>
        </w:rPr>
      </w:pPr>
      <w:r w:rsidRPr="007C151F">
        <w:rPr>
          <w:sz w:val="24"/>
          <w:szCs w:val="24"/>
        </w:rPr>
        <w:t xml:space="preserve">Office: </w:t>
      </w:r>
      <w:proofErr w:type="spellStart"/>
      <w:r w:rsidRPr="007C151F">
        <w:rPr>
          <w:sz w:val="24"/>
          <w:szCs w:val="24"/>
        </w:rPr>
        <w:t>Namm</w:t>
      </w:r>
      <w:proofErr w:type="spellEnd"/>
      <w:r w:rsidRPr="007C151F">
        <w:rPr>
          <w:sz w:val="24"/>
          <w:szCs w:val="24"/>
        </w:rPr>
        <w:t xml:space="preserve"> 624; </w:t>
      </w:r>
      <w:r w:rsidRPr="00717B9B">
        <w:rPr>
          <w:sz w:val="24"/>
          <w:szCs w:val="24"/>
        </w:rPr>
        <w:t>Hours:</w:t>
      </w:r>
      <w:r w:rsidRPr="007C151F">
        <w:rPr>
          <w:sz w:val="24"/>
          <w:szCs w:val="24"/>
        </w:rPr>
        <w:t xml:space="preserve"> </w:t>
      </w:r>
      <w:r w:rsidR="00717B9B">
        <w:rPr>
          <w:sz w:val="24"/>
          <w:szCs w:val="24"/>
        </w:rPr>
        <w:t>Tues 1 – 2:</w:t>
      </w:r>
      <w:r w:rsidR="00F26FD9">
        <w:rPr>
          <w:sz w:val="24"/>
          <w:szCs w:val="24"/>
        </w:rPr>
        <w:t>0</w:t>
      </w:r>
      <w:bookmarkStart w:id="0" w:name="_GoBack"/>
      <w:bookmarkEnd w:id="0"/>
      <w:r w:rsidR="00717B9B">
        <w:rPr>
          <w:sz w:val="24"/>
          <w:szCs w:val="24"/>
        </w:rPr>
        <w:t xml:space="preserve">0pm; </w:t>
      </w:r>
      <w:proofErr w:type="spellStart"/>
      <w:r w:rsidR="00717B9B">
        <w:rPr>
          <w:sz w:val="24"/>
          <w:szCs w:val="24"/>
        </w:rPr>
        <w:t>Thur</w:t>
      </w:r>
      <w:proofErr w:type="spellEnd"/>
      <w:r w:rsidR="00717B9B">
        <w:rPr>
          <w:sz w:val="24"/>
          <w:szCs w:val="24"/>
        </w:rPr>
        <w:t xml:space="preserve"> 1 – 2pm and by appointment</w:t>
      </w:r>
    </w:p>
    <w:p w:rsidR="003B4661" w:rsidRPr="007C151F" w:rsidRDefault="003B4661" w:rsidP="001969C8">
      <w:pPr>
        <w:spacing w:after="0" w:line="240" w:lineRule="auto"/>
        <w:rPr>
          <w:rStyle w:val="Hyperlink"/>
          <w:sz w:val="24"/>
          <w:szCs w:val="24"/>
        </w:rPr>
      </w:pPr>
      <w:r w:rsidRPr="007C151F">
        <w:rPr>
          <w:sz w:val="24"/>
          <w:szCs w:val="24"/>
        </w:rPr>
        <w:t xml:space="preserve">718-260-5084 </w:t>
      </w:r>
      <w:hyperlink r:id="rId8" w:history="1">
        <w:r w:rsidRPr="007C151F">
          <w:rPr>
            <w:rStyle w:val="Hyperlink"/>
            <w:sz w:val="24"/>
            <w:szCs w:val="24"/>
          </w:rPr>
          <w:t>smacdonald@citytech.cuny.edu</w:t>
        </w:r>
      </w:hyperlink>
    </w:p>
    <w:p w:rsidR="003B4661" w:rsidRPr="007C151F" w:rsidRDefault="003B4661" w:rsidP="001969C8">
      <w:pPr>
        <w:spacing w:after="0" w:line="240" w:lineRule="auto"/>
        <w:rPr>
          <w:sz w:val="24"/>
          <w:szCs w:val="24"/>
        </w:rPr>
      </w:pPr>
    </w:p>
    <w:p w:rsidR="003B4661" w:rsidRPr="007C151F" w:rsidRDefault="003B4661" w:rsidP="001969C8">
      <w:pPr>
        <w:spacing w:after="0" w:line="240" w:lineRule="auto"/>
        <w:rPr>
          <w:b/>
          <w:sz w:val="24"/>
          <w:szCs w:val="24"/>
        </w:rPr>
      </w:pPr>
      <w:r w:rsidRPr="007C151F">
        <w:rPr>
          <w:b/>
          <w:sz w:val="24"/>
          <w:szCs w:val="24"/>
        </w:rPr>
        <w:t xml:space="preserve">Prof. D. </w:t>
      </w:r>
      <w:proofErr w:type="spellStart"/>
      <w:r w:rsidRPr="007C151F">
        <w:rPr>
          <w:b/>
          <w:sz w:val="24"/>
          <w:szCs w:val="24"/>
        </w:rPr>
        <w:t>Mincyte</w:t>
      </w:r>
      <w:proofErr w:type="spellEnd"/>
      <w:r w:rsidRPr="007C151F">
        <w:rPr>
          <w:b/>
          <w:sz w:val="24"/>
          <w:szCs w:val="24"/>
        </w:rPr>
        <w:t xml:space="preserve"> (Sociology)</w:t>
      </w:r>
    </w:p>
    <w:p w:rsidR="003B4661" w:rsidRPr="007C151F" w:rsidRDefault="003B4661" w:rsidP="00D17FE8">
      <w:pPr>
        <w:spacing w:after="0" w:line="240" w:lineRule="auto"/>
        <w:rPr>
          <w:sz w:val="24"/>
          <w:szCs w:val="24"/>
        </w:rPr>
      </w:pPr>
      <w:r w:rsidRPr="007C151F">
        <w:rPr>
          <w:sz w:val="24"/>
          <w:szCs w:val="24"/>
        </w:rPr>
        <w:t xml:space="preserve">Office: </w:t>
      </w:r>
      <w:proofErr w:type="spellStart"/>
      <w:r w:rsidRPr="007C151F">
        <w:rPr>
          <w:sz w:val="24"/>
          <w:szCs w:val="24"/>
        </w:rPr>
        <w:t>Namm</w:t>
      </w:r>
      <w:proofErr w:type="spellEnd"/>
      <w:r w:rsidRPr="007C151F">
        <w:rPr>
          <w:sz w:val="24"/>
          <w:szCs w:val="24"/>
        </w:rPr>
        <w:t xml:space="preserve"> 626; Hours: M 1-2:30pm; W 2-2:30pm, and by appointment</w:t>
      </w:r>
    </w:p>
    <w:p w:rsidR="003B4661" w:rsidRPr="007C151F" w:rsidRDefault="003B4661" w:rsidP="008D6A4F">
      <w:pPr>
        <w:spacing w:after="0" w:line="240" w:lineRule="auto"/>
        <w:rPr>
          <w:sz w:val="24"/>
          <w:szCs w:val="24"/>
        </w:rPr>
      </w:pPr>
      <w:r w:rsidRPr="007C151F">
        <w:rPr>
          <w:rStyle w:val="Hyperlink"/>
          <w:color w:val="auto"/>
          <w:sz w:val="24"/>
          <w:szCs w:val="24"/>
          <w:u w:val="none"/>
        </w:rPr>
        <w:t xml:space="preserve">718-260-5080 </w:t>
      </w:r>
      <w:r w:rsidRPr="007C151F">
        <w:rPr>
          <w:rStyle w:val="Hyperlink"/>
          <w:sz w:val="24"/>
          <w:szCs w:val="24"/>
          <w:u w:val="none"/>
        </w:rPr>
        <w:tab/>
      </w:r>
      <w:r w:rsidRPr="007C151F">
        <w:rPr>
          <w:rStyle w:val="Hyperlink"/>
          <w:sz w:val="24"/>
          <w:szCs w:val="24"/>
        </w:rPr>
        <w:t>dmincyte@citytech.cuny.edu</w:t>
      </w:r>
    </w:p>
    <w:p w:rsidR="003B4661" w:rsidRPr="007C151F" w:rsidRDefault="003B4661" w:rsidP="00D17FE8">
      <w:pPr>
        <w:spacing w:after="0" w:line="240" w:lineRule="auto"/>
        <w:rPr>
          <w:sz w:val="24"/>
          <w:szCs w:val="24"/>
          <w:u w:val="double"/>
        </w:rPr>
      </w:pPr>
      <w:r w:rsidRPr="007C151F">
        <w:rPr>
          <w:sz w:val="24"/>
          <w:szCs w:val="24"/>
          <w:u w:val="double"/>
        </w:rPr>
        <w:t xml:space="preserve"> _____________________________________________________________</w:t>
      </w:r>
      <w:r>
        <w:rPr>
          <w:sz w:val="24"/>
          <w:szCs w:val="24"/>
          <w:u w:val="double"/>
        </w:rPr>
        <w:t>_____________________</w:t>
      </w:r>
    </w:p>
    <w:p w:rsidR="003B4661" w:rsidRPr="007C151F" w:rsidRDefault="003B4661" w:rsidP="00D17FE8">
      <w:pPr>
        <w:pBdr>
          <w:bottom w:val="single" w:sz="12" w:space="1" w:color="auto"/>
        </w:pBdr>
        <w:spacing w:after="0" w:line="240" w:lineRule="auto"/>
        <w:rPr>
          <w:sz w:val="24"/>
          <w:szCs w:val="24"/>
        </w:rPr>
      </w:pPr>
      <w:r w:rsidRPr="007C151F">
        <w:rPr>
          <w:b/>
          <w:sz w:val="24"/>
          <w:szCs w:val="24"/>
        </w:rPr>
        <w:t>CATALOG DESCRIPTION</w:t>
      </w:r>
      <w:r w:rsidRPr="007C151F">
        <w:rPr>
          <w:sz w:val="24"/>
          <w:szCs w:val="24"/>
        </w:rPr>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 </w:t>
      </w:r>
    </w:p>
    <w:p w:rsidR="003B4661" w:rsidRPr="007C151F" w:rsidRDefault="003B4661" w:rsidP="00D17FE8">
      <w:pPr>
        <w:pBdr>
          <w:bottom w:val="single" w:sz="12" w:space="1" w:color="auto"/>
        </w:pBdr>
        <w:spacing w:after="0" w:line="240" w:lineRule="auto"/>
        <w:rPr>
          <w:sz w:val="24"/>
          <w:szCs w:val="24"/>
        </w:rPr>
      </w:pPr>
    </w:p>
    <w:p w:rsidR="003B4661" w:rsidRPr="007C151F" w:rsidRDefault="003B4661" w:rsidP="00D17FE8">
      <w:pPr>
        <w:spacing w:after="0" w:line="240" w:lineRule="auto"/>
        <w:rPr>
          <w:sz w:val="24"/>
          <w:szCs w:val="24"/>
        </w:rPr>
      </w:pPr>
      <w:r w:rsidRPr="007C151F">
        <w:rPr>
          <w:sz w:val="24"/>
          <w:szCs w:val="24"/>
        </w:rPr>
        <w:t>COURSE PREREQUISITE:</w:t>
      </w:r>
    </w:p>
    <w:p w:rsidR="003B4661" w:rsidRPr="007C151F" w:rsidRDefault="003B4661" w:rsidP="00D17FE8">
      <w:pPr>
        <w:pBdr>
          <w:bottom w:val="single" w:sz="12" w:space="1" w:color="auto"/>
        </w:pBdr>
        <w:spacing w:after="0" w:line="240" w:lineRule="auto"/>
        <w:rPr>
          <w:sz w:val="24"/>
          <w:szCs w:val="24"/>
        </w:rPr>
      </w:pPr>
      <w:r w:rsidRPr="007C151F">
        <w:rPr>
          <w:sz w:val="24"/>
          <w:szCs w:val="24"/>
        </w:rPr>
        <w:t>CUNY proficiency in reading and writing and either Econ 1101 or Econ 1401</w:t>
      </w:r>
    </w:p>
    <w:p w:rsidR="003B4661" w:rsidRPr="007C151F" w:rsidRDefault="003B4661" w:rsidP="00D17FE8">
      <w:pPr>
        <w:rPr>
          <w:sz w:val="24"/>
          <w:szCs w:val="24"/>
        </w:rPr>
      </w:pPr>
      <w:smartTag w:uri="urn:schemas-microsoft-com:office:smarttags" w:element="place">
        <w:smartTag w:uri="urn:schemas-microsoft-com:office:smarttags" w:element="City">
          <w:r w:rsidRPr="007C151F">
            <w:rPr>
              <w:sz w:val="24"/>
              <w:szCs w:val="24"/>
            </w:rPr>
            <w:t>Readings</w:t>
          </w:r>
        </w:smartTag>
      </w:smartTag>
      <w:r w:rsidRPr="007C151F">
        <w:rPr>
          <w:sz w:val="24"/>
          <w:szCs w:val="24"/>
        </w:rPr>
        <w:t xml:space="preserve">* </w:t>
      </w:r>
    </w:p>
    <w:p w:rsidR="003B4661" w:rsidRPr="007C151F" w:rsidRDefault="003B4661" w:rsidP="00D17FE8">
      <w:pPr>
        <w:pBdr>
          <w:bottom w:val="single" w:sz="12" w:space="1" w:color="auto"/>
        </w:pBdr>
        <w:spacing w:after="0" w:line="240" w:lineRule="auto"/>
        <w:rPr>
          <w:sz w:val="24"/>
          <w:szCs w:val="24"/>
        </w:rPr>
      </w:pPr>
      <w:r w:rsidRPr="007C151F">
        <w:rPr>
          <w:b/>
          <w:sz w:val="24"/>
          <w:szCs w:val="24"/>
        </w:rPr>
        <w:t>Required</w:t>
      </w:r>
      <w:r w:rsidRPr="007C151F">
        <w:rPr>
          <w:sz w:val="24"/>
          <w:szCs w:val="24"/>
        </w:rPr>
        <w:t>: All required readings for the course will be provided, with links to these posted on Open Lab each week. You will be required to read the assigned articles, post responses to assigned questions on Open Lab no later than Monday before class meets. You should also be prepared to discuss the readings in class.</w:t>
      </w:r>
    </w:p>
    <w:p w:rsidR="003B4661" w:rsidRPr="007C151F" w:rsidRDefault="003B4661" w:rsidP="00D17FE8">
      <w:pPr>
        <w:pBdr>
          <w:bottom w:val="single" w:sz="12" w:space="1" w:color="auto"/>
        </w:pBdr>
        <w:spacing w:after="0" w:line="240" w:lineRule="auto"/>
        <w:rPr>
          <w:sz w:val="24"/>
          <w:szCs w:val="24"/>
        </w:rPr>
      </w:pPr>
      <w:r w:rsidRPr="007C151F">
        <w:rPr>
          <w:b/>
          <w:sz w:val="24"/>
          <w:szCs w:val="24"/>
        </w:rPr>
        <w:t xml:space="preserve">Other: </w:t>
      </w:r>
      <w:r w:rsidRPr="007C151F">
        <w:rPr>
          <w:sz w:val="24"/>
          <w:szCs w:val="24"/>
        </w:rPr>
        <w:t>You will also be required to conduct independent field-based research for the semester research project.</w:t>
      </w:r>
    </w:p>
    <w:p w:rsidR="003B4661" w:rsidRPr="007C151F" w:rsidRDefault="003B4661" w:rsidP="00D17FE8">
      <w:pPr>
        <w:rPr>
          <w:sz w:val="24"/>
          <w:szCs w:val="24"/>
        </w:rPr>
      </w:pPr>
      <w:r w:rsidRPr="007C151F">
        <w:rPr>
          <w:sz w:val="24"/>
          <w:szCs w:val="24"/>
        </w:rPr>
        <w:t xml:space="preserve">WEEKLY SEQUENCE OF TOPICS  </w:t>
      </w:r>
    </w:p>
    <w:p w:rsidR="003B4661" w:rsidRPr="007C151F" w:rsidRDefault="003B4661" w:rsidP="00D17FE8">
      <w:pPr>
        <w:spacing w:after="0" w:line="240" w:lineRule="auto"/>
        <w:rPr>
          <w:b/>
          <w:bCs/>
          <w:sz w:val="24"/>
          <w:szCs w:val="24"/>
        </w:rPr>
      </w:pPr>
      <w:r w:rsidRPr="007C151F">
        <w:rPr>
          <w:b/>
          <w:sz w:val="24"/>
          <w:szCs w:val="24"/>
          <w:u w:val="single"/>
        </w:rPr>
        <w:t>Session 1: 9/2.</w:t>
      </w:r>
      <w:r w:rsidRPr="007C151F">
        <w:rPr>
          <w:b/>
          <w:sz w:val="24"/>
          <w:szCs w:val="24"/>
        </w:rPr>
        <w:t xml:space="preserve"> </w:t>
      </w:r>
      <w:r w:rsidRPr="007C151F">
        <w:rPr>
          <w:b/>
          <w:bCs/>
          <w:sz w:val="24"/>
          <w:szCs w:val="24"/>
        </w:rPr>
        <w:t xml:space="preserve">Profs. MacDonald and </w:t>
      </w:r>
      <w:proofErr w:type="spellStart"/>
      <w:r w:rsidRPr="007C151F">
        <w:rPr>
          <w:b/>
          <w:bCs/>
          <w:sz w:val="24"/>
          <w:szCs w:val="24"/>
        </w:rPr>
        <w:t>Mincyte</w:t>
      </w:r>
      <w:proofErr w:type="spellEnd"/>
      <w:r>
        <w:rPr>
          <w:b/>
          <w:bCs/>
          <w:sz w:val="24"/>
          <w:szCs w:val="24"/>
        </w:rPr>
        <w:t>. Introductions.</w:t>
      </w:r>
    </w:p>
    <w:p w:rsidR="003B4661" w:rsidRPr="007C151F" w:rsidRDefault="003B4661" w:rsidP="00E501E1">
      <w:pPr>
        <w:spacing w:after="0" w:line="240" w:lineRule="auto"/>
        <w:rPr>
          <w:sz w:val="24"/>
          <w:szCs w:val="24"/>
        </w:rPr>
      </w:pPr>
      <w:r w:rsidRPr="007C151F">
        <w:rPr>
          <w:sz w:val="24"/>
          <w:szCs w:val="24"/>
        </w:rPr>
        <w:t>Review of/Introduction to key Economic and Sociological concepts; discuss how can these concepts inform your research? How will these be relevant to your research? The importance of a theoretical focus that relates how these concepts are connected to the research you will do in the course.</w:t>
      </w:r>
    </w:p>
    <w:p w:rsidR="003B4661" w:rsidRPr="007C151F" w:rsidRDefault="003B4661" w:rsidP="00E955B4">
      <w:pPr>
        <w:spacing w:after="0" w:line="240" w:lineRule="auto"/>
        <w:ind w:left="720"/>
        <w:rPr>
          <w:b/>
          <w:sz w:val="24"/>
          <w:szCs w:val="24"/>
          <w:u w:val="single"/>
        </w:rPr>
      </w:pPr>
    </w:p>
    <w:p w:rsidR="003B4661" w:rsidRPr="007C151F" w:rsidRDefault="003B4661" w:rsidP="00E955B4">
      <w:pPr>
        <w:spacing w:after="0" w:line="240" w:lineRule="auto"/>
        <w:ind w:left="720"/>
        <w:rPr>
          <w:b/>
          <w:sz w:val="24"/>
          <w:szCs w:val="24"/>
          <w:u w:val="single"/>
        </w:rPr>
      </w:pPr>
      <w:r w:rsidRPr="007C151F">
        <w:rPr>
          <w:b/>
          <w:sz w:val="24"/>
          <w:szCs w:val="24"/>
          <w:u w:val="single"/>
        </w:rPr>
        <w:t>Assigned readings for session 1:</w:t>
      </w:r>
    </w:p>
    <w:p w:rsidR="003B4661" w:rsidRPr="007C151F" w:rsidRDefault="003B4661" w:rsidP="00E955B4">
      <w:pPr>
        <w:spacing w:after="0" w:line="240" w:lineRule="auto"/>
        <w:ind w:left="720"/>
        <w:rPr>
          <w:sz w:val="24"/>
          <w:szCs w:val="24"/>
        </w:rPr>
      </w:pPr>
      <w:r w:rsidRPr="007C151F">
        <w:rPr>
          <w:sz w:val="24"/>
          <w:szCs w:val="24"/>
        </w:rPr>
        <w:t>No readings</w:t>
      </w:r>
    </w:p>
    <w:p w:rsidR="003B4661" w:rsidRPr="007C151F" w:rsidRDefault="003B4661" w:rsidP="00D17FE8">
      <w:pPr>
        <w:spacing w:after="0" w:line="240" w:lineRule="auto"/>
        <w:rPr>
          <w:sz w:val="24"/>
          <w:szCs w:val="24"/>
        </w:rPr>
      </w:pPr>
    </w:p>
    <w:p w:rsidR="003B4661" w:rsidRDefault="003B4661" w:rsidP="00714418">
      <w:pPr>
        <w:spacing w:after="0" w:line="240" w:lineRule="auto"/>
        <w:rPr>
          <w:b/>
          <w:sz w:val="24"/>
          <w:szCs w:val="24"/>
        </w:rPr>
      </w:pPr>
      <w:r w:rsidRPr="007C151F">
        <w:rPr>
          <w:b/>
          <w:sz w:val="24"/>
          <w:szCs w:val="24"/>
          <w:u w:val="single"/>
        </w:rPr>
        <w:t>Session 2: 9/9.</w:t>
      </w:r>
      <w:r w:rsidRPr="007C151F">
        <w:rPr>
          <w:b/>
          <w:sz w:val="24"/>
          <w:szCs w:val="24"/>
        </w:rPr>
        <w:t xml:space="preserve"> Prof. MacDonald: How have economists traditionally viewed environmental - ecological crises</w:t>
      </w:r>
      <w:r w:rsidRPr="007C151F">
        <w:rPr>
          <w:sz w:val="24"/>
          <w:szCs w:val="24"/>
        </w:rPr>
        <w:t xml:space="preserve"> </w:t>
      </w:r>
      <w:r w:rsidRPr="007C151F">
        <w:rPr>
          <w:b/>
          <w:sz w:val="24"/>
          <w:szCs w:val="24"/>
        </w:rPr>
        <w:t xml:space="preserve">and how to address them? </w:t>
      </w:r>
    </w:p>
    <w:p w:rsidR="003B4661" w:rsidRPr="007C151F" w:rsidRDefault="003B4661" w:rsidP="00714418">
      <w:pPr>
        <w:spacing w:after="0" w:line="240" w:lineRule="auto"/>
        <w:rPr>
          <w:sz w:val="24"/>
          <w:szCs w:val="24"/>
        </w:rPr>
      </w:pPr>
      <w:r w:rsidRPr="007C151F">
        <w:rPr>
          <w:sz w:val="24"/>
          <w:szCs w:val="24"/>
        </w:rPr>
        <w:t>Discussion of Atkinson and Hackler article/alternative theories</w:t>
      </w:r>
    </w:p>
    <w:p w:rsidR="003B4661" w:rsidRPr="007C151F" w:rsidRDefault="003B4661" w:rsidP="00E955B4">
      <w:pPr>
        <w:spacing w:after="0" w:line="240" w:lineRule="auto"/>
        <w:ind w:left="720"/>
        <w:rPr>
          <w:sz w:val="24"/>
          <w:szCs w:val="24"/>
        </w:rPr>
      </w:pPr>
      <w:r w:rsidRPr="007C151F">
        <w:rPr>
          <w:b/>
          <w:sz w:val="24"/>
          <w:szCs w:val="24"/>
          <w:u w:val="single"/>
        </w:rPr>
        <w:lastRenderedPageBreak/>
        <w:t xml:space="preserve">Assigned reading for session 2: </w:t>
      </w:r>
      <w:r w:rsidRPr="007C151F">
        <w:rPr>
          <w:sz w:val="24"/>
          <w:szCs w:val="24"/>
        </w:rPr>
        <w:t xml:space="preserve"> (link posted on Open Lab)</w:t>
      </w:r>
    </w:p>
    <w:p w:rsidR="003B4661" w:rsidRPr="007C151F" w:rsidRDefault="003B4661" w:rsidP="00E955B4">
      <w:pPr>
        <w:spacing w:after="0" w:line="240" w:lineRule="auto"/>
        <w:ind w:left="720"/>
        <w:rPr>
          <w:sz w:val="24"/>
          <w:szCs w:val="24"/>
        </w:rPr>
      </w:pPr>
      <w:r w:rsidRPr="007C151F">
        <w:rPr>
          <w:sz w:val="24"/>
          <w:szCs w:val="24"/>
        </w:rPr>
        <w:t xml:space="preserve">Robert D. Atkinson and </w:t>
      </w:r>
      <w:proofErr w:type="spellStart"/>
      <w:r w:rsidRPr="007C151F">
        <w:rPr>
          <w:sz w:val="24"/>
          <w:szCs w:val="24"/>
        </w:rPr>
        <w:t>Darrene</w:t>
      </w:r>
      <w:proofErr w:type="spellEnd"/>
      <w:r w:rsidRPr="007C151F">
        <w:rPr>
          <w:sz w:val="24"/>
          <w:szCs w:val="24"/>
        </w:rPr>
        <w:t xml:space="preserve"> Hackler. October 2010. “Economic Doctrines and Approaches to Climate Change Policy,” </w:t>
      </w:r>
      <w:r w:rsidRPr="007C151F">
        <w:rPr>
          <w:i/>
          <w:sz w:val="24"/>
          <w:szCs w:val="24"/>
        </w:rPr>
        <w:t>The Information Technology and Innovation Foundation</w:t>
      </w:r>
      <w:r w:rsidRPr="007C151F">
        <w:rPr>
          <w:sz w:val="24"/>
          <w:szCs w:val="24"/>
        </w:rPr>
        <w:t xml:space="preserve"> </w:t>
      </w:r>
    </w:p>
    <w:p w:rsidR="003B4661" w:rsidRPr="007C151F" w:rsidRDefault="003B4661" w:rsidP="00E955B4">
      <w:pPr>
        <w:spacing w:after="0" w:line="240" w:lineRule="auto"/>
        <w:rPr>
          <w:b/>
          <w:sz w:val="24"/>
          <w:szCs w:val="24"/>
        </w:rPr>
      </w:pPr>
    </w:p>
    <w:p w:rsidR="003B4661" w:rsidRPr="007C151F" w:rsidRDefault="003B4661" w:rsidP="00E955B4">
      <w:pPr>
        <w:spacing w:after="0" w:line="240" w:lineRule="auto"/>
        <w:ind w:left="720"/>
        <w:rPr>
          <w:sz w:val="24"/>
          <w:szCs w:val="24"/>
        </w:rPr>
      </w:pPr>
      <w:r w:rsidRPr="007C151F">
        <w:rPr>
          <w:b/>
          <w:sz w:val="24"/>
          <w:szCs w:val="24"/>
          <w:u w:val="single"/>
        </w:rPr>
        <w:t>Comment on posted discussion questions on Open Lab</w:t>
      </w:r>
      <w:r w:rsidRPr="007C151F">
        <w:rPr>
          <w:sz w:val="24"/>
          <w:szCs w:val="24"/>
        </w:rPr>
        <w:t xml:space="preserve"> for session 2; due on Monday, 9/7. Prepare for discussion of these questions in class; discussion of how economic theory influences policy proposals. </w:t>
      </w:r>
    </w:p>
    <w:p w:rsidR="003B4661" w:rsidRPr="007C151F" w:rsidRDefault="003B4661" w:rsidP="00714418">
      <w:pPr>
        <w:spacing w:after="0" w:line="240" w:lineRule="auto"/>
        <w:rPr>
          <w:b/>
          <w:sz w:val="24"/>
          <w:szCs w:val="24"/>
        </w:rPr>
      </w:pPr>
    </w:p>
    <w:p w:rsidR="003B4661" w:rsidRPr="007C151F" w:rsidRDefault="003B4661" w:rsidP="00714418">
      <w:pPr>
        <w:pStyle w:val="ListParagraph"/>
        <w:numPr>
          <w:ilvl w:val="0"/>
          <w:numId w:val="1"/>
        </w:numPr>
        <w:spacing w:after="0" w:line="240" w:lineRule="auto"/>
        <w:rPr>
          <w:sz w:val="24"/>
          <w:szCs w:val="24"/>
        </w:rPr>
      </w:pPr>
      <w:r w:rsidRPr="007C151F">
        <w:rPr>
          <w:sz w:val="24"/>
          <w:szCs w:val="24"/>
        </w:rPr>
        <w:t xml:space="preserve">According to the authors, how have economists traditionally viewed environmental - ecological crises and how to address them?  </w:t>
      </w:r>
    </w:p>
    <w:p w:rsidR="003B4661" w:rsidRPr="007C151F" w:rsidRDefault="003B4661" w:rsidP="00F61C96">
      <w:pPr>
        <w:pStyle w:val="ListParagraph"/>
        <w:spacing w:after="0" w:line="240" w:lineRule="auto"/>
        <w:ind w:left="630"/>
        <w:rPr>
          <w:sz w:val="24"/>
          <w:szCs w:val="24"/>
        </w:rPr>
      </w:pPr>
    </w:p>
    <w:p w:rsidR="003B4661" w:rsidRPr="007C151F" w:rsidRDefault="003B4661" w:rsidP="00D17FE8">
      <w:pPr>
        <w:pStyle w:val="ListParagraph"/>
        <w:numPr>
          <w:ilvl w:val="0"/>
          <w:numId w:val="1"/>
        </w:numPr>
        <w:spacing w:after="0" w:line="240" w:lineRule="auto"/>
        <w:rPr>
          <w:sz w:val="24"/>
          <w:szCs w:val="24"/>
        </w:rPr>
      </w:pPr>
      <w:r w:rsidRPr="007C151F">
        <w:rPr>
          <w:sz w:val="24"/>
          <w:szCs w:val="24"/>
        </w:rPr>
        <w:t>How do the different economic theories discussed in the Atkinson article lead to different policy proposals to address environmental problems? What is ‘innovation economics?’</w:t>
      </w:r>
    </w:p>
    <w:p w:rsidR="003B4661" w:rsidRPr="007C151F" w:rsidRDefault="003B4661" w:rsidP="003932F6">
      <w:pPr>
        <w:pStyle w:val="ListParagraph"/>
        <w:spacing w:after="0" w:line="240" w:lineRule="auto"/>
        <w:rPr>
          <w:sz w:val="24"/>
          <w:szCs w:val="24"/>
        </w:rPr>
      </w:pPr>
    </w:p>
    <w:p w:rsidR="003B4661" w:rsidRPr="007C151F" w:rsidRDefault="003B4661" w:rsidP="003932F6">
      <w:pPr>
        <w:pStyle w:val="ListParagraph"/>
        <w:numPr>
          <w:ilvl w:val="0"/>
          <w:numId w:val="1"/>
        </w:numPr>
        <w:spacing w:after="0" w:line="240" w:lineRule="auto"/>
        <w:rPr>
          <w:sz w:val="24"/>
          <w:szCs w:val="24"/>
        </w:rPr>
      </w:pPr>
      <w:r w:rsidRPr="007C151F">
        <w:rPr>
          <w:sz w:val="24"/>
          <w:szCs w:val="24"/>
          <w:u w:val="single"/>
        </w:rPr>
        <w:t>In class reading and discussion of two short articles</w:t>
      </w:r>
      <w:r w:rsidRPr="007C151F">
        <w:rPr>
          <w:sz w:val="24"/>
          <w:szCs w:val="24"/>
        </w:rPr>
        <w:t xml:space="preserve"> that pose different policies consistent with the neoclassical and neo-Keynesian views on addressing carbon emissions. (Paul Krugman and Henry Paulson)</w:t>
      </w:r>
    </w:p>
    <w:p w:rsidR="003B4661" w:rsidRPr="007C151F" w:rsidRDefault="003B4661" w:rsidP="00F61C96">
      <w:pPr>
        <w:pStyle w:val="ListParagraph"/>
        <w:spacing w:after="0" w:line="240" w:lineRule="auto"/>
        <w:ind w:left="630"/>
        <w:rPr>
          <w:sz w:val="24"/>
          <w:szCs w:val="24"/>
        </w:rPr>
      </w:pPr>
      <w:r w:rsidRPr="007C151F">
        <w:rPr>
          <w:sz w:val="24"/>
          <w:szCs w:val="24"/>
          <w:u w:val="single"/>
        </w:rPr>
        <w:t>Discussion</w:t>
      </w:r>
      <w:r w:rsidRPr="007C151F">
        <w:rPr>
          <w:sz w:val="24"/>
          <w:szCs w:val="24"/>
        </w:rPr>
        <w:t xml:space="preserve">:  1) What do these two economists propose and why? 2) What neoclassical (Paulson) or Keynesian (Krugman) economic assumptions are implicit in each? 3) How do their claims differ?    </w:t>
      </w:r>
    </w:p>
    <w:p w:rsidR="003B4661" w:rsidRPr="007C151F" w:rsidRDefault="003B4661" w:rsidP="003932F6">
      <w:pPr>
        <w:pStyle w:val="ListParagraph"/>
        <w:spacing w:after="0" w:line="240" w:lineRule="auto"/>
        <w:rPr>
          <w:sz w:val="24"/>
          <w:szCs w:val="24"/>
        </w:rPr>
      </w:pPr>
    </w:p>
    <w:p w:rsidR="003B4661" w:rsidRPr="007C151F" w:rsidRDefault="003B4661" w:rsidP="003932F6">
      <w:pPr>
        <w:pStyle w:val="ListParagraph"/>
        <w:numPr>
          <w:ilvl w:val="0"/>
          <w:numId w:val="10"/>
        </w:numPr>
        <w:spacing w:after="0" w:line="240" w:lineRule="auto"/>
        <w:rPr>
          <w:sz w:val="24"/>
          <w:szCs w:val="24"/>
        </w:rPr>
      </w:pPr>
      <w:r w:rsidRPr="007C151F">
        <w:rPr>
          <w:sz w:val="24"/>
          <w:szCs w:val="24"/>
        </w:rPr>
        <w:t xml:space="preserve">Henry M. Paulson, Jr. “The Coming Climate Crash.” New York Times, June 22, 2014. </w:t>
      </w:r>
    </w:p>
    <w:p w:rsidR="003B4661" w:rsidRPr="007C151F" w:rsidRDefault="003B4661" w:rsidP="00F61C96">
      <w:pPr>
        <w:pStyle w:val="ListParagraph"/>
        <w:numPr>
          <w:ilvl w:val="0"/>
          <w:numId w:val="10"/>
        </w:numPr>
        <w:spacing w:after="0" w:line="240" w:lineRule="auto"/>
        <w:rPr>
          <w:sz w:val="24"/>
          <w:szCs w:val="24"/>
        </w:rPr>
      </w:pPr>
      <w:r w:rsidRPr="007C151F">
        <w:rPr>
          <w:sz w:val="24"/>
          <w:szCs w:val="24"/>
        </w:rPr>
        <w:t>Paul Krugman, “The Big Green Test: Conservatives and Climate Change.” New York Times, June 22, 2014</w:t>
      </w:r>
    </w:p>
    <w:p w:rsidR="003B4661" w:rsidRPr="007C151F" w:rsidRDefault="003B4661" w:rsidP="00B87F6E">
      <w:pPr>
        <w:pStyle w:val="ListParagraph"/>
        <w:spacing w:after="0" w:line="240" w:lineRule="auto"/>
        <w:rPr>
          <w:sz w:val="24"/>
          <w:szCs w:val="24"/>
        </w:rPr>
      </w:pPr>
    </w:p>
    <w:p w:rsidR="003B4661" w:rsidRPr="007C151F" w:rsidRDefault="003B4661" w:rsidP="009D6ED9">
      <w:pPr>
        <w:pStyle w:val="ListParagraph"/>
        <w:numPr>
          <w:ilvl w:val="0"/>
          <w:numId w:val="1"/>
        </w:numPr>
        <w:spacing w:after="0" w:line="240" w:lineRule="auto"/>
        <w:rPr>
          <w:sz w:val="24"/>
          <w:szCs w:val="24"/>
        </w:rPr>
      </w:pPr>
      <w:r w:rsidRPr="007C151F">
        <w:rPr>
          <w:sz w:val="24"/>
          <w:szCs w:val="24"/>
        </w:rPr>
        <w:t>Research topic ideas/discuss briefly</w:t>
      </w:r>
    </w:p>
    <w:p w:rsidR="003B4661" w:rsidRPr="007C151F" w:rsidRDefault="003B4661" w:rsidP="00582AA1">
      <w:pPr>
        <w:pStyle w:val="ListParagraph"/>
        <w:spacing w:after="0" w:line="240" w:lineRule="auto"/>
        <w:ind w:left="270"/>
        <w:rPr>
          <w:sz w:val="24"/>
          <w:szCs w:val="24"/>
        </w:rPr>
      </w:pPr>
    </w:p>
    <w:p w:rsidR="003B4661" w:rsidRPr="007C151F" w:rsidRDefault="003B4661" w:rsidP="002049D8">
      <w:pPr>
        <w:pStyle w:val="ListParagraph"/>
        <w:spacing w:after="0" w:line="240" w:lineRule="auto"/>
        <w:ind w:left="634"/>
        <w:rPr>
          <w:sz w:val="24"/>
          <w:szCs w:val="24"/>
        </w:rPr>
      </w:pPr>
    </w:p>
    <w:p w:rsidR="003B4661" w:rsidRPr="007C151F" w:rsidRDefault="003B4661" w:rsidP="009D6ED9">
      <w:pPr>
        <w:spacing w:after="0" w:line="240" w:lineRule="auto"/>
        <w:rPr>
          <w:b/>
          <w:sz w:val="24"/>
          <w:szCs w:val="24"/>
          <w:u w:val="single"/>
        </w:rPr>
      </w:pPr>
      <w:r w:rsidRPr="007C151F">
        <w:rPr>
          <w:b/>
          <w:sz w:val="24"/>
          <w:szCs w:val="24"/>
          <w:u w:val="single"/>
        </w:rPr>
        <w:t>Session 3: 9/16.</w:t>
      </w:r>
      <w:r w:rsidRPr="007C151F">
        <w:rPr>
          <w:b/>
          <w:sz w:val="24"/>
          <w:szCs w:val="24"/>
        </w:rPr>
        <w:t xml:space="preserve"> Prof. </w:t>
      </w:r>
      <w:proofErr w:type="spellStart"/>
      <w:r w:rsidRPr="007C151F">
        <w:rPr>
          <w:b/>
          <w:sz w:val="24"/>
          <w:szCs w:val="24"/>
        </w:rPr>
        <w:t>Mincyte</w:t>
      </w:r>
      <w:proofErr w:type="spellEnd"/>
      <w:r>
        <w:rPr>
          <w:b/>
          <w:sz w:val="24"/>
          <w:szCs w:val="24"/>
        </w:rPr>
        <w:t xml:space="preserve">. </w:t>
      </w:r>
      <w:r w:rsidRPr="007C151F">
        <w:rPr>
          <w:b/>
          <w:bCs/>
          <w:sz w:val="24"/>
          <w:szCs w:val="24"/>
        </w:rPr>
        <w:t xml:space="preserve">Key Concepts in Environmental Sociology </w:t>
      </w:r>
    </w:p>
    <w:p w:rsidR="003B4661" w:rsidRPr="007C151F" w:rsidRDefault="003B4661" w:rsidP="00E955B4">
      <w:pPr>
        <w:spacing w:after="0" w:line="240" w:lineRule="auto"/>
        <w:rPr>
          <w:sz w:val="24"/>
          <w:szCs w:val="24"/>
        </w:rPr>
      </w:pPr>
      <w:r w:rsidRPr="007C151F">
        <w:rPr>
          <w:sz w:val="24"/>
          <w:szCs w:val="24"/>
        </w:rPr>
        <w:t>This class focuses on key debates in environmental sociology and surveys the development of the subfield</w:t>
      </w:r>
    </w:p>
    <w:p w:rsidR="003B4661" w:rsidRPr="007C151F" w:rsidRDefault="003B4661" w:rsidP="00E955B4">
      <w:pPr>
        <w:spacing w:after="0" w:line="240" w:lineRule="auto"/>
        <w:ind w:left="720"/>
        <w:rPr>
          <w:b/>
          <w:sz w:val="24"/>
          <w:szCs w:val="24"/>
          <w:u w:val="single"/>
        </w:rPr>
      </w:pPr>
    </w:p>
    <w:p w:rsidR="003B4661" w:rsidRPr="007C151F" w:rsidRDefault="003B4661" w:rsidP="00E955B4">
      <w:pPr>
        <w:spacing w:after="0" w:line="240" w:lineRule="auto"/>
        <w:ind w:left="720"/>
        <w:rPr>
          <w:sz w:val="24"/>
          <w:szCs w:val="24"/>
        </w:rPr>
      </w:pPr>
      <w:r w:rsidRPr="007C151F">
        <w:rPr>
          <w:b/>
          <w:sz w:val="24"/>
          <w:szCs w:val="24"/>
          <w:u w:val="single"/>
        </w:rPr>
        <w:t>Assigned reading for session 3</w:t>
      </w:r>
      <w:r>
        <w:rPr>
          <w:b/>
          <w:sz w:val="24"/>
          <w:szCs w:val="24"/>
          <w:u w:val="single"/>
        </w:rPr>
        <w:t xml:space="preserve"> (Note: difficult reading</w:t>
      </w:r>
      <w:r w:rsidRPr="007C151F">
        <w:rPr>
          <w:b/>
          <w:sz w:val="24"/>
          <w:szCs w:val="24"/>
          <w:u w:val="single"/>
        </w:rPr>
        <w:t>:</w:t>
      </w:r>
      <w:r>
        <w:rPr>
          <w:b/>
          <w:sz w:val="24"/>
          <w:szCs w:val="24"/>
          <w:u w:val="single"/>
        </w:rPr>
        <w:t xml:space="preserve"> allocate enough time)</w:t>
      </w:r>
    </w:p>
    <w:p w:rsidR="003B4661" w:rsidRPr="007C151F" w:rsidRDefault="003B4661" w:rsidP="00E955B4">
      <w:pPr>
        <w:autoSpaceDE w:val="0"/>
        <w:autoSpaceDN w:val="0"/>
        <w:adjustRightInd w:val="0"/>
        <w:spacing w:after="0" w:line="240" w:lineRule="auto"/>
        <w:ind w:left="720"/>
        <w:rPr>
          <w:sz w:val="24"/>
          <w:szCs w:val="24"/>
        </w:rPr>
      </w:pPr>
      <w:r w:rsidRPr="007C151F">
        <w:rPr>
          <w:rFonts w:eastAsia="MS Mincho" w:cs="TimesNewRomanPSMT"/>
          <w:sz w:val="24"/>
          <w:szCs w:val="24"/>
          <w:lang w:eastAsia="ja-JP"/>
        </w:rPr>
        <w:t xml:space="preserve">David N. Pellow and Hollie </w:t>
      </w:r>
      <w:proofErr w:type="spellStart"/>
      <w:r w:rsidRPr="007C151F">
        <w:rPr>
          <w:rFonts w:eastAsia="MS Mincho" w:cs="TimesNewRomanPSMT"/>
          <w:sz w:val="24"/>
          <w:szCs w:val="24"/>
          <w:lang w:eastAsia="ja-JP"/>
        </w:rPr>
        <w:t>Nyseth</w:t>
      </w:r>
      <w:proofErr w:type="spellEnd"/>
      <w:r w:rsidRPr="007C151F">
        <w:rPr>
          <w:rFonts w:eastAsia="MS Mincho" w:cs="TimesNewRomanPSMT"/>
          <w:sz w:val="24"/>
          <w:szCs w:val="24"/>
          <w:lang w:eastAsia="ja-JP"/>
        </w:rPr>
        <w:t xml:space="preserve"> </w:t>
      </w:r>
      <w:proofErr w:type="spellStart"/>
      <w:r w:rsidRPr="007C151F">
        <w:rPr>
          <w:rFonts w:eastAsia="MS Mincho" w:cs="TimesNewRomanPSMT"/>
          <w:sz w:val="24"/>
          <w:szCs w:val="24"/>
          <w:lang w:eastAsia="ja-JP"/>
        </w:rPr>
        <w:t>Brehm</w:t>
      </w:r>
      <w:proofErr w:type="spellEnd"/>
      <w:r w:rsidRPr="007C151F">
        <w:rPr>
          <w:rFonts w:eastAsia="MS Mincho" w:cs="TimesNewRomanPSMT"/>
          <w:sz w:val="24"/>
          <w:szCs w:val="24"/>
          <w:lang w:eastAsia="ja-JP"/>
        </w:rPr>
        <w:t xml:space="preserve">. 2013. “An Environmental Sociology for the Twenty-First Century.” </w:t>
      </w:r>
      <w:r w:rsidRPr="007C151F">
        <w:rPr>
          <w:rFonts w:eastAsia="MS Mincho" w:cs="TimesNewRomanPS-ItalicMT"/>
          <w:i/>
          <w:iCs/>
          <w:sz w:val="24"/>
          <w:szCs w:val="24"/>
          <w:lang w:eastAsia="ja-JP"/>
        </w:rPr>
        <w:t xml:space="preserve">Annual Review of Sociology </w:t>
      </w:r>
      <w:r w:rsidRPr="007C151F">
        <w:rPr>
          <w:rFonts w:eastAsia="MS Mincho" w:cs="TimesNewRomanPSMT"/>
          <w:sz w:val="24"/>
          <w:szCs w:val="24"/>
          <w:lang w:eastAsia="ja-JP"/>
        </w:rPr>
        <w:t>39:229-50</w:t>
      </w:r>
      <w:r w:rsidRPr="007C151F">
        <w:rPr>
          <w:sz w:val="24"/>
          <w:szCs w:val="24"/>
        </w:rPr>
        <w:t>.</w:t>
      </w:r>
    </w:p>
    <w:p w:rsidR="003B4661" w:rsidRPr="007C151F" w:rsidRDefault="003B4661" w:rsidP="00E955B4">
      <w:pPr>
        <w:autoSpaceDE w:val="0"/>
        <w:autoSpaceDN w:val="0"/>
        <w:adjustRightInd w:val="0"/>
        <w:spacing w:after="0" w:line="240" w:lineRule="auto"/>
        <w:ind w:left="720"/>
        <w:rPr>
          <w:sz w:val="24"/>
          <w:szCs w:val="24"/>
        </w:rPr>
      </w:pPr>
    </w:p>
    <w:p w:rsidR="003B4661" w:rsidRPr="007C151F" w:rsidRDefault="003B4661" w:rsidP="00541AD6">
      <w:pPr>
        <w:spacing w:after="0" w:line="240" w:lineRule="auto"/>
        <w:ind w:left="1440"/>
        <w:rPr>
          <w:i/>
          <w:sz w:val="20"/>
          <w:szCs w:val="20"/>
        </w:rPr>
      </w:pPr>
      <w:r w:rsidRPr="007C151F">
        <w:rPr>
          <w:b/>
          <w:sz w:val="20"/>
          <w:szCs w:val="20"/>
          <w:u w:val="single"/>
        </w:rPr>
        <w:t>Recommended reading</w:t>
      </w:r>
      <w:r w:rsidRPr="007C151F">
        <w:rPr>
          <w:b/>
          <w:i/>
          <w:sz w:val="20"/>
          <w:szCs w:val="20"/>
        </w:rPr>
        <w:t>:</w:t>
      </w:r>
      <w:r w:rsidRPr="007C151F">
        <w:rPr>
          <w:i/>
          <w:sz w:val="20"/>
          <w:szCs w:val="20"/>
        </w:rPr>
        <w:t xml:space="preserve"> </w:t>
      </w:r>
      <w:r w:rsidRPr="007C151F">
        <w:rPr>
          <w:sz w:val="20"/>
          <w:szCs w:val="20"/>
        </w:rPr>
        <w:t xml:space="preserve">David Owen, 2012. </w:t>
      </w:r>
      <w:r w:rsidRPr="007C151F">
        <w:rPr>
          <w:i/>
          <w:sz w:val="20"/>
          <w:szCs w:val="20"/>
        </w:rPr>
        <w:t>The Conundrum: How Scientific Innovation, Increased Efficiency, and Good Intentions Can Make Our Energy and Climate Problems Worse</w:t>
      </w:r>
      <w:r w:rsidRPr="007C151F">
        <w:rPr>
          <w:sz w:val="20"/>
          <w:szCs w:val="20"/>
        </w:rPr>
        <w:t xml:space="preserve">. Chapter 1. </w:t>
      </w:r>
    </w:p>
    <w:p w:rsidR="003B4661" w:rsidRPr="007C151F" w:rsidRDefault="003B4661" w:rsidP="001969C8">
      <w:pPr>
        <w:spacing w:after="0" w:line="240" w:lineRule="auto"/>
        <w:rPr>
          <w:sz w:val="24"/>
          <w:szCs w:val="24"/>
        </w:rPr>
      </w:pPr>
    </w:p>
    <w:p w:rsidR="003B4661" w:rsidRPr="007C151F" w:rsidRDefault="003B4661" w:rsidP="009D6ED9">
      <w:pPr>
        <w:spacing w:after="0" w:line="240" w:lineRule="auto"/>
        <w:rPr>
          <w:b/>
          <w:sz w:val="24"/>
          <w:szCs w:val="24"/>
        </w:rPr>
      </w:pPr>
      <w:r w:rsidRPr="007C151F">
        <w:rPr>
          <w:b/>
          <w:sz w:val="24"/>
          <w:szCs w:val="24"/>
        </w:rPr>
        <w:t>****NO CLASSES ON WED. SEPTEMBER 23***</w:t>
      </w:r>
    </w:p>
    <w:p w:rsidR="003B4661" w:rsidRPr="007C151F" w:rsidRDefault="003B4661" w:rsidP="009D6ED9">
      <w:pPr>
        <w:spacing w:after="0" w:line="240" w:lineRule="auto"/>
        <w:rPr>
          <w:b/>
          <w:sz w:val="24"/>
          <w:szCs w:val="24"/>
          <w:u w:val="single"/>
        </w:rPr>
      </w:pPr>
    </w:p>
    <w:p w:rsidR="003B4661" w:rsidRPr="007C151F" w:rsidRDefault="003B4661" w:rsidP="009D6ED9">
      <w:pPr>
        <w:spacing w:after="0" w:line="240" w:lineRule="auto"/>
        <w:rPr>
          <w:b/>
          <w:sz w:val="24"/>
          <w:szCs w:val="24"/>
          <w:u w:val="single"/>
        </w:rPr>
      </w:pPr>
      <w:r w:rsidRPr="007C151F">
        <w:rPr>
          <w:b/>
          <w:sz w:val="24"/>
          <w:szCs w:val="24"/>
          <w:u w:val="single"/>
        </w:rPr>
        <w:t>Session 4: 9/30.</w:t>
      </w:r>
      <w:r w:rsidRPr="007C151F">
        <w:rPr>
          <w:b/>
          <w:sz w:val="24"/>
          <w:szCs w:val="24"/>
        </w:rPr>
        <w:t xml:space="preserve"> Profs. MacDonald</w:t>
      </w:r>
      <w:r>
        <w:rPr>
          <w:b/>
          <w:sz w:val="24"/>
          <w:szCs w:val="24"/>
        </w:rPr>
        <w:t xml:space="preserve"> and </w:t>
      </w:r>
      <w:proofErr w:type="spellStart"/>
      <w:r>
        <w:rPr>
          <w:b/>
          <w:sz w:val="24"/>
          <w:szCs w:val="24"/>
        </w:rPr>
        <w:t>Mincyte</w:t>
      </w:r>
      <w:proofErr w:type="spellEnd"/>
      <w:r>
        <w:rPr>
          <w:b/>
          <w:sz w:val="24"/>
          <w:szCs w:val="24"/>
        </w:rPr>
        <w:t>.</w:t>
      </w:r>
      <w:r w:rsidRPr="00265276">
        <w:rPr>
          <w:b/>
          <w:sz w:val="24"/>
          <w:szCs w:val="24"/>
        </w:rPr>
        <w:t xml:space="preserve"> </w:t>
      </w:r>
      <w:r w:rsidRPr="007C151F">
        <w:rPr>
          <w:b/>
          <w:bCs/>
          <w:sz w:val="24"/>
          <w:szCs w:val="24"/>
        </w:rPr>
        <w:t>History of Consumer Society from an Economic and Sociological Perspective</w:t>
      </w:r>
    </w:p>
    <w:p w:rsidR="003B4661" w:rsidRPr="007C151F" w:rsidRDefault="003B4661" w:rsidP="009D6ED9">
      <w:pPr>
        <w:spacing w:after="0" w:line="240" w:lineRule="auto"/>
        <w:rPr>
          <w:sz w:val="24"/>
          <w:szCs w:val="24"/>
        </w:rPr>
      </w:pPr>
      <w:r w:rsidRPr="007C151F">
        <w:rPr>
          <w:sz w:val="24"/>
          <w:szCs w:val="24"/>
        </w:rPr>
        <w:t xml:space="preserve">This </w:t>
      </w:r>
      <w:r>
        <w:rPr>
          <w:sz w:val="24"/>
          <w:szCs w:val="24"/>
        </w:rPr>
        <w:t xml:space="preserve">lecture </w:t>
      </w:r>
      <w:r w:rsidRPr="007C151F">
        <w:rPr>
          <w:sz w:val="24"/>
          <w:szCs w:val="24"/>
        </w:rPr>
        <w:t>focuses on the economic and social infrastructures that define consumer society and its values.</w:t>
      </w:r>
    </w:p>
    <w:p w:rsidR="003B4661" w:rsidRPr="007C151F" w:rsidRDefault="003B4661" w:rsidP="009D6ED9">
      <w:pPr>
        <w:spacing w:after="0" w:line="240" w:lineRule="auto"/>
        <w:rPr>
          <w:b/>
          <w:sz w:val="24"/>
          <w:szCs w:val="24"/>
          <w:u w:val="single"/>
        </w:rPr>
      </w:pPr>
    </w:p>
    <w:p w:rsidR="003B4661" w:rsidRDefault="003B4661" w:rsidP="001B3F95">
      <w:pPr>
        <w:spacing w:after="0" w:line="240" w:lineRule="auto"/>
        <w:ind w:left="720"/>
        <w:rPr>
          <w:sz w:val="24"/>
          <w:szCs w:val="24"/>
        </w:rPr>
      </w:pPr>
      <w:r w:rsidRPr="007C151F">
        <w:rPr>
          <w:b/>
          <w:sz w:val="24"/>
          <w:szCs w:val="24"/>
          <w:u w:val="single"/>
        </w:rPr>
        <w:lastRenderedPageBreak/>
        <w:t xml:space="preserve">Assigned readings for session 4: </w:t>
      </w:r>
      <w:r w:rsidRPr="007C151F">
        <w:rPr>
          <w:sz w:val="24"/>
          <w:szCs w:val="24"/>
        </w:rPr>
        <w:t xml:space="preserve"> (links posted on Open Lab)</w:t>
      </w:r>
      <w:r w:rsidR="00717B9B">
        <w:rPr>
          <w:sz w:val="24"/>
          <w:szCs w:val="24"/>
        </w:rPr>
        <w:t>; read one of the following articles:</w:t>
      </w:r>
    </w:p>
    <w:p w:rsidR="00717B9B" w:rsidRPr="007C151F" w:rsidRDefault="00717B9B" w:rsidP="001B3F95">
      <w:pPr>
        <w:spacing w:after="0" w:line="240" w:lineRule="auto"/>
        <w:ind w:left="720"/>
        <w:rPr>
          <w:sz w:val="24"/>
          <w:szCs w:val="24"/>
        </w:rPr>
      </w:pPr>
    </w:p>
    <w:p w:rsidR="003B4661" w:rsidRPr="007C151F" w:rsidRDefault="003B4661" w:rsidP="001B3F95">
      <w:pPr>
        <w:ind w:left="720"/>
        <w:rPr>
          <w:sz w:val="24"/>
          <w:szCs w:val="24"/>
        </w:rPr>
      </w:pPr>
      <w:r w:rsidRPr="007C151F">
        <w:rPr>
          <w:sz w:val="24"/>
          <w:szCs w:val="24"/>
        </w:rPr>
        <w:t xml:space="preserve">1. William R. Emmons, “Don’t Expect Consumer Spending to be the Engine of Economic Growth in Once Was,” </w:t>
      </w:r>
      <w:r w:rsidRPr="007C151F">
        <w:rPr>
          <w:i/>
          <w:sz w:val="24"/>
          <w:szCs w:val="24"/>
        </w:rPr>
        <w:t>The Regional Economist</w:t>
      </w:r>
      <w:r w:rsidRPr="007C151F">
        <w:rPr>
          <w:sz w:val="24"/>
          <w:szCs w:val="24"/>
        </w:rPr>
        <w:t xml:space="preserve">, Jan. 2012, Federal Reserve Bank of </w:t>
      </w:r>
      <w:smartTag w:uri="urn:schemas-microsoft-com:office:smarttags" w:element="place">
        <w:smartTag w:uri="urn:schemas-microsoft-com:office:smarttags" w:element="City">
          <w:r w:rsidRPr="007C151F">
            <w:rPr>
              <w:sz w:val="24"/>
              <w:szCs w:val="24"/>
            </w:rPr>
            <w:t>St. Louis</w:t>
          </w:r>
        </w:smartTag>
      </w:smartTag>
      <w:r w:rsidRPr="007C151F">
        <w:rPr>
          <w:sz w:val="24"/>
          <w:szCs w:val="24"/>
        </w:rPr>
        <w:t xml:space="preserve"> </w:t>
      </w:r>
    </w:p>
    <w:p w:rsidR="003B4661" w:rsidRPr="007C151F" w:rsidRDefault="003B4661" w:rsidP="001B3F95">
      <w:pPr>
        <w:ind w:left="720"/>
        <w:rPr>
          <w:sz w:val="24"/>
          <w:szCs w:val="24"/>
        </w:rPr>
      </w:pPr>
      <w:r w:rsidRPr="007C151F">
        <w:rPr>
          <w:sz w:val="24"/>
          <w:szCs w:val="24"/>
        </w:rPr>
        <w:t xml:space="preserve">2. World Economic Forum “Consumers: Changing the Terms of Engagement” (pgs. 13 – 21) </w:t>
      </w:r>
      <w:r w:rsidRPr="007C151F">
        <w:rPr>
          <w:i/>
          <w:sz w:val="24"/>
          <w:szCs w:val="24"/>
        </w:rPr>
        <w:t xml:space="preserve">in The Consumption Dilemma: Leveraging Points for Accelerating Sustainable Growth, </w:t>
      </w:r>
      <w:r w:rsidRPr="007C151F">
        <w:rPr>
          <w:sz w:val="24"/>
          <w:szCs w:val="24"/>
        </w:rPr>
        <w:t xml:space="preserve">April 2011; </w:t>
      </w:r>
    </w:p>
    <w:p w:rsidR="003B4661" w:rsidRPr="007C151F" w:rsidRDefault="003B4661" w:rsidP="001B3F95">
      <w:pPr>
        <w:ind w:left="720"/>
        <w:rPr>
          <w:sz w:val="24"/>
          <w:szCs w:val="24"/>
        </w:rPr>
      </w:pPr>
      <w:r w:rsidRPr="007C151F">
        <w:rPr>
          <w:rStyle w:val="a-declarative"/>
          <w:sz w:val="24"/>
          <w:szCs w:val="24"/>
        </w:rPr>
        <w:t xml:space="preserve">3. Gary S. Cross </w:t>
      </w:r>
      <w:r w:rsidRPr="007C151F">
        <w:rPr>
          <w:rStyle w:val="a-color-secondary"/>
          <w:sz w:val="24"/>
          <w:szCs w:val="24"/>
        </w:rPr>
        <w:t xml:space="preserve">and Robert N. Proctor </w:t>
      </w:r>
      <w:r w:rsidRPr="007C151F">
        <w:rPr>
          <w:rStyle w:val="authornotfaded"/>
          <w:sz w:val="24"/>
          <w:szCs w:val="24"/>
        </w:rPr>
        <w:t xml:space="preserve">(2014), </w:t>
      </w:r>
      <w:r w:rsidRPr="007C151F">
        <w:rPr>
          <w:rStyle w:val="a-size-large"/>
          <w:i/>
          <w:sz w:val="24"/>
          <w:szCs w:val="24"/>
        </w:rPr>
        <w:t>Packaged Pleasures: How Technology and Marketing Revolutionized Desire</w:t>
      </w:r>
      <w:r w:rsidRPr="007C151F">
        <w:rPr>
          <w:sz w:val="24"/>
          <w:szCs w:val="24"/>
        </w:rPr>
        <w:t xml:space="preserve">. </w:t>
      </w:r>
      <w:smartTag w:uri="urn:schemas-microsoft-com:office:smarttags" w:element="City">
        <w:r w:rsidRPr="007C151F">
          <w:rPr>
            <w:sz w:val="24"/>
            <w:szCs w:val="24"/>
          </w:rPr>
          <w:t>Chicago</w:t>
        </w:r>
      </w:smartTag>
      <w:r w:rsidRPr="007C151F">
        <w:rPr>
          <w:sz w:val="24"/>
          <w:szCs w:val="24"/>
        </w:rPr>
        <w:t xml:space="preserve">: </w:t>
      </w:r>
      <w:smartTag w:uri="urn:schemas-microsoft-com:office:smarttags" w:element="place">
        <w:smartTag w:uri="urn:schemas-microsoft-com:office:smarttags" w:element="PlaceType">
          <w:r w:rsidRPr="007C151F">
            <w:rPr>
              <w:sz w:val="24"/>
              <w:szCs w:val="24"/>
            </w:rPr>
            <w:t>University</w:t>
          </w:r>
        </w:smartTag>
        <w:r w:rsidRPr="007C151F">
          <w:rPr>
            <w:sz w:val="24"/>
            <w:szCs w:val="24"/>
          </w:rPr>
          <w:t xml:space="preserve"> of </w:t>
        </w:r>
        <w:smartTag w:uri="urn:schemas-microsoft-com:office:smarttags" w:element="PlaceName">
          <w:r w:rsidRPr="007C151F">
            <w:rPr>
              <w:sz w:val="24"/>
              <w:szCs w:val="24"/>
            </w:rPr>
            <w:t>Chicago</w:t>
          </w:r>
        </w:smartTag>
      </w:smartTag>
      <w:r w:rsidRPr="007C151F">
        <w:rPr>
          <w:sz w:val="24"/>
          <w:szCs w:val="24"/>
        </w:rPr>
        <w:t xml:space="preserve"> Press. </w:t>
      </w:r>
      <w:smartTag w:uri="urn:schemas-microsoft-com:office:smarttags" w:element="place">
        <w:smartTag w:uri="urn:schemas-microsoft-com:office:smarttags" w:element="country-region">
          <w:r w:rsidRPr="007C151F">
            <w:rPr>
              <w:sz w:val="24"/>
              <w:szCs w:val="24"/>
            </w:rPr>
            <w:t>Ch.</w:t>
          </w:r>
        </w:smartTag>
      </w:smartTag>
      <w:r w:rsidRPr="007C151F">
        <w:rPr>
          <w:sz w:val="24"/>
          <w:szCs w:val="24"/>
        </w:rPr>
        <w:t xml:space="preserve"> 2. </w:t>
      </w:r>
    </w:p>
    <w:p w:rsidR="003B4661" w:rsidRPr="007C151F" w:rsidRDefault="003B4661" w:rsidP="001B3F95">
      <w:pPr>
        <w:spacing w:after="0" w:line="240" w:lineRule="auto"/>
        <w:ind w:left="720"/>
        <w:rPr>
          <w:sz w:val="24"/>
          <w:szCs w:val="24"/>
        </w:rPr>
      </w:pPr>
      <w:r w:rsidRPr="007C151F">
        <w:rPr>
          <w:b/>
          <w:sz w:val="24"/>
          <w:szCs w:val="24"/>
          <w:u w:val="single"/>
        </w:rPr>
        <w:t>Comment on posted discussion questions on Open Lab</w:t>
      </w:r>
      <w:r w:rsidRPr="007C151F">
        <w:rPr>
          <w:sz w:val="24"/>
          <w:szCs w:val="24"/>
        </w:rPr>
        <w:t xml:space="preserve"> for session </w:t>
      </w:r>
      <w:r w:rsidR="00717B9B">
        <w:rPr>
          <w:sz w:val="24"/>
          <w:szCs w:val="24"/>
        </w:rPr>
        <w:t>4</w:t>
      </w:r>
      <w:r w:rsidRPr="007C151F">
        <w:rPr>
          <w:sz w:val="24"/>
          <w:szCs w:val="24"/>
        </w:rPr>
        <w:t xml:space="preserve">; </w:t>
      </w:r>
      <w:r w:rsidR="00FD6E6F">
        <w:rPr>
          <w:sz w:val="24"/>
          <w:szCs w:val="24"/>
        </w:rPr>
        <w:t xml:space="preserve">all comments </w:t>
      </w:r>
      <w:r w:rsidRPr="007C151F">
        <w:rPr>
          <w:sz w:val="24"/>
          <w:szCs w:val="24"/>
        </w:rPr>
        <w:t xml:space="preserve">due </w:t>
      </w:r>
      <w:r w:rsidR="00FD6E6F">
        <w:rPr>
          <w:sz w:val="24"/>
          <w:szCs w:val="24"/>
        </w:rPr>
        <w:t>by</w:t>
      </w:r>
      <w:r w:rsidRPr="007C151F">
        <w:rPr>
          <w:sz w:val="24"/>
          <w:szCs w:val="24"/>
        </w:rPr>
        <w:t xml:space="preserve"> Monday, 9/28. Prepare for discussion of these questions in class.</w:t>
      </w:r>
    </w:p>
    <w:p w:rsidR="003B4661" w:rsidRPr="007C151F" w:rsidRDefault="003B4661" w:rsidP="001B3F95">
      <w:pPr>
        <w:spacing w:after="0" w:line="240" w:lineRule="auto"/>
        <w:ind w:left="720"/>
        <w:rPr>
          <w:sz w:val="24"/>
          <w:szCs w:val="24"/>
        </w:rPr>
      </w:pPr>
    </w:p>
    <w:p w:rsidR="003B4661" w:rsidRPr="007C151F" w:rsidRDefault="003B4661" w:rsidP="001B3F95">
      <w:pPr>
        <w:spacing w:after="0" w:line="240" w:lineRule="auto"/>
        <w:ind w:left="720"/>
        <w:rPr>
          <w:sz w:val="24"/>
          <w:szCs w:val="24"/>
        </w:rPr>
      </w:pPr>
      <w:r w:rsidRPr="007C151F">
        <w:rPr>
          <w:b/>
          <w:sz w:val="24"/>
          <w:szCs w:val="24"/>
          <w:u w:val="single"/>
        </w:rPr>
        <w:t>Additional assignment for session 4:</w:t>
      </w:r>
      <w:r w:rsidRPr="007C151F">
        <w:rPr>
          <w:sz w:val="24"/>
          <w:szCs w:val="24"/>
        </w:rPr>
        <w:t xml:space="preserve"> Write a one – two paragraph summary of the specific topic you want to focus your semester research project on. In your summaries, please answer the following questions:</w:t>
      </w:r>
    </w:p>
    <w:p w:rsidR="003B4661" w:rsidRPr="007C151F" w:rsidRDefault="003B4661" w:rsidP="001B3F95">
      <w:pPr>
        <w:pStyle w:val="ListParagraph"/>
        <w:numPr>
          <w:ilvl w:val="1"/>
          <w:numId w:val="2"/>
        </w:numPr>
        <w:rPr>
          <w:sz w:val="24"/>
          <w:szCs w:val="24"/>
        </w:rPr>
      </w:pPr>
      <w:r w:rsidRPr="007C151F">
        <w:rPr>
          <w:sz w:val="24"/>
          <w:szCs w:val="24"/>
        </w:rPr>
        <w:t xml:space="preserve">What specific site(s) are you planning to visit and study in order to better understand the issue? Examples include visiting and studying specific recycling facilities, going to a community garden, studying specific plans to improve ecological footprint of a transportation system, </w:t>
      </w:r>
      <w:r w:rsidR="00FD6E6F">
        <w:rPr>
          <w:sz w:val="24"/>
          <w:szCs w:val="24"/>
        </w:rPr>
        <w:t>etc.</w:t>
      </w:r>
    </w:p>
    <w:p w:rsidR="003B4661" w:rsidRPr="007C151F" w:rsidRDefault="003B4661" w:rsidP="001B3F95">
      <w:pPr>
        <w:pStyle w:val="ListParagraph"/>
        <w:numPr>
          <w:ilvl w:val="1"/>
          <w:numId w:val="2"/>
        </w:numPr>
        <w:rPr>
          <w:sz w:val="24"/>
          <w:szCs w:val="24"/>
        </w:rPr>
      </w:pPr>
      <w:r w:rsidRPr="007C151F">
        <w:rPr>
          <w:sz w:val="24"/>
          <w:szCs w:val="24"/>
        </w:rPr>
        <w:t>What central question or argument do you want to pursue?</w:t>
      </w:r>
    </w:p>
    <w:p w:rsidR="003B4661" w:rsidRPr="007C151F" w:rsidRDefault="003B4661" w:rsidP="001B3F95">
      <w:pPr>
        <w:rPr>
          <w:sz w:val="24"/>
          <w:szCs w:val="24"/>
          <w:highlight w:val="yellow"/>
        </w:rPr>
      </w:pPr>
      <w:r w:rsidRPr="007C151F">
        <w:rPr>
          <w:sz w:val="24"/>
          <w:szCs w:val="24"/>
        </w:rPr>
        <w:t>1) Discussion: Alternative measures of economic growth/progress</w:t>
      </w:r>
    </w:p>
    <w:p w:rsidR="003B4661" w:rsidRPr="007C151F" w:rsidRDefault="003B4661" w:rsidP="00F3593C">
      <w:pPr>
        <w:spacing w:after="0" w:line="240" w:lineRule="auto"/>
        <w:rPr>
          <w:sz w:val="24"/>
          <w:szCs w:val="24"/>
        </w:rPr>
      </w:pPr>
      <w:r w:rsidRPr="007C151F">
        <w:rPr>
          <w:sz w:val="24"/>
          <w:szCs w:val="24"/>
        </w:rPr>
        <w:t>The challenges to promoting a sustainable economy and economic ‘growth’ and renewable resources in a consumer driven market/capitalist economy</w:t>
      </w:r>
    </w:p>
    <w:p w:rsidR="003B4661" w:rsidRPr="007C151F" w:rsidRDefault="003B4661" w:rsidP="00F3593C">
      <w:pPr>
        <w:pStyle w:val="ListParagraph"/>
        <w:numPr>
          <w:ilvl w:val="1"/>
          <w:numId w:val="2"/>
        </w:numPr>
        <w:rPr>
          <w:sz w:val="24"/>
          <w:szCs w:val="24"/>
        </w:rPr>
      </w:pPr>
      <w:r w:rsidRPr="007C151F">
        <w:rPr>
          <w:sz w:val="24"/>
          <w:szCs w:val="24"/>
        </w:rPr>
        <w:t>The consumer as central to the survival and thriving of market economies</w:t>
      </w:r>
    </w:p>
    <w:p w:rsidR="003B4661" w:rsidRPr="007C151F" w:rsidRDefault="003B4661" w:rsidP="00F3593C">
      <w:pPr>
        <w:pStyle w:val="ListParagraph"/>
        <w:numPr>
          <w:ilvl w:val="1"/>
          <w:numId w:val="2"/>
        </w:numPr>
        <w:rPr>
          <w:sz w:val="24"/>
          <w:szCs w:val="24"/>
        </w:rPr>
      </w:pPr>
      <w:r w:rsidRPr="007C151F">
        <w:rPr>
          <w:sz w:val="24"/>
          <w:szCs w:val="24"/>
        </w:rPr>
        <w:t>Moving from the ‘disposable’ society to the practice of renewability</w:t>
      </w:r>
    </w:p>
    <w:p w:rsidR="003B4661" w:rsidRPr="007C151F" w:rsidRDefault="003B4661" w:rsidP="00F3593C">
      <w:pPr>
        <w:pStyle w:val="ListParagraph"/>
        <w:numPr>
          <w:ilvl w:val="1"/>
          <w:numId w:val="2"/>
        </w:numPr>
        <w:rPr>
          <w:sz w:val="24"/>
          <w:szCs w:val="24"/>
        </w:rPr>
      </w:pPr>
      <w:r w:rsidRPr="007C151F">
        <w:rPr>
          <w:sz w:val="24"/>
          <w:szCs w:val="24"/>
        </w:rPr>
        <w:t>The problem with economic growth as conventionally viewed and measured</w:t>
      </w:r>
    </w:p>
    <w:p w:rsidR="003B4661" w:rsidRPr="007C151F" w:rsidRDefault="003B4661" w:rsidP="00F3593C">
      <w:pPr>
        <w:pStyle w:val="ListParagraph"/>
        <w:numPr>
          <w:ilvl w:val="1"/>
          <w:numId w:val="2"/>
        </w:numPr>
        <w:rPr>
          <w:sz w:val="24"/>
          <w:szCs w:val="24"/>
        </w:rPr>
      </w:pPr>
      <w:r w:rsidRPr="007C151F">
        <w:rPr>
          <w:sz w:val="24"/>
          <w:szCs w:val="24"/>
        </w:rPr>
        <w:t>Importance of cultural norms in driving consumption (e.g. showering, laundering, new clothes, technologies, etc.)</w:t>
      </w:r>
    </w:p>
    <w:p w:rsidR="003B4661" w:rsidRPr="007C151F" w:rsidRDefault="003B4661" w:rsidP="00F3593C">
      <w:pPr>
        <w:pStyle w:val="ListParagraph"/>
        <w:numPr>
          <w:ilvl w:val="1"/>
          <w:numId w:val="2"/>
        </w:numPr>
        <w:rPr>
          <w:sz w:val="24"/>
          <w:szCs w:val="24"/>
        </w:rPr>
      </w:pPr>
      <w:r>
        <w:rPr>
          <w:sz w:val="24"/>
          <w:szCs w:val="24"/>
        </w:rPr>
        <w:t xml:space="preserve">Watch and discuss </w:t>
      </w:r>
      <w:r w:rsidRPr="007C151F">
        <w:rPr>
          <w:sz w:val="24"/>
          <w:szCs w:val="24"/>
        </w:rPr>
        <w:t xml:space="preserve">the </w:t>
      </w:r>
      <w:r>
        <w:rPr>
          <w:sz w:val="24"/>
          <w:szCs w:val="24"/>
        </w:rPr>
        <w:t>Story of Stuff</w:t>
      </w:r>
    </w:p>
    <w:p w:rsidR="003B4661" w:rsidRPr="007C151F" w:rsidRDefault="003B4661" w:rsidP="00F3593C">
      <w:pPr>
        <w:pStyle w:val="ListParagraph"/>
        <w:numPr>
          <w:ilvl w:val="1"/>
          <w:numId w:val="2"/>
        </w:numPr>
        <w:rPr>
          <w:sz w:val="24"/>
          <w:szCs w:val="24"/>
        </w:rPr>
      </w:pPr>
      <w:r w:rsidRPr="007C151F">
        <w:rPr>
          <w:sz w:val="24"/>
          <w:szCs w:val="24"/>
        </w:rPr>
        <w:t>Readings/discussion</w:t>
      </w:r>
    </w:p>
    <w:p w:rsidR="003B4661" w:rsidRPr="007C151F" w:rsidRDefault="003B4661" w:rsidP="001A5325">
      <w:pPr>
        <w:spacing w:after="0" w:line="240" w:lineRule="auto"/>
        <w:rPr>
          <w:sz w:val="24"/>
          <w:szCs w:val="24"/>
        </w:rPr>
      </w:pPr>
      <w:r w:rsidRPr="007C151F">
        <w:rPr>
          <w:bCs/>
          <w:sz w:val="24"/>
          <w:szCs w:val="24"/>
        </w:rPr>
        <w:t>2)</w:t>
      </w:r>
      <w:r w:rsidRPr="007C151F">
        <w:rPr>
          <w:sz w:val="24"/>
          <w:szCs w:val="24"/>
        </w:rPr>
        <w:t xml:space="preserve"> Discussion of ideas (2 to 3) for research project and be prepared to share them with class; review research project requirements and discuss possible sites for field-based research; review/discuss formulation of research topic; review research methodologies; questionnaire development; documentation formats: notes, photo documentation, etc.</w:t>
      </w:r>
      <w:r w:rsidRPr="007C151F">
        <w:rPr>
          <w:sz w:val="24"/>
          <w:szCs w:val="24"/>
        </w:rPr>
        <w:tab/>
      </w:r>
    </w:p>
    <w:p w:rsidR="003B4661" w:rsidRPr="007C151F" w:rsidRDefault="003B4661" w:rsidP="001A5325">
      <w:pPr>
        <w:spacing w:after="0" w:line="240" w:lineRule="auto"/>
        <w:rPr>
          <w:sz w:val="24"/>
          <w:szCs w:val="24"/>
        </w:rPr>
      </w:pPr>
    </w:p>
    <w:p w:rsidR="003B4661" w:rsidRPr="007C151F" w:rsidRDefault="003B4661" w:rsidP="001A5325">
      <w:pPr>
        <w:spacing w:after="0" w:line="240" w:lineRule="auto"/>
        <w:rPr>
          <w:sz w:val="24"/>
          <w:szCs w:val="24"/>
        </w:rPr>
      </w:pPr>
      <w:r w:rsidRPr="00717B9B">
        <w:rPr>
          <w:sz w:val="24"/>
          <w:szCs w:val="24"/>
        </w:rPr>
        <w:t>3</w:t>
      </w:r>
      <w:r w:rsidR="00717B9B">
        <w:rPr>
          <w:b/>
          <w:sz w:val="24"/>
          <w:szCs w:val="24"/>
        </w:rPr>
        <w:t>)</w:t>
      </w:r>
      <w:r w:rsidRPr="007C151F">
        <w:rPr>
          <w:b/>
          <w:sz w:val="24"/>
          <w:szCs w:val="24"/>
        </w:rPr>
        <w:t xml:space="preserve"> </w:t>
      </w:r>
      <w:r w:rsidRPr="007C151F">
        <w:rPr>
          <w:sz w:val="24"/>
          <w:szCs w:val="24"/>
        </w:rPr>
        <w:t>Class discussion:</w:t>
      </w:r>
      <w:r w:rsidRPr="007C151F">
        <w:rPr>
          <w:b/>
          <w:sz w:val="24"/>
          <w:szCs w:val="24"/>
        </w:rPr>
        <w:t xml:space="preserve"> </w:t>
      </w:r>
      <w:r w:rsidRPr="007C151F">
        <w:rPr>
          <w:sz w:val="24"/>
          <w:szCs w:val="24"/>
        </w:rPr>
        <w:t>What is interdisciplinary research and why is it important for studying environmental issues?</w:t>
      </w:r>
      <w:r w:rsidRPr="007C151F">
        <w:rPr>
          <w:b/>
          <w:sz w:val="24"/>
          <w:szCs w:val="24"/>
        </w:rPr>
        <w:t xml:space="preserve"> </w:t>
      </w:r>
      <w:r w:rsidRPr="007C151F">
        <w:rPr>
          <w:sz w:val="24"/>
          <w:szCs w:val="24"/>
        </w:rPr>
        <w:t>How do you plan to incorporate an interdisciplinary perspective into your research? (i.e., the perspectives of disciplines other than Economics or Sociology)? Which disciplinary perspectives do you believe would be most relevant for your topic?  Identify two or three questions you might ask of the topic you are considering?</w:t>
      </w:r>
    </w:p>
    <w:p w:rsidR="003B4661" w:rsidRPr="00CB28BE" w:rsidRDefault="00717B9B" w:rsidP="00D5202D">
      <w:pPr>
        <w:spacing w:after="0" w:line="240" w:lineRule="auto"/>
        <w:rPr>
          <w:sz w:val="24"/>
          <w:szCs w:val="24"/>
        </w:rPr>
      </w:pPr>
      <w:r w:rsidRPr="00CB28BE">
        <w:rPr>
          <w:sz w:val="24"/>
          <w:szCs w:val="24"/>
        </w:rPr>
        <w:lastRenderedPageBreak/>
        <w:t>4)</w:t>
      </w:r>
      <w:r w:rsidR="003B4661" w:rsidRPr="00CB28BE">
        <w:rPr>
          <w:sz w:val="24"/>
          <w:szCs w:val="24"/>
        </w:rPr>
        <w:t xml:space="preserve"> Review guidelines for summaries of how your field research will help to inform your project: summaries should identify two or three key findings you observed as most interesting and significant; prepare questionnaires. </w:t>
      </w:r>
    </w:p>
    <w:p w:rsidR="003B4661" w:rsidRPr="007C151F" w:rsidRDefault="003B4661" w:rsidP="00D5202D">
      <w:pPr>
        <w:spacing w:after="0" w:line="240" w:lineRule="auto"/>
        <w:rPr>
          <w:b/>
          <w:sz w:val="24"/>
          <w:szCs w:val="24"/>
        </w:rPr>
      </w:pPr>
    </w:p>
    <w:p w:rsidR="003B4661" w:rsidRPr="007C151F" w:rsidRDefault="00717B9B" w:rsidP="0098749A">
      <w:pPr>
        <w:spacing w:after="0" w:line="240" w:lineRule="auto"/>
        <w:rPr>
          <w:b/>
          <w:sz w:val="24"/>
          <w:szCs w:val="24"/>
        </w:rPr>
      </w:pPr>
      <w:r>
        <w:rPr>
          <w:b/>
          <w:sz w:val="24"/>
          <w:szCs w:val="24"/>
        </w:rPr>
        <w:t>5)</w:t>
      </w:r>
      <w:r w:rsidR="003B4661" w:rsidRPr="007C151F">
        <w:rPr>
          <w:sz w:val="24"/>
          <w:szCs w:val="24"/>
        </w:rPr>
        <w:t xml:space="preserve"> </w:t>
      </w:r>
      <w:r w:rsidR="003B4661" w:rsidRPr="007C151F">
        <w:rPr>
          <w:b/>
          <w:sz w:val="24"/>
          <w:szCs w:val="24"/>
        </w:rPr>
        <w:t>Choose site for your field- research</w:t>
      </w:r>
      <w:r w:rsidR="003B4661" w:rsidRPr="007C151F">
        <w:rPr>
          <w:sz w:val="24"/>
          <w:szCs w:val="24"/>
        </w:rPr>
        <w:t>, and prepare specific questions you want to discuss on the day of your visit. You will conduct your visit on your own time – any day/time when class is not in session</w:t>
      </w:r>
      <w:r w:rsidR="003B4661" w:rsidRPr="007C151F">
        <w:rPr>
          <w:b/>
          <w:sz w:val="24"/>
          <w:szCs w:val="24"/>
        </w:rPr>
        <w:t xml:space="preserve">. Field research </w:t>
      </w:r>
      <w:r w:rsidR="003B4661" w:rsidRPr="007C151F">
        <w:rPr>
          <w:b/>
          <w:sz w:val="24"/>
          <w:szCs w:val="24"/>
          <w:u w:val="single"/>
        </w:rPr>
        <w:t>should be completed by Week 7</w:t>
      </w:r>
      <w:r w:rsidR="003B4661" w:rsidRPr="007C151F">
        <w:rPr>
          <w:b/>
          <w:sz w:val="24"/>
          <w:szCs w:val="24"/>
        </w:rPr>
        <w:t>.</w:t>
      </w:r>
    </w:p>
    <w:p w:rsidR="003B4661" w:rsidRPr="007C151F" w:rsidRDefault="003B4661" w:rsidP="0098749A">
      <w:pPr>
        <w:spacing w:after="0" w:line="240" w:lineRule="auto"/>
        <w:rPr>
          <w:b/>
          <w:sz w:val="24"/>
          <w:szCs w:val="24"/>
        </w:rPr>
      </w:pPr>
    </w:p>
    <w:p w:rsidR="003B4661" w:rsidRPr="007C151F" w:rsidRDefault="003B4661" w:rsidP="00181A2D">
      <w:pPr>
        <w:spacing w:after="0" w:line="240" w:lineRule="auto"/>
        <w:rPr>
          <w:b/>
          <w:sz w:val="24"/>
          <w:szCs w:val="24"/>
        </w:rPr>
      </w:pPr>
      <w:r w:rsidRPr="007C151F">
        <w:rPr>
          <w:b/>
          <w:sz w:val="24"/>
          <w:szCs w:val="24"/>
        </w:rPr>
        <w:t xml:space="preserve">Some options to pursue on your own based on your research: </w:t>
      </w:r>
    </w:p>
    <w:p w:rsidR="003B4661" w:rsidRPr="007C151F" w:rsidRDefault="003B4661" w:rsidP="00181A2D">
      <w:pPr>
        <w:spacing w:after="0" w:line="240" w:lineRule="auto"/>
        <w:rPr>
          <w:sz w:val="24"/>
          <w:szCs w:val="24"/>
        </w:rPr>
      </w:pPr>
      <w:r w:rsidRPr="007C151F">
        <w:rPr>
          <w:sz w:val="24"/>
          <w:szCs w:val="24"/>
        </w:rPr>
        <w:t xml:space="preserve">1) Urban Grange Farm – </w:t>
      </w:r>
      <w:smartTag w:uri="urn:schemas-microsoft-com:office:smarttags" w:element="place">
        <w:r w:rsidRPr="007C151F">
          <w:rPr>
            <w:sz w:val="24"/>
            <w:szCs w:val="24"/>
          </w:rPr>
          <w:t>Queens</w:t>
        </w:r>
      </w:smartTag>
      <w:r w:rsidRPr="007C151F">
        <w:rPr>
          <w:sz w:val="24"/>
          <w:szCs w:val="24"/>
        </w:rPr>
        <w:t xml:space="preserve"> (Saturdays- 11: - 3:00 free; make reservation in advance)</w:t>
      </w:r>
    </w:p>
    <w:p w:rsidR="003B4661" w:rsidRPr="007C151F" w:rsidRDefault="003B4661" w:rsidP="00181A2D">
      <w:pPr>
        <w:spacing w:after="0" w:line="240" w:lineRule="auto"/>
        <w:rPr>
          <w:sz w:val="24"/>
          <w:szCs w:val="24"/>
        </w:rPr>
      </w:pPr>
      <w:r w:rsidRPr="007C151F">
        <w:rPr>
          <w:sz w:val="24"/>
          <w:szCs w:val="24"/>
        </w:rPr>
        <w:t>2) Urban Grange Farm – Brooklyn Navy Yard (Wednesdays @ 10:00 and 11:00 AM/book online</w:t>
      </w:r>
    </w:p>
    <w:p w:rsidR="003B4661" w:rsidRPr="007C151F" w:rsidRDefault="003B4661" w:rsidP="00181A2D">
      <w:pPr>
        <w:spacing w:after="0" w:line="240" w:lineRule="auto"/>
        <w:rPr>
          <w:sz w:val="24"/>
          <w:szCs w:val="24"/>
        </w:rPr>
      </w:pPr>
      <w:r w:rsidRPr="007C151F">
        <w:rPr>
          <w:sz w:val="24"/>
          <w:szCs w:val="24"/>
        </w:rPr>
        <w:t>2) A local neighborhood/community – survey of the environmental characteristics of the community</w:t>
      </w:r>
    </w:p>
    <w:p w:rsidR="003B4661" w:rsidRPr="007C151F" w:rsidRDefault="003B4661" w:rsidP="00181A2D">
      <w:pPr>
        <w:spacing w:after="0" w:line="240" w:lineRule="auto"/>
        <w:rPr>
          <w:sz w:val="24"/>
          <w:szCs w:val="24"/>
        </w:rPr>
      </w:pPr>
      <w:r w:rsidRPr="007C151F">
        <w:rPr>
          <w:sz w:val="24"/>
          <w:szCs w:val="24"/>
        </w:rPr>
        <w:t xml:space="preserve">4) Building 92 at Brooklyn Navy Yard: </w:t>
      </w:r>
      <w:r w:rsidRPr="007C151F">
        <w:rPr>
          <w:b/>
          <w:sz w:val="24"/>
          <w:szCs w:val="24"/>
          <w:u w:val="single"/>
        </w:rPr>
        <w:t>Option 1</w:t>
      </w:r>
      <w:r w:rsidRPr="007C151F">
        <w:rPr>
          <w:sz w:val="24"/>
          <w:szCs w:val="24"/>
        </w:rPr>
        <w:t xml:space="preserve">: Wed through Sun 12:00 to 6:00 – free/self-guided tour of the building’s sustainable features and businesses; </w:t>
      </w:r>
      <w:r w:rsidRPr="007C151F">
        <w:rPr>
          <w:b/>
          <w:sz w:val="24"/>
          <w:szCs w:val="24"/>
          <w:u w:val="single"/>
        </w:rPr>
        <w:t>Option 2:</w:t>
      </w:r>
      <w:r w:rsidRPr="007C151F">
        <w:rPr>
          <w:sz w:val="24"/>
          <w:szCs w:val="24"/>
        </w:rPr>
        <w:t xml:space="preserve"> Book a tour – join any public tour/book online with discount code (pending funding)</w:t>
      </w:r>
    </w:p>
    <w:p w:rsidR="003B4661" w:rsidRPr="007C151F" w:rsidRDefault="003B4661" w:rsidP="00181A2D">
      <w:pPr>
        <w:spacing w:after="0" w:line="240" w:lineRule="auto"/>
        <w:rPr>
          <w:sz w:val="24"/>
          <w:szCs w:val="24"/>
        </w:rPr>
      </w:pPr>
      <w:r w:rsidRPr="007C151F">
        <w:rPr>
          <w:sz w:val="24"/>
          <w:szCs w:val="24"/>
        </w:rPr>
        <w:t>5) Visit a local hotel or restaurant involved in sustainable practices (sourcing locally produced foods; organic foods; other sustainable practices) – (list available)</w:t>
      </w:r>
    </w:p>
    <w:p w:rsidR="003B4661" w:rsidRPr="007C151F" w:rsidRDefault="003B4661" w:rsidP="00181A2D">
      <w:pPr>
        <w:spacing w:after="0" w:line="240" w:lineRule="auto"/>
        <w:rPr>
          <w:sz w:val="24"/>
          <w:szCs w:val="24"/>
        </w:rPr>
      </w:pPr>
      <w:r w:rsidRPr="007C151F">
        <w:rPr>
          <w:sz w:val="24"/>
          <w:szCs w:val="24"/>
        </w:rPr>
        <w:t>6) Other of your choice</w:t>
      </w:r>
    </w:p>
    <w:p w:rsidR="003B4661" w:rsidRPr="007C151F" w:rsidRDefault="003B4661" w:rsidP="00D5202D">
      <w:pPr>
        <w:spacing w:after="0" w:line="240" w:lineRule="auto"/>
        <w:rPr>
          <w:b/>
          <w:sz w:val="24"/>
          <w:szCs w:val="24"/>
        </w:rPr>
      </w:pPr>
    </w:p>
    <w:p w:rsidR="003B4661" w:rsidRPr="007C151F" w:rsidRDefault="003B4661" w:rsidP="00146B59">
      <w:pPr>
        <w:spacing w:after="0" w:line="240" w:lineRule="auto"/>
        <w:rPr>
          <w:b/>
          <w:bCs/>
          <w:sz w:val="24"/>
          <w:szCs w:val="24"/>
        </w:rPr>
      </w:pPr>
      <w:r w:rsidRPr="007C151F">
        <w:rPr>
          <w:b/>
          <w:sz w:val="24"/>
          <w:szCs w:val="24"/>
          <w:u w:val="single"/>
        </w:rPr>
        <w:t xml:space="preserve">Session 5:  10/7. </w:t>
      </w:r>
      <w:r w:rsidRPr="007C151F">
        <w:rPr>
          <w:b/>
          <w:bCs/>
          <w:sz w:val="24"/>
          <w:szCs w:val="24"/>
        </w:rPr>
        <w:t xml:space="preserve">Profs. MacDonald and </w:t>
      </w:r>
      <w:proofErr w:type="spellStart"/>
      <w:r w:rsidRPr="007C151F">
        <w:rPr>
          <w:b/>
          <w:bCs/>
          <w:sz w:val="24"/>
          <w:szCs w:val="24"/>
        </w:rPr>
        <w:t>Mincyte</w:t>
      </w:r>
      <w:proofErr w:type="spellEnd"/>
      <w:r w:rsidRPr="007C151F">
        <w:rPr>
          <w:b/>
          <w:bCs/>
          <w:sz w:val="24"/>
          <w:szCs w:val="24"/>
        </w:rPr>
        <w:t>. Environmental History of New York City</w:t>
      </w:r>
    </w:p>
    <w:p w:rsidR="003B4661" w:rsidRPr="007C151F" w:rsidRDefault="003B4661" w:rsidP="00747F7B">
      <w:pPr>
        <w:spacing w:after="0" w:line="240" w:lineRule="auto"/>
        <w:rPr>
          <w:sz w:val="24"/>
          <w:szCs w:val="24"/>
        </w:rPr>
      </w:pPr>
      <w:r w:rsidRPr="007C151F">
        <w:rPr>
          <w:sz w:val="24"/>
          <w:szCs w:val="24"/>
        </w:rPr>
        <w:t>This lecture focuses on environmental history of New York City, in particular history of sanitation programs; history of industry and growth of the urban environment; superfund sites: their origins (Newtown Creek and Gowanus Canal); wildlife; watershed; economic evolution and transformation. Possible guest lecture.</w:t>
      </w:r>
    </w:p>
    <w:p w:rsidR="003B4661" w:rsidRPr="007C151F" w:rsidRDefault="003B4661" w:rsidP="00146B59">
      <w:pPr>
        <w:spacing w:after="0" w:line="240" w:lineRule="auto"/>
        <w:rPr>
          <w:b/>
          <w:bCs/>
          <w:sz w:val="24"/>
          <w:szCs w:val="24"/>
        </w:rPr>
      </w:pPr>
    </w:p>
    <w:p w:rsidR="003B4661" w:rsidRPr="007C151F" w:rsidRDefault="003B4661" w:rsidP="00747F7B">
      <w:pPr>
        <w:spacing w:after="0" w:line="240" w:lineRule="auto"/>
        <w:ind w:left="720"/>
        <w:rPr>
          <w:sz w:val="24"/>
          <w:szCs w:val="24"/>
        </w:rPr>
      </w:pPr>
      <w:r w:rsidRPr="007C151F">
        <w:rPr>
          <w:b/>
          <w:sz w:val="24"/>
          <w:szCs w:val="24"/>
          <w:u w:val="single"/>
        </w:rPr>
        <w:t xml:space="preserve">Assigned readings for session 5: </w:t>
      </w:r>
      <w:r w:rsidRPr="007C151F">
        <w:rPr>
          <w:sz w:val="24"/>
          <w:szCs w:val="24"/>
        </w:rPr>
        <w:t xml:space="preserve"> (links posted on Open Lab)</w:t>
      </w:r>
    </w:p>
    <w:p w:rsidR="003B4661" w:rsidRPr="007C151F" w:rsidRDefault="003B4661" w:rsidP="00747F7B">
      <w:pPr>
        <w:ind w:left="720"/>
        <w:rPr>
          <w:sz w:val="24"/>
          <w:szCs w:val="24"/>
        </w:rPr>
      </w:pPr>
      <w:r w:rsidRPr="007C151F">
        <w:rPr>
          <w:sz w:val="24"/>
          <w:szCs w:val="24"/>
        </w:rPr>
        <w:t xml:space="preserve">Marc Linder and Lawrence S. Zacharias (1999). </w:t>
      </w:r>
      <w:r w:rsidRPr="007C151F">
        <w:rPr>
          <w:i/>
          <w:sz w:val="24"/>
          <w:szCs w:val="24"/>
        </w:rPr>
        <w:t>Of Cabbages and Kings County: Agriculture and the Formation of Modern Brooklyn.</w:t>
      </w:r>
      <w:r w:rsidRPr="007C151F">
        <w:rPr>
          <w:sz w:val="24"/>
          <w:szCs w:val="24"/>
        </w:rPr>
        <w:t xml:space="preserve"> Excerpt. </w:t>
      </w:r>
      <w:r w:rsidRPr="007C151F">
        <w:rPr>
          <w:sz w:val="24"/>
          <w:szCs w:val="24"/>
        </w:rPr>
        <w:fldChar w:fldCharType="begin"/>
      </w:r>
      <w:r w:rsidRPr="007C151F">
        <w:rPr>
          <w:sz w:val="24"/>
          <w:szCs w:val="24"/>
        </w:rPr>
        <w:instrText xml:space="preserve"> HYPERLINK "http://www.amazon.com/Cabbages-Kings-County-Agriculture-Formation/dp/087745714X/ref=sr_1_1?ie=UTF8&amp;qid=1439828387&amp;sr=8-1&amp;keywords=History+Brooklyn+cabbages" \o "Of Cabbages and Kings County: Agriculture and the Formation of Modern Brooklyn" </w:instrText>
      </w:r>
      <w:r w:rsidRPr="007C151F">
        <w:rPr>
          <w:sz w:val="24"/>
          <w:szCs w:val="24"/>
        </w:rPr>
        <w:fldChar w:fldCharType="separate"/>
      </w:r>
    </w:p>
    <w:p w:rsidR="003B4661" w:rsidRPr="007C151F" w:rsidRDefault="003B4661" w:rsidP="002E4F93">
      <w:pPr>
        <w:pStyle w:val="Heading1"/>
        <w:ind w:left="720"/>
        <w:rPr>
          <w:rFonts w:ascii="Calibri" w:hAnsi="Calibri"/>
          <w:b w:val="0"/>
          <w:sz w:val="24"/>
          <w:szCs w:val="24"/>
        </w:rPr>
      </w:pPr>
      <w:r w:rsidRPr="007C151F">
        <w:rPr>
          <w:sz w:val="24"/>
          <w:szCs w:val="24"/>
        </w:rPr>
        <w:fldChar w:fldCharType="end"/>
      </w:r>
      <w:r w:rsidRPr="007C151F">
        <w:rPr>
          <w:rFonts w:ascii="Calibri" w:hAnsi="Calibri"/>
          <w:b w:val="0"/>
          <w:sz w:val="24"/>
          <w:szCs w:val="24"/>
        </w:rPr>
        <w:t xml:space="preserve">David </w:t>
      </w:r>
      <w:proofErr w:type="spellStart"/>
      <w:r w:rsidRPr="007C151F">
        <w:rPr>
          <w:rFonts w:ascii="Calibri" w:hAnsi="Calibri"/>
          <w:b w:val="0"/>
          <w:sz w:val="24"/>
          <w:szCs w:val="24"/>
        </w:rPr>
        <w:t>Soll</w:t>
      </w:r>
      <w:proofErr w:type="spellEnd"/>
      <w:r w:rsidRPr="007C151F">
        <w:rPr>
          <w:rFonts w:ascii="Calibri" w:hAnsi="Calibri"/>
          <w:b w:val="0"/>
          <w:sz w:val="24"/>
          <w:szCs w:val="24"/>
        </w:rPr>
        <w:t xml:space="preserve"> (2013) </w:t>
      </w:r>
      <w:r w:rsidRPr="007C151F">
        <w:rPr>
          <w:rStyle w:val="a-size-extra-large"/>
          <w:rFonts w:ascii="Calibri" w:hAnsi="Calibri" w:cs="Arial"/>
          <w:b w:val="0"/>
          <w:i/>
          <w:sz w:val="24"/>
          <w:szCs w:val="24"/>
        </w:rPr>
        <w:t>Empire of Water: An Environmental and Political History of the New York City Water Supply</w:t>
      </w:r>
      <w:r w:rsidRPr="007C151F">
        <w:rPr>
          <w:rFonts w:ascii="Calibri" w:hAnsi="Calibri"/>
          <w:b w:val="0"/>
          <w:sz w:val="24"/>
          <w:szCs w:val="24"/>
        </w:rPr>
        <w:t>. Cornell University Press. Excerpt.</w:t>
      </w:r>
    </w:p>
    <w:p w:rsidR="003B4661" w:rsidRPr="007C151F" w:rsidRDefault="003B4661" w:rsidP="007A7F7D">
      <w:pPr>
        <w:spacing w:after="0" w:line="240" w:lineRule="auto"/>
        <w:ind w:left="720"/>
        <w:rPr>
          <w:b/>
          <w:sz w:val="24"/>
          <w:szCs w:val="24"/>
          <w:u w:val="single"/>
        </w:rPr>
      </w:pPr>
    </w:p>
    <w:p w:rsidR="003B4661" w:rsidRPr="007C151F" w:rsidRDefault="003B4661" w:rsidP="007A7F7D">
      <w:pPr>
        <w:spacing w:after="0" w:line="240" w:lineRule="auto"/>
        <w:ind w:left="720"/>
        <w:rPr>
          <w:sz w:val="24"/>
          <w:szCs w:val="24"/>
        </w:rPr>
      </w:pPr>
      <w:r w:rsidRPr="007C151F">
        <w:rPr>
          <w:b/>
          <w:sz w:val="24"/>
          <w:szCs w:val="24"/>
          <w:u w:val="single"/>
        </w:rPr>
        <w:t>Comment on posted discussion questions on Open Lab</w:t>
      </w:r>
      <w:r w:rsidRPr="007C151F">
        <w:rPr>
          <w:sz w:val="24"/>
          <w:szCs w:val="24"/>
        </w:rPr>
        <w:t xml:space="preserve"> for session 5; due on Monday, 10/5. Prepare for discussion of these questions in class.</w:t>
      </w:r>
    </w:p>
    <w:p w:rsidR="003B4661" w:rsidRPr="007C151F" w:rsidRDefault="003B4661" w:rsidP="007A7F7D">
      <w:pPr>
        <w:spacing w:after="0" w:line="240" w:lineRule="auto"/>
        <w:ind w:left="720"/>
        <w:rPr>
          <w:sz w:val="24"/>
          <w:szCs w:val="24"/>
        </w:rPr>
      </w:pPr>
    </w:p>
    <w:p w:rsidR="003B4661" w:rsidRPr="007C151F" w:rsidRDefault="003B4661" w:rsidP="00146B59">
      <w:pPr>
        <w:spacing w:after="0" w:line="240" w:lineRule="auto"/>
        <w:rPr>
          <w:sz w:val="24"/>
          <w:szCs w:val="24"/>
        </w:rPr>
      </w:pPr>
      <w:proofErr w:type="gramStart"/>
      <w:r w:rsidRPr="007C151F">
        <w:rPr>
          <w:b/>
          <w:bCs/>
          <w:sz w:val="24"/>
          <w:szCs w:val="24"/>
        </w:rPr>
        <w:t>Session 6.</w:t>
      </w:r>
      <w:proofErr w:type="gramEnd"/>
      <w:r w:rsidRPr="007C151F">
        <w:rPr>
          <w:b/>
          <w:bCs/>
          <w:sz w:val="24"/>
          <w:szCs w:val="24"/>
        </w:rPr>
        <w:t xml:space="preserve"> 10/14. Profs. MacDonald and </w:t>
      </w:r>
      <w:proofErr w:type="spellStart"/>
      <w:r w:rsidRPr="007C151F">
        <w:rPr>
          <w:b/>
          <w:bCs/>
          <w:sz w:val="24"/>
          <w:szCs w:val="24"/>
        </w:rPr>
        <w:t>Mincyte</w:t>
      </w:r>
      <w:proofErr w:type="spellEnd"/>
      <w:r w:rsidRPr="007C151F">
        <w:rPr>
          <w:b/>
          <w:bCs/>
          <w:sz w:val="24"/>
          <w:szCs w:val="24"/>
        </w:rPr>
        <w:t xml:space="preserve">. Midterm Exam and Research Project Overview </w:t>
      </w:r>
    </w:p>
    <w:p w:rsidR="003B4661" w:rsidRPr="007C151F" w:rsidRDefault="003B4661" w:rsidP="007A7F7D">
      <w:pPr>
        <w:spacing w:after="0" w:line="240" w:lineRule="auto"/>
        <w:rPr>
          <w:sz w:val="24"/>
          <w:szCs w:val="24"/>
        </w:rPr>
      </w:pPr>
      <w:r w:rsidRPr="007C151F">
        <w:rPr>
          <w:sz w:val="24"/>
          <w:szCs w:val="24"/>
        </w:rPr>
        <w:t xml:space="preserve">Midterm first half of class (both </w:t>
      </w:r>
      <w:proofErr w:type="spellStart"/>
      <w:r w:rsidRPr="007C151F">
        <w:rPr>
          <w:sz w:val="24"/>
          <w:szCs w:val="24"/>
        </w:rPr>
        <w:t>Env</w:t>
      </w:r>
      <w:proofErr w:type="spellEnd"/>
      <w:r w:rsidRPr="007C151F">
        <w:rPr>
          <w:sz w:val="24"/>
          <w:szCs w:val="24"/>
        </w:rPr>
        <w:t xml:space="preserve">. Econ and </w:t>
      </w:r>
      <w:proofErr w:type="spellStart"/>
      <w:r w:rsidRPr="007C151F">
        <w:rPr>
          <w:sz w:val="24"/>
          <w:szCs w:val="24"/>
        </w:rPr>
        <w:t>Env</w:t>
      </w:r>
      <w:proofErr w:type="spellEnd"/>
      <w:r w:rsidRPr="007C151F">
        <w:rPr>
          <w:sz w:val="24"/>
          <w:szCs w:val="24"/>
        </w:rPr>
        <w:t>. Sociology topics covered to date). Second half of class session: overview and discussion of the research process; field research; bibliography; expectations, workshop with student ideas; interview questions and documentation for class tour/field research.</w:t>
      </w:r>
    </w:p>
    <w:p w:rsidR="003B4661" w:rsidRPr="007C151F" w:rsidRDefault="003B4661" w:rsidP="00146B59">
      <w:pPr>
        <w:spacing w:after="0" w:line="240" w:lineRule="auto"/>
        <w:rPr>
          <w:b/>
          <w:sz w:val="24"/>
          <w:szCs w:val="24"/>
          <w:u w:val="single"/>
        </w:rPr>
      </w:pPr>
    </w:p>
    <w:p w:rsidR="003B4661" w:rsidRPr="007C151F" w:rsidRDefault="003B4661" w:rsidP="007A7F7D">
      <w:pPr>
        <w:spacing w:after="0" w:line="240" w:lineRule="auto"/>
        <w:ind w:firstLine="720"/>
        <w:rPr>
          <w:b/>
          <w:sz w:val="24"/>
          <w:szCs w:val="24"/>
          <w:u w:val="single"/>
        </w:rPr>
      </w:pPr>
      <w:r w:rsidRPr="007C151F">
        <w:rPr>
          <w:b/>
          <w:sz w:val="24"/>
          <w:szCs w:val="24"/>
          <w:u w:val="single"/>
        </w:rPr>
        <w:t>Assigned readings for session 6:</w:t>
      </w:r>
    </w:p>
    <w:p w:rsidR="003B4661" w:rsidRPr="007C151F" w:rsidRDefault="003B4661" w:rsidP="007A7F7D">
      <w:pPr>
        <w:spacing w:after="0" w:line="240" w:lineRule="auto"/>
        <w:ind w:firstLine="720"/>
        <w:rPr>
          <w:b/>
          <w:bCs/>
          <w:sz w:val="24"/>
          <w:szCs w:val="24"/>
        </w:rPr>
      </w:pPr>
      <w:r w:rsidRPr="007C151F">
        <w:rPr>
          <w:sz w:val="24"/>
          <w:szCs w:val="24"/>
        </w:rPr>
        <w:t>No readings, be prepared for Midterm Exam and in-class activities</w:t>
      </w:r>
    </w:p>
    <w:p w:rsidR="00717B9B" w:rsidRDefault="00717B9B" w:rsidP="00146B59">
      <w:pPr>
        <w:spacing w:after="0" w:line="240" w:lineRule="auto"/>
        <w:rPr>
          <w:b/>
          <w:bCs/>
          <w:sz w:val="24"/>
          <w:szCs w:val="24"/>
        </w:rPr>
      </w:pPr>
    </w:p>
    <w:p w:rsidR="003B4661" w:rsidRPr="007C151F" w:rsidRDefault="003B4661" w:rsidP="00146B59">
      <w:pPr>
        <w:spacing w:after="0" w:line="240" w:lineRule="auto"/>
        <w:rPr>
          <w:b/>
          <w:bCs/>
          <w:sz w:val="24"/>
          <w:szCs w:val="24"/>
        </w:rPr>
      </w:pPr>
      <w:r w:rsidRPr="007C151F">
        <w:rPr>
          <w:b/>
          <w:bCs/>
          <w:sz w:val="24"/>
          <w:szCs w:val="24"/>
        </w:rPr>
        <w:t xml:space="preserve">Session 7: 10/21. Prof. </w:t>
      </w:r>
      <w:proofErr w:type="spellStart"/>
      <w:r w:rsidRPr="007C151F">
        <w:rPr>
          <w:b/>
          <w:bCs/>
          <w:sz w:val="24"/>
          <w:szCs w:val="24"/>
        </w:rPr>
        <w:t>Mincyte</w:t>
      </w:r>
      <w:proofErr w:type="spellEnd"/>
      <w:r w:rsidRPr="007C151F">
        <w:rPr>
          <w:b/>
          <w:bCs/>
          <w:sz w:val="24"/>
          <w:szCs w:val="24"/>
        </w:rPr>
        <w:t xml:space="preserve">. Sharing Economies </w:t>
      </w:r>
    </w:p>
    <w:p w:rsidR="003B4661" w:rsidRPr="007C151F" w:rsidRDefault="003B4661" w:rsidP="00146B59">
      <w:pPr>
        <w:spacing w:after="0" w:line="240" w:lineRule="auto"/>
        <w:rPr>
          <w:bCs/>
          <w:sz w:val="24"/>
          <w:szCs w:val="24"/>
        </w:rPr>
      </w:pPr>
      <w:r w:rsidRPr="007C151F">
        <w:rPr>
          <w:bCs/>
          <w:sz w:val="24"/>
          <w:szCs w:val="24"/>
        </w:rPr>
        <w:lastRenderedPageBreak/>
        <w:t xml:space="preserve">This session focuses on new forms of consumption that use information technology to connect the consumer and the producer (e.g. </w:t>
      </w:r>
      <w:proofErr w:type="spellStart"/>
      <w:r w:rsidRPr="007C151F">
        <w:rPr>
          <w:bCs/>
          <w:sz w:val="24"/>
          <w:szCs w:val="24"/>
        </w:rPr>
        <w:t>AirB&amp;B</w:t>
      </w:r>
      <w:proofErr w:type="spellEnd"/>
      <w:r w:rsidRPr="007C151F">
        <w:rPr>
          <w:bCs/>
          <w:sz w:val="24"/>
          <w:szCs w:val="24"/>
        </w:rPr>
        <w:t>, Uber, Task Rabbit). We will discuss ecological footprint and social issues emerging through in this type of consumer society, and whether consumption infrastructures can encourage less waste and consumption. Introduction to annotated bibliography.</w:t>
      </w:r>
    </w:p>
    <w:p w:rsidR="003B4661" w:rsidRPr="007C151F" w:rsidRDefault="003B4661" w:rsidP="00146B59">
      <w:pPr>
        <w:spacing w:after="0" w:line="240" w:lineRule="auto"/>
        <w:rPr>
          <w:bCs/>
          <w:sz w:val="24"/>
          <w:szCs w:val="24"/>
        </w:rPr>
      </w:pPr>
      <w:r w:rsidRPr="007C151F">
        <w:rPr>
          <w:bCs/>
          <w:sz w:val="24"/>
          <w:szCs w:val="24"/>
        </w:rPr>
        <w:t xml:space="preserve"> </w:t>
      </w:r>
    </w:p>
    <w:p w:rsidR="003B4661" w:rsidRPr="007C151F" w:rsidRDefault="003B4661" w:rsidP="007A7F7D">
      <w:pPr>
        <w:spacing w:after="0" w:line="240" w:lineRule="auto"/>
        <w:ind w:firstLine="720"/>
        <w:rPr>
          <w:b/>
          <w:bCs/>
          <w:sz w:val="24"/>
          <w:szCs w:val="24"/>
        </w:rPr>
      </w:pPr>
      <w:r w:rsidRPr="007C151F">
        <w:rPr>
          <w:b/>
          <w:sz w:val="24"/>
          <w:szCs w:val="24"/>
          <w:u w:val="single"/>
        </w:rPr>
        <w:t xml:space="preserve">Assigned reading for session 7: </w:t>
      </w:r>
      <w:r w:rsidRPr="007C151F">
        <w:rPr>
          <w:sz w:val="24"/>
          <w:szCs w:val="24"/>
        </w:rPr>
        <w:t xml:space="preserve"> </w:t>
      </w:r>
    </w:p>
    <w:p w:rsidR="003B4661" w:rsidRPr="007C151F" w:rsidRDefault="003B4661" w:rsidP="00541AD6">
      <w:pPr>
        <w:spacing w:after="0" w:line="240" w:lineRule="auto"/>
        <w:ind w:left="720"/>
        <w:rPr>
          <w:rStyle w:val="Strong"/>
          <w:b w:val="0"/>
          <w:bCs/>
          <w:sz w:val="24"/>
          <w:szCs w:val="24"/>
        </w:rPr>
      </w:pPr>
      <w:r w:rsidRPr="007C151F">
        <w:rPr>
          <w:rStyle w:val="Strong"/>
          <w:b w:val="0"/>
          <w:bCs/>
          <w:sz w:val="24"/>
          <w:szCs w:val="24"/>
        </w:rPr>
        <w:t>Fuchs, Christian. 2015. Culture and Economy in the Age of Social Media. New York: Routledge. Excerpt.</w:t>
      </w:r>
    </w:p>
    <w:p w:rsidR="003B4661" w:rsidRPr="007C151F" w:rsidRDefault="003B4661" w:rsidP="00146B59">
      <w:pPr>
        <w:spacing w:after="0" w:line="240" w:lineRule="auto"/>
        <w:rPr>
          <w:sz w:val="24"/>
          <w:szCs w:val="24"/>
        </w:rPr>
      </w:pPr>
    </w:p>
    <w:p w:rsidR="003B4661" w:rsidRPr="00265276" w:rsidRDefault="003B4661" w:rsidP="00541AD6">
      <w:pPr>
        <w:ind w:left="1440"/>
        <w:rPr>
          <w:sz w:val="20"/>
          <w:szCs w:val="20"/>
        </w:rPr>
      </w:pPr>
      <w:r w:rsidRPr="00265276">
        <w:rPr>
          <w:b/>
          <w:sz w:val="20"/>
          <w:szCs w:val="20"/>
          <w:u w:val="single"/>
        </w:rPr>
        <w:t xml:space="preserve">Recommended reading: </w:t>
      </w:r>
      <w:proofErr w:type="spellStart"/>
      <w:r w:rsidRPr="00265276">
        <w:rPr>
          <w:sz w:val="20"/>
          <w:szCs w:val="20"/>
        </w:rPr>
        <w:t>Firnkorn</w:t>
      </w:r>
      <w:proofErr w:type="spellEnd"/>
      <w:r w:rsidRPr="00265276">
        <w:rPr>
          <w:sz w:val="20"/>
          <w:szCs w:val="20"/>
        </w:rPr>
        <w:t xml:space="preserve">, J. and M. Müller. 2011. “What will be the environmental effects of new free-floating car-sharing systems? The case of car2go in Ulm.” Ecological Economics 70(8): 1519-1528. </w:t>
      </w:r>
    </w:p>
    <w:p w:rsidR="003B4661" w:rsidRPr="007C151F" w:rsidRDefault="003B4661" w:rsidP="001D2C36">
      <w:pPr>
        <w:spacing w:after="0" w:line="240" w:lineRule="auto"/>
        <w:rPr>
          <w:b/>
          <w:bCs/>
          <w:sz w:val="24"/>
          <w:szCs w:val="24"/>
        </w:rPr>
      </w:pPr>
      <w:r w:rsidRPr="007C151F">
        <w:rPr>
          <w:b/>
          <w:bCs/>
          <w:sz w:val="24"/>
          <w:szCs w:val="24"/>
        </w:rPr>
        <w:t xml:space="preserve">Session 8: 10/28. Prof. MacDonald and Prof. </w:t>
      </w:r>
      <w:proofErr w:type="spellStart"/>
      <w:r w:rsidRPr="007C151F">
        <w:rPr>
          <w:b/>
          <w:bCs/>
          <w:sz w:val="24"/>
          <w:szCs w:val="24"/>
        </w:rPr>
        <w:t>Mincyte</w:t>
      </w:r>
      <w:proofErr w:type="spellEnd"/>
      <w:r w:rsidRPr="007C151F">
        <w:rPr>
          <w:b/>
          <w:bCs/>
          <w:sz w:val="24"/>
          <w:szCs w:val="24"/>
        </w:rPr>
        <w:t>. Organized Class Field Tour/Field Research</w:t>
      </w:r>
    </w:p>
    <w:p w:rsidR="003B4661" w:rsidRPr="007C151F" w:rsidRDefault="003B4661" w:rsidP="001D2C36">
      <w:pPr>
        <w:spacing w:after="0" w:line="240" w:lineRule="auto"/>
        <w:rPr>
          <w:sz w:val="24"/>
          <w:szCs w:val="24"/>
        </w:rPr>
      </w:pPr>
      <w:r w:rsidRPr="007C151F">
        <w:rPr>
          <w:sz w:val="24"/>
          <w:szCs w:val="24"/>
        </w:rPr>
        <w:t>Fieldtrip to SIMS recycling center.</w:t>
      </w:r>
    </w:p>
    <w:p w:rsidR="003B4661" w:rsidRPr="007C151F" w:rsidRDefault="003B4661" w:rsidP="001D2C36">
      <w:pPr>
        <w:spacing w:after="0" w:line="240" w:lineRule="auto"/>
        <w:rPr>
          <w:b/>
          <w:bCs/>
          <w:sz w:val="24"/>
          <w:szCs w:val="24"/>
        </w:rPr>
      </w:pPr>
    </w:p>
    <w:p w:rsidR="003B4661" w:rsidRPr="007C151F" w:rsidRDefault="003B4661" w:rsidP="001D2C36">
      <w:pPr>
        <w:spacing w:after="0" w:line="240" w:lineRule="auto"/>
        <w:ind w:firstLine="720"/>
        <w:rPr>
          <w:b/>
          <w:sz w:val="24"/>
          <w:szCs w:val="24"/>
          <w:u w:val="single"/>
        </w:rPr>
      </w:pPr>
      <w:r w:rsidRPr="007C151F">
        <w:rPr>
          <w:b/>
          <w:sz w:val="24"/>
          <w:szCs w:val="24"/>
          <w:u w:val="single"/>
        </w:rPr>
        <w:t>Assigned reading for session 8:</w:t>
      </w:r>
    </w:p>
    <w:p w:rsidR="003B4661" w:rsidRPr="007C151F" w:rsidRDefault="003B4661" w:rsidP="001D2C36">
      <w:pPr>
        <w:spacing w:after="0" w:line="240" w:lineRule="auto"/>
        <w:ind w:firstLine="720"/>
        <w:rPr>
          <w:bCs/>
          <w:sz w:val="24"/>
          <w:szCs w:val="24"/>
        </w:rPr>
      </w:pPr>
      <w:r w:rsidRPr="007C151F">
        <w:rPr>
          <w:sz w:val="24"/>
          <w:szCs w:val="24"/>
        </w:rPr>
        <w:t xml:space="preserve">No assigned reading  </w:t>
      </w:r>
    </w:p>
    <w:p w:rsidR="003B4661" w:rsidRPr="007C151F" w:rsidRDefault="003B4661" w:rsidP="001D2C36">
      <w:pPr>
        <w:spacing w:after="0" w:line="240" w:lineRule="auto"/>
        <w:rPr>
          <w:sz w:val="24"/>
          <w:szCs w:val="24"/>
        </w:rPr>
      </w:pPr>
    </w:p>
    <w:p w:rsidR="003B4661" w:rsidRPr="007C151F" w:rsidRDefault="003B4661" w:rsidP="00541AD6">
      <w:pPr>
        <w:spacing w:after="0" w:line="240" w:lineRule="auto"/>
        <w:ind w:left="720"/>
        <w:rPr>
          <w:sz w:val="24"/>
          <w:szCs w:val="24"/>
        </w:rPr>
      </w:pPr>
      <w:r w:rsidRPr="007C151F">
        <w:rPr>
          <w:b/>
          <w:sz w:val="24"/>
          <w:szCs w:val="24"/>
        </w:rPr>
        <w:t>Post your summaries of findings/observations/</w:t>
      </w:r>
      <w:proofErr w:type="gramStart"/>
      <w:r w:rsidRPr="007C151F">
        <w:rPr>
          <w:b/>
          <w:sz w:val="24"/>
          <w:szCs w:val="24"/>
        </w:rPr>
        <w:t>photo</w:t>
      </w:r>
      <w:r w:rsidR="00FD6E6F">
        <w:rPr>
          <w:b/>
          <w:sz w:val="24"/>
          <w:szCs w:val="24"/>
        </w:rPr>
        <w:t>s</w:t>
      </w:r>
      <w:r w:rsidRPr="007C151F">
        <w:rPr>
          <w:b/>
          <w:sz w:val="24"/>
          <w:szCs w:val="24"/>
        </w:rPr>
        <w:t xml:space="preserve">  from</w:t>
      </w:r>
      <w:proofErr w:type="gramEnd"/>
      <w:r w:rsidRPr="007C151F">
        <w:rPr>
          <w:b/>
          <w:sz w:val="24"/>
          <w:szCs w:val="24"/>
        </w:rPr>
        <w:t xml:space="preserve"> visit to the SIMS recycling center on designated Open Lab site (due by Monday, 11/2);</w:t>
      </w:r>
      <w:r w:rsidRPr="007C151F">
        <w:rPr>
          <w:sz w:val="24"/>
          <w:szCs w:val="24"/>
        </w:rPr>
        <w:t xml:space="preserve"> </w:t>
      </w:r>
      <w:r w:rsidR="00FD6E6F">
        <w:rPr>
          <w:sz w:val="24"/>
          <w:szCs w:val="24"/>
        </w:rPr>
        <w:t xml:space="preserve">include </w:t>
      </w:r>
      <w:r w:rsidRPr="007C151F">
        <w:rPr>
          <w:sz w:val="24"/>
          <w:szCs w:val="24"/>
        </w:rPr>
        <w:t xml:space="preserve">a brief summary that identifies three findings that were interesting or significant for you. </w:t>
      </w:r>
    </w:p>
    <w:p w:rsidR="003B4661" w:rsidRPr="007C151F" w:rsidRDefault="003B4661" w:rsidP="001D2C36">
      <w:pPr>
        <w:spacing w:after="0" w:line="240" w:lineRule="auto"/>
        <w:rPr>
          <w:sz w:val="24"/>
          <w:szCs w:val="24"/>
        </w:rPr>
      </w:pPr>
    </w:p>
    <w:p w:rsidR="003B4661" w:rsidRPr="007C151F" w:rsidRDefault="003B4661" w:rsidP="00C900A4">
      <w:pPr>
        <w:spacing w:after="0" w:line="240" w:lineRule="auto"/>
        <w:rPr>
          <w:b/>
          <w:bCs/>
          <w:sz w:val="24"/>
          <w:szCs w:val="24"/>
        </w:rPr>
      </w:pPr>
      <w:r w:rsidRPr="007C151F">
        <w:rPr>
          <w:b/>
          <w:sz w:val="24"/>
          <w:szCs w:val="24"/>
          <w:u w:val="single"/>
        </w:rPr>
        <w:t>Session 9: 11/4.</w:t>
      </w:r>
      <w:r w:rsidRPr="007C151F">
        <w:rPr>
          <w:b/>
          <w:sz w:val="24"/>
          <w:szCs w:val="24"/>
        </w:rPr>
        <w:t xml:space="preserve"> Prof. MacDonald. </w:t>
      </w:r>
      <w:r w:rsidRPr="007C151F">
        <w:rPr>
          <w:b/>
          <w:bCs/>
          <w:sz w:val="24"/>
          <w:szCs w:val="24"/>
        </w:rPr>
        <w:t xml:space="preserve">Sustainable Tourism </w:t>
      </w:r>
    </w:p>
    <w:p w:rsidR="003B4661" w:rsidRPr="007C151F" w:rsidRDefault="00717B9B" w:rsidP="00C900A4">
      <w:pPr>
        <w:spacing w:after="0" w:line="240" w:lineRule="auto"/>
        <w:rPr>
          <w:sz w:val="24"/>
          <w:szCs w:val="24"/>
        </w:rPr>
      </w:pPr>
      <w:r>
        <w:rPr>
          <w:sz w:val="24"/>
          <w:szCs w:val="24"/>
          <w:highlight w:val="yellow"/>
        </w:rPr>
        <w:t>(</w:t>
      </w:r>
      <w:r w:rsidR="003B4661" w:rsidRPr="007C151F">
        <w:rPr>
          <w:sz w:val="24"/>
          <w:szCs w:val="24"/>
          <w:highlight w:val="yellow"/>
        </w:rPr>
        <w:t>Prof. Susan Phillip – guest lecture</w:t>
      </w:r>
      <w:r w:rsidR="003B4661" w:rsidRPr="007C151F">
        <w:rPr>
          <w:sz w:val="24"/>
          <w:szCs w:val="24"/>
        </w:rPr>
        <w:t xml:space="preserve">) </w:t>
      </w:r>
      <w:r w:rsidR="003B4661" w:rsidRPr="007C151F">
        <w:rPr>
          <w:sz w:val="24"/>
          <w:szCs w:val="24"/>
          <w:highlight w:val="yellow"/>
        </w:rPr>
        <w:t xml:space="preserve">– </w:t>
      </w:r>
      <w:proofErr w:type="gramStart"/>
      <w:r w:rsidR="003B4661" w:rsidRPr="007C151F">
        <w:rPr>
          <w:sz w:val="24"/>
          <w:szCs w:val="24"/>
          <w:highlight w:val="yellow"/>
        </w:rPr>
        <w:t>to</w:t>
      </w:r>
      <w:proofErr w:type="gramEnd"/>
      <w:r w:rsidR="003B4661" w:rsidRPr="007C151F">
        <w:rPr>
          <w:sz w:val="24"/>
          <w:szCs w:val="24"/>
          <w:highlight w:val="yellow"/>
        </w:rPr>
        <w:t xml:space="preserve"> be confirmed</w:t>
      </w:r>
      <w:r>
        <w:rPr>
          <w:sz w:val="24"/>
          <w:szCs w:val="24"/>
        </w:rPr>
        <w:t>*</w:t>
      </w:r>
    </w:p>
    <w:p w:rsidR="003B4661" w:rsidRPr="007C151F" w:rsidRDefault="003B4661" w:rsidP="005F512E">
      <w:pPr>
        <w:spacing w:after="0" w:line="240" w:lineRule="auto"/>
        <w:rPr>
          <w:sz w:val="24"/>
          <w:szCs w:val="24"/>
        </w:rPr>
      </w:pPr>
    </w:p>
    <w:p w:rsidR="003B4661" w:rsidRPr="007C151F" w:rsidRDefault="003B4661" w:rsidP="00252A65">
      <w:pPr>
        <w:spacing w:after="0" w:line="240" w:lineRule="auto"/>
        <w:ind w:firstLine="720"/>
        <w:rPr>
          <w:b/>
          <w:sz w:val="24"/>
          <w:szCs w:val="24"/>
          <w:u w:val="single"/>
        </w:rPr>
      </w:pPr>
      <w:r w:rsidRPr="007C151F">
        <w:rPr>
          <w:b/>
          <w:sz w:val="24"/>
          <w:szCs w:val="24"/>
          <w:u w:val="single"/>
        </w:rPr>
        <w:t>Assigned reading for session 9:</w:t>
      </w:r>
    </w:p>
    <w:p w:rsidR="003B4661" w:rsidRPr="007C151F" w:rsidRDefault="003B4661" w:rsidP="00252A65">
      <w:pPr>
        <w:spacing w:after="0" w:line="240" w:lineRule="auto"/>
        <w:ind w:left="720"/>
        <w:rPr>
          <w:sz w:val="24"/>
          <w:szCs w:val="24"/>
        </w:rPr>
      </w:pPr>
      <w:r w:rsidRPr="007C151F">
        <w:rPr>
          <w:sz w:val="24"/>
          <w:szCs w:val="24"/>
        </w:rPr>
        <w:t>Read and be prepared to discuss reading assigned by guest lecturer posted on Open Lab prior to this session.</w:t>
      </w:r>
    </w:p>
    <w:p w:rsidR="003B4661" w:rsidRPr="007C151F" w:rsidRDefault="003B4661" w:rsidP="00181A2D">
      <w:pPr>
        <w:spacing w:after="0" w:line="240" w:lineRule="auto"/>
        <w:rPr>
          <w:sz w:val="24"/>
          <w:szCs w:val="24"/>
        </w:rPr>
      </w:pPr>
    </w:p>
    <w:p w:rsidR="003B4661" w:rsidRPr="007C151F" w:rsidRDefault="003B4661" w:rsidP="00252A65">
      <w:pPr>
        <w:spacing w:after="0" w:line="240" w:lineRule="auto"/>
        <w:ind w:left="720"/>
        <w:rPr>
          <w:b/>
          <w:sz w:val="24"/>
          <w:szCs w:val="24"/>
          <w:u w:val="single"/>
        </w:rPr>
      </w:pPr>
      <w:r w:rsidRPr="007C151F">
        <w:rPr>
          <w:b/>
          <w:sz w:val="24"/>
          <w:szCs w:val="24"/>
          <w:u w:val="single"/>
        </w:rPr>
        <w:t>Additional assignment for session 9:</w:t>
      </w:r>
    </w:p>
    <w:p w:rsidR="003B4661" w:rsidRPr="007C151F" w:rsidRDefault="003B4661" w:rsidP="00252A65">
      <w:pPr>
        <w:spacing w:after="0" w:line="240" w:lineRule="auto"/>
        <w:ind w:left="720"/>
        <w:rPr>
          <w:sz w:val="24"/>
          <w:szCs w:val="24"/>
        </w:rPr>
      </w:pPr>
      <w:r w:rsidRPr="007C151F">
        <w:rPr>
          <w:sz w:val="24"/>
          <w:szCs w:val="24"/>
        </w:rPr>
        <w:t>Submit preliminary one-pg. summary &amp; annotated bibliography drafts.</w:t>
      </w:r>
    </w:p>
    <w:p w:rsidR="003B4661" w:rsidRPr="007C151F" w:rsidRDefault="003B4661" w:rsidP="00181A2D">
      <w:pPr>
        <w:spacing w:after="0" w:line="240" w:lineRule="auto"/>
        <w:rPr>
          <w:sz w:val="24"/>
          <w:szCs w:val="24"/>
        </w:rPr>
      </w:pPr>
    </w:p>
    <w:p w:rsidR="003B4661" w:rsidRPr="007C151F" w:rsidRDefault="003B4661" w:rsidP="008A2D88">
      <w:pPr>
        <w:spacing w:after="0" w:line="240" w:lineRule="auto"/>
        <w:rPr>
          <w:b/>
          <w:bCs/>
          <w:sz w:val="24"/>
          <w:szCs w:val="24"/>
        </w:rPr>
      </w:pPr>
      <w:r w:rsidRPr="007C151F">
        <w:rPr>
          <w:b/>
          <w:sz w:val="24"/>
          <w:szCs w:val="24"/>
          <w:u w:val="single"/>
        </w:rPr>
        <w:t>Session 10</w:t>
      </w:r>
      <w:r>
        <w:rPr>
          <w:b/>
          <w:sz w:val="24"/>
          <w:szCs w:val="24"/>
          <w:u w:val="single"/>
        </w:rPr>
        <w:t>:</w:t>
      </w:r>
      <w:r w:rsidRPr="007C151F">
        <w:rPr>
          <w:b/>
          <w:sz w:val="24"/>
          <w:szCs w:val="24"/>
          <w:u w:val="single"/>
        </w:rPr>
        <w:t xml:space="preserve"> 11/18.</w:t>
      </w:r>
      <w:r w:rsidRPr="007C151F">
        <w:rPr>
          <w:b/>
          <w:sz w:val="24"/>
          <w:szCs w:val="24"/>
        </w:rPr>
        <w:t xml:space="preserve"> </w:t>
      </w:r>
      <w:r w:rsidRPr="007C151F">
        <w:rPr>
          <w:b/>
          <w:bCs/>
          <w:sz w:val="24"/>
          <w:szCs w:val="24"/>
        </w:rPr>
        <w:t xml:space="preserve">Prof. </w:t>
      </w:r>
      <w:proofErr w:type="spellStart"/>
      <w:r w:rsidRPr="007C151F">
        <w:rPr>
          <w:b/>
          <w:bCs/>
          <w:sz w:val="24"/>
          <w:szCs w:val="24"/>
        </w:rPr>
        <w:t>Mincyte</w:t>
      </w:r>
      <w:proofErr w:type="spellEnd"/>
      <w:r w:rsidRPr="007C151F">
        <w:rPr>
          <w:b/>
          <w:bCs/>
          <w:sz w:val="24"/>
          <w:szCs w:val="24"/>
        </w:rPr>
        <w:t xml:space="preserve">. Ecology of Local Communities </w:t>
      </w:r>
    </w:p>
    <w:p w:rsidR="003B4661" w:rsidRPr="007C151F" w:rsidRDefault="003B4661" w:rsidP="008A2D88">
      <w:pPr>
        <w:spacing w:after="0" w:line="240" w:lineRule="auto"/>
        <w:rPr>
          <w:bCs/>
          <w:sz w:val="24"/>
          <w:szCs w:val="24"/>
        </w:rPr>
      </w:pPr>
      <w:r w:rsidRPr="007C151F">
        <w:rPr>
          <w:bCs/>
          <w:sz w:val="24"/>
          <w:szCs w:val="24"/>
        </w:rPr>
        <w:t xml:space="preserve">This lecture focuses on local communities and their responses to climate change and environmental problems. We will discuss various initiatives, including Community Supported Agriculture, urban farming, local currencies, </w:t>
      </w:r>
      <w:proofErr w:type="spellStart"/>
      <w:r w:rsidRPr="007C151F">
        <w:rPr>
          <w:bCs/>
          <w:sz w:val="24"/>
          <w:szCs w:val="24"/>
        </w:rPr>
        <w:t>etc</w:t>
      </w:r>
      <w:proofErr w:type="spellEnd"/>
      <w:r w:rsidRPr="007C151F">
        <w:rPr>
          <w:bCs/>
          <w:sz w:val="24"/>
          <w:szCs w:val="24"/>
        </w:rPr>
        <w:t xml:space="preserve">, and focus on the efforts of community members to monitor pollution in their environments. </w:t>
      </w:r>
    </w:p>
    <w:p w:rsidR="003B4661" w:rsidRPr="007C151F" w:rsidRDefault="003B4661" w:rsidP="008A2D88">
      <w:pPr>
        <w:spacing w:after="0" w:line="240" w:lineRule="auto"/>
        <w:rPr>
          <w:bCs/>
          <w:sz w:val="24"/>
          <w:szCs w:val="24"/>
        </w:rPr>
      </w:pPr>
    </w:p>
    <w:p w:rsidR="003B4661" w:rsidRPr="007C151F" w:rsidRDefault="003B4661" w:rsidP="00252A65">
      <w:pPr>
        <w:spacing w:after="0" w:line="240" w:lineRule="auto"/>
        <w:ind w:firstLine="720"/>
        <w:rPr>
          <w:b/>
          <w:sz w:val="24"/>
          <w:szCs w:val="24"/>
          <w:u w:val="single"/>
        </w:rPr>
      </w:pPr>
      <w:r w:rsidRPr="007C151F">
        <w:rPr>
          <w:b/>
          <w:sz w:val="24"/>
          <w:szCs w:val="24"/>
          <w:u w:val="single"/>
        </w:rPr>
        <w:t>Assigned readings for session 10:</w:t>
      </w:r>
    </w:p>
    <w:p w:rsidR="003B4661" w:rsidRPr="007C151F" w:rsidRDefault="003B4661" w:rsidP="008A2D88">
      <w:pPr>
        <w:spacing w:after="0" w:line="240" w:lineRule="auto"/>
        <w:rPr>
          <w:b/>
          <w:sz w:val="24"/>
          <w:szCs w:val="24"/>
        </w:rPr>
      </w:pPr>
    </w:p>
    <w:p w:rsidR="003B4661" w:rsidRPr="007C151F" w:rsidRDefault="003B4661" w:rsidP="00252A65">
      <w:pPr>
        <w:pStyle w:val="EndNoteBibliography"/>
        <w:ind w:left="720"/>
        <w:rPr>
          <w:szCs w:val="24"/>
        </w:rPr>
      </w:pPr>
      <w:bookmarkStart w:id="1" w:name="_ENREF_41"/>
      <w:r w:rsidRPr="007C151F">
        <w:rPr>
          <w:szCs w:val="24"/>
        </w:rPr>
        <w:t xml:space="preserve">Nathan McClintock (2010), "Why Farm the City? Theorizing Urban Agriculture Through a Lens of Metabolic Rift," </w:t>
      </w:r>
      <w:r w:rsidRPr="007C151F">
        <w:rPr>
          <w:i/>
          <w:szCs w:val="24"/>
        </w:rPr>
        <w:t>Cambridge Journal of Regions, Economy and Society</w:t>
      </w:r>
      <w:r w:rsidRPr="007C151F">
        <w:rPr>
          <w:szCs w:val="24"/>
        </w:rPr>
        <w:t xml:space="preserve"> 3: 191 – 207</w:t>
      </w:r>
      <w:bookmarkEnd w:id="1"/>
      <w:r w:rsidRPr="007C151F">
        <w:rPr>
          <w:szCs w:val="24"/>
        </w:rPr>
        <w:t>.</w:t>
      </w:r>
    </w:p>
    <w:p w:rsidR="003B4661" w:rsidRPr="007C151F" w:rsidRDefault="003B4661" w:rsidP="00252A65">
      <w:pPr>
        <w:pStyle w:val="EndNoteBibliography"/>
        <w:ind w:left="720"/>
        <w:rPr>
          <w:szCs w:val="24"/>
        </w:rPr>
      </w:pPr>
    </w:p>
    <w:p w:rsidR="003B4661" w:rsidRPr="007C151F" w:rsidRDefault="003B4661" w:rsidP="00252A65">
      <w:pPr>
        <w:pStyle w:val="EndNoteBibliography"/>
        <w:ind w:left="720"/>
        <w:rPr>
          <w:szCs w:val="24"/>
        </w:rPr>
      </w:pPr>
      <w:r w:rsidRPr="007C151F">
        <w:rPr>
          <w:szCs w:val="24"/>
        </w:rPr>
        <w:t xml:space="preserve">Gwen Ottinger (2010), “Buckets of Resistance: Standards and the Effectiveness of Citizen Science,” </w:t>
      </w:r>
      <w:r w:rsidRPr="007C151F">
        <w:rPr>
          <w:i/>
          <w:szCs w:val="24"/>
        </w:rPr>
        <w:t xml:space="preserve">Science, Technology, and Human Values </w:t>
      </w:r>
      <w:r w:rsidRPr="007C151F">
        <w:rPr>
          <w:szCs w:val="24"/>
        </w:rPr>
        <w:t>35(2): 244 – 270.</w:t>
      </w:r>
    </w:p>
    <w:p w:rsidR="003B4661" w:rsidRPr="007C151F" w:rsidRDefault="003B4661" w:rsidP="008A2D88">
      <w:pPr>
        <w:spacing w:after="0" w:line="240" w:lineRule="auto"/>
        <w:rPr>
          <w:b/>
          <w:sz w:val="24"/>
          <w:szCs w:val="24"/>
        </w:rPr>
      </w:pPr>
    </w:p>
    <w:p w:rsidR="003B4661" w:rsidRPr="007C151F" w:rsidRDefault="003B4661" w:rsidP="008A2D88">
      <w:pPr>
        <w:spacing w:after="0" w:line="240" w:lineRule="auto"/>
        <w:rPr>
          <w:b/>
          <w:bCs/>
          <w:sz w:val="24"/>
          <w:szCs w:val="24"/>
        </w:rPr>
      </w:pPr>
      <w:r w:rsidRPr="007C151F">
        <w:rPr>
          <w:b/>
          <w:sz w:val="24"/>
          <w:szCs w:val="24"/>
          <w:u w:val="single"/>
        </w:rPr>
        <w:lastRenderedPageBreak/>
        <w:t>Session 11: 11/18.</w:t>
      </w:r>
      <w:r w:rsidRPr="007C151F">
        <w:rPr>
          <w:b/>
          <w:sz w:val="24"/>
          <w:szCs w:val="24"/>
        </w:rPr>
        <w:t xml:space="preserve"> </w:t>
      </w:r>
      <w:r w:rsidRPr="007C151F">
        <w:rPr>
          <w:b/>
          <w:bCs/>
          <w:sz w:val="24"/>
          <w:szCs w:val="24"/>
        </w:rPr>
        <w:t xml:space="preserve">Prof. MacDonald. Local Perspective on Climate Change: </w:t>
      </w:r>
      <w:r w:rsidRPr="007C151F">
        <w:rPr>
          <w:b/>
          <w:sz w:val="24"/>
          <w:szCs w:val="24"/>
        </w:rPr>
        <w:t xml:space="preserve">How have cities/communities and nations begun to respond to the effects of climate change? How have they prepared to protect their economies, population and infrastructure? </w:t>
      </w:r>
    </w:p>
    <w:p w:rsidR="003B4661" w:rsidRPr="007C151F" w:rsidRDefault="003B4661" w:rsidP="008A2D88">
      <w:pPr>
        <w:spacing w:after="0" w:line="240" w:lineRule="auto"/>
        <w:rPr>
          <w:b/>
          <w:bCs/>
          <w:sz w:val="24"/>
          <w:szCs w:val="24"/>
        </w:rPr>
      </w:pPr>
    </w:p>
    <w:p w:rsidR="003B4661" w:rsidRPr="007C151F" w:rsidRDefault="003B4661" w:rsidP="009A7DEE">
      <w:pPr>
        <w:spacing w:after="0" w:line="240" w:lineRule="auto"/>
        <w:ind w:firstLine="720"/>
        <w:rPr>
          <w:b/>
          <w:sz w:val="24"/>
          <w:szCs w:val="24"/>
          <w:u w:val="single"/>
        </w:rPr>
      </w:pPr>
      <w:r w:rsidRPr="007C151F">
        <w:rPr>
          <w:b/>
          <w:sz w:val="24"/>
          <w:szCs w:val="24"/>
          <w:u w:val="single"/>
        </w:rPr>
        <w:t>Assigned readings for session 10:</w:t>
      </w:r>
    </w:p>
    <w:p w:rsidR="003B4661" w:rsidRPr="007C151F" w:rsidRDefault="003B4661" w:rsidP="009A7DEE">
      <w:pPr>
        <w:spacing w:after="0" w:line="240" w:lineRule="auto"/>
        <w:ind w:left="720"/>
        <w:rPr>
          <w:sz w:val="24"/>
          <w:szCs w:val="24"/>
        </w:rPr>
      </w:pPr>
      <w:r w:rsidRPr="007C151F">
        <w:rPr>
          <w:sz w:val="24"/>
          <w:szCs w:val="24"/>
        </w:rPr>
        <w:t xml:space="preserve">James Atlas, </w:t>
      </w:r>
      <w:r w:rsidRPr="007C151F">
        <w:rPr>
          <w:i/>
          <w:sz w:val="24"/>
          <w:szCs w:val="24"/>
        </w:rPr>
        <w:t>Is This The End?</w:t>
      </w:r>
      <w:r w:rsidRPr="007C151F">
        <w:rPr>
          <w:sz w:val="24"/>
          <w:szCs w:val="24"/>
        </w:rPr>
        <w:t xml:space="preserve"> November 25, 2012. New York Times, Opinion</w:t>
      </w:r>
    </w:p>
    <w:p w:rsidR="003B4661" w:rsidRPr="007C151F" w:rsidRDefault="003B4661" w:rsidP="009A7DEE">
      <w:pPr>
        <w:spacing w:after="0" w:line="240" w:lineRule="auto"/>
        <w:ind w:left="720"/>
        <w:rPr>
          <w:sz w:val="24"/>
          <w:szCs w:val="24"/>
        </w:rPr>
      </w:pPr>
    </w:p>
    <w:p w:rsidR="003B4661" w:rsidRPr="007C151F" w:rsidRDefault="003B4661" w:rsidP="009A7DEE">
      <w:pPr>
        <w:spacing w:after="0" w:line="240" w:lineRule="auto"/>
        <w:ind w:left="720"/>
        <w:rPr>
          <w:sz w:val="24"/>
          <w:szCs w:val="24"/>
        </w:rPr>
      </w:pPr>
      <w:r w:rsidRPr="007C151F">
        <w:rPr>
          <w:sz w:val="24"/>
          <w:szCs w:val="24"/>
        </w:rPr>
        <w:t xml:space="preserve">Alan </w:t>
      </w:r>
      <w:proofErr w:type="spellStart"/>
      <w:r w:rsidRPr="007C151F">
        <w:rPr>
          <w:sz w:val="24"/>
          <w:szCs w:val="24"/>
        </w:rPr>
        <w:t>Feuer</w:t>
      </w:r>
      <w:proofErr w:type="spellEnd"/>
      <w:r w:rsidRPr="007C151F">
        <w:rPr>
          <w:sz w:val="24"/>
          <w:szCs w:val="24"/>
        </w:rPr>
        <w:t xml:space="preserve">, </w:t>
      </w:r>
      <w:r w:rsidRPr="007C151F">
        <w:rPr>
          <w:i/>
          <w:sz w:val="24"/>
          <w:szCs w:val="24"/>
        </w:rPr>
        <w:t>Building for the Next Big Storm: After Hurricane Sandy</w:t>
      </w:r>
      <w:r w:rsidRPr="007C151F">
        <w:rPr>
          <w:sz w:val="24"/>
          <w:szCs w:val="24"/>
        </w:rPr>
        <w:t xml:space="preserve">, </w:t>
      </w:r>
      <w:r w:rsidRPr="007C151F">
        <w:rPr>
          <w:i/>
          <w:sz w:val="24"/>
          <w:szCs w:val="24"/>
        </w:rPr>
        <w:t>New York Rebuilds for the Future</w:t>
      </w:r>
      <w:r w:rsidRPr="007C151F">
        <w:rPr>
          <w:sz w:val="24"/>
          <w:szCs w:val="24"/>
        </w:rPr>
        <w:t>, Oct. 25, 2014, New York Times</w:t>
      </w:r>
    </w:p>
    <w:p w:rsidR="003B4661" w:rsidRPr="007C151F" w:rsidRDefault="003B4661" w:rsidP="008A2D88">
      <w:pPr>
        <w:spacing w:after="0" w:line="240" w:lineRule="auto"/>
        <w:rPr>
          <w:sz w:val="24"/>
          <w:szCs w:val="24"/>
        </w:rPr>
      </w:pPr>
    </w:p>
    <w:p w:rsidR="003B4661" w:rsidRPr="007C151F" w:rsidRDefault="003B4661" w:rsidP="00655E50">
      <w:pPr>
        <w:spacing w:after="0" w:line="240" w:lineRule="auto"/>
        <w:rPr>
          <w:sz w:val="24"/>
          <w:szCs w:val="24"/>
        </w:rPr>
      </w:pPr>
      <w:r w:rsidRPr="007C151F">
        <w:rPr>
          <w:sz w:val="24"/>
          <w:szCs w:val="24"/>
        </w:rPr>
        <w:t>Discussion and in-class project; “The Big U” and other projects proposed around the New York metropolitan area.</w:t>
      </w:r>
    </w:p>
    <w:p w:rsidR="003B4661" w:rsidRPr="007C151F" w:rsidRDefault="003B4661" w:rsidP="008A2D88">
      <w:pPr>
        <w:spacing w:after="0" w:line="240" w:lineRule="auto"/>
        <w:rPr>
          <w:sz w:val="24"/>
          <w:szCs w:val="24"/>
        </w:rPr>
      </w:pPr>
    </w:p>
    <w:p w:rsidR="003B4661" w:rsidRPr="007C151F" w:rsidRDefault="003B4661" w:rsidP="008A2D88">
      <w:pPr>
        <w:spacing w:after="0" w:line="240" w:lineRule="auto"/>
        <w:rPr>
          <w:bCs/>
          <w:sz w:val="24"/>
          <w:szCs w:val="24"/>
        </w:rPr>
      </w:pPr>
      <w:r w:rsidRPr="007C151F">
        <w:rPr>
          <w:bCs/>
          <w:sz w:val="24"/>
          <w:szCs w:val="24"/>
        </w:rPr>
        <w:t>**circulate sign-up sheet for final presentations (presentations on 12/9 or 12/2)</w:t>
      </w:r>
    </w:p>
    <w:p w:rsidR="003B4661" w:rsidRPr="007C151F" w:rsidRDefault="003B4661" w:rsidP="008A2D88">
      <w:pPr>
        <w:spacing w:after="0" w:line="240" w:lineRule="auto"/>
        <w:rPr>
          <w:b/>
          <w:sz w:val="24"/>
          <w:szCs w:val="24"/>
        </w:rPr>
      </w:pPr>
      <w:r w:rsidRPr="007C151F">
        <w:rPr>
          <w:b/>
          <w:sz w:val="24"/>
          <w:szCs w:val="24"/>
        </w:rPr>
        <w:t xml:space="preserve"> </w:t>
      </w:r>
    </w:p>
    <w:p w:rsidR="003B4661" w:rsidRPr="007C151F" w:rsidRDefault="003B4661" w:rsidP="00655E50">
      <w:pPr>
        <w:spacing w:after="0" w:line="240" w:lineRule="auto"/>
        <w:rPr>
          <w:b/>
          <w:bCs/>
          <w:sz w:val="24"/>
          <w:szCs w:val="24"/>
        </w:rPr>
      </w:pPr>
      <w:r w:rsidRPr="007C151F">
        <w:rPr>
          <w:b/>
          <w:sz w:val="24"/>
          <w:szCs w:val="24"/>
          <w:u w:val="single"/>
        </w:rPr>
        <w:t>Session 12</w:t>
      </w:r>
      <w:r w:rsidRPr="007C151F">
        <w:rPr>
          <w:sz w:val="24"/>
          <w:szCs w:val="24"/>
          <w:u w:val="single"/>
        </w:rPr>
        <w:t xml:space="preserve">: </w:t>
      </w:r>
      <w:r w:rsidRPr="007C151F">
        <w:rPr>
          <w:b/>
          <w:bCs/>
          <w:sz w:val="24"/>
          <w:szCs w:val="24"/>
          <w:u w:val="single"/>
        </w:rPr>
        <w:t>11/25.</w:t>
      </w:r>
      <w:r w:rsidRPr="007C151F">
        <w:rPr>
          <w:b/>
          <w:bCs/>
          <w:sz w:val="24"/>
          <w:szCs w:val="24"/>
        </w:rPr>
        <w:t xml:space="preserve"> Prof. </w:t>
      </w:r>
      <w:proofErr w:type="spellStart"/>
      <w:r w:rsidRPr="007C151F">
        <w:rPr>
          <w:b/>
          <w:bCs/>
          <w:sz w:val="24"/>
          <w:szCs w:val="24"/>
        </w:rPr>
        <w:t>Mincyte</w:t>
      </w:r>
      <w:proofErr w:type="spellEnd"/>
      <w:r w:rsidRPr="007C151F">
        <w:rPr>
          <w:b/>
          <w:bCs/>
          <w:sz w:val="24"/>
          <w:szCs w:val="24"/>
        </w:rPr>
        <w:t xml:space="preserve">. Global Perspective on Climate Change </w:t>
      </w:r>
    </w:p>
    <w:p w:rsidR="003B4661" w:rsidRPr="007C151F" w:rsidRDefault="003B4661" w:rsidP="00655E50">
      <w:pPr>
        <w:spacing w:after="0" w:line="240" w:lineRule="auto"/>
        <w:rPr>
          <w:bCs/>
          <w:sz w:val="24"/>
          <w:szCs w:val="24"/>
        </w:rPr>
      </w:pPr>
      <w:r w:rsidRPr="007C151F">
        <w:rPr>
          <w:bCs/>
          <w:sz w:val="24"/>
          <w:szCs w:val="24"/>
        </w:rPr>
        <w:t>During this lecture we think globally about the issues surrounding climate change and sustainability.</w:t>
      </w:r>
    </w:p>
    <w:p w:rsidR="003B4661" w:rsidRPr="007C151F" w:rsidRDefault="003B4661" w:rsidP="00655E50">
      <w:pPr>
        <w:spacing w:after="0" w:line="240" w:lineRule="auto"/>
        <w:rPr>
          <w:b/>
          <w:bCs/>
          <w:sz w:val="24"/>
          <w:szCs w:val="24"/>
        </w:rPr>
      </w:pPr>
    </w:p>
    <w:p w:rsidR="003B4661" w:rsidRPr="007C151F" w:rsidRDefault="003B4661" w:rsidP="009A7DEE">
      <w:pPr>
        <w:spacing w:after="0" w:line="240" w:lineRule="auto"/>
        <w:ind w:firstLine="720"/>
        <w:rPr>
          <w:b/>
          <w:sz w:val="24"/>
          <w:szCs w:val="24"/>
          <w:u w:val="single"/>
        </w:rPr>
      </w:pPr>
      <w:r w:rsidRPr="007C151F">
        <w:rPr>
          <w:b/>
          <w:sz w:val="24"/>
          <w:szCs w:val="24"/>
          <w:u w:val="single"/>
        </w:rPr>
        <w:t>Assigned readings for session 12:</w:t>
      </w:r>
    </w:p>
    <w:p w:rsidR="003B4661" w:rsidRPr="007C151F" w:rsidRDefault="003B4661" w:rsidP="00A64E43">
      <w:pPr>
        <w:pStyle w:val="EndNoteBibliography"/>
        <w:ind w:left="720"/>
        <w:rPr>
          <w:szCs w:val="24"/>
        </w:rPr>
      </w:pPr>
      <w:bookmarkStart w:id="2" w:name="_ENREF_42"/>
      <w:r w:rsidRPr="007C151F">
        <w:rPr>
          <w:szCs w:val="24"/>
        </w:rPr>
        <w:t xml:space="preserve">Cheryl McEwan and David Bek (2009), "The political economy of alternative trade: Social and environmental certification in the South African wine industry." </w:t>
      </w:r>
      <w:r w:rsidRPr="007C151F">
        <w:rPr>
          <w:i/>
          <w:szCs w:val="24"/>
        </w:rPr>
        <w:t>Journal of Rural Studies</w:t>
      </w:r>
      <w:r w:rsidRPr="007C151F">
        <w:rPr>
          <w:szCs w:val="24"/>
        </w:rPr>
        <w:t xml:space="preserve"> 25: 255-266</w:t>
      </w:r>
      <w:bookmarkEnd w:id="2"/>
    </w:p>
    <w:p w:rsidR="003B4661" w:rsidRPr="007C151F" w:rsidRDefault="003B4661" w:rsidP="00A64E43">
      <w:pPr>
        <w:pStyle w:val="EndNoteBibliography"/>
        <w:ind w:left="720" w:hanging="426"/>
        <w:rPr>
          <w:szCs w:val="24"/>
        </w:rPr>
      </w:pPr>
    </w:p>
    <w:p w:rsidR="003B4661" w:rsidRPr="007C151F" w:rsidRDefault="003B4661" w:rsidP="00A64E43">
      <w:pPr>
        <w:pStyle w:val="EndNoteBibliography"/>
        <w:ind w:left="720"/>
        <w:rPr>
          <w:szCs w:val="24"/>
        </w:rPr>
      </w:pPr>
      <w:r w:rsidRPr="007C151F">
        <w:rPr>
          <w:szCs w:val="24"/>
        </w:rPr>
        <w:t xml:space="preserve">Susanne Freidberg (2010) "Freshness from afar: the colonial roots of contemporary fresh foods," </w:t>
      </w:r>
      <w:r w:rsidRPr="007C151F">
        <w:rPr>
          <w:rStyle w:val="Emphasis"/>
          <w:iCs/>
          <w:szCs w:val="24"/>
        </w:rPr>
        <w:t>Food and History</w:t>
      </w:r>
      <w:r w:rsidRPr="007C151F">
        <w:rPr>
          <w:szCs w:val="24"/>
        </w:rPr>
        <w:t>, 8, 1, 257-278.</w:t>
      </w:r>
    </w:p>
    <w:p w:rsidR="003B4661" w:rsidRPr="007C151F" w:rsidRDefault="003B4661" w:rsidP="00655E50">
      <w:pPr>
        <w:spacing w:after="0" w:line="240" w:lineRule="auto"/>
        <w:rPr>
          <w:sz w:val="24"/>
          <w:szCs w:val="24"/>
        </w:rPr>
      </w:pPr>
    </w:p>
    <w:p w:rsidR="003B4661" w:rsidRPr="007C151F" w:rsidRDefault="003B4661" w:rsidP="00655E50">
      <w:pPr>
        <w:spacing w:after="0" w:line="240" w:lineRule="auto"/>
        <w:rPr>
          <w:b/>
          <w:bCs/>
          <w:sz w:val="24"/>
          <w:szCs w:val="24"/>
        </w:rPr>
      </w:pPr>
      <w:r w:rsidRPr="007C151F">
        <w:rPr>
          <w:b/>
          <w:sz w:val="24"/>
          <w:szCs w:val="24"/>
          <w:u w:val="single"/>
        </w:rPr>
        <w:t>Session 13: 12/2.</w:t>
      </w:r>
      <w:r w:rsidRPr="007C151F">
        <w:rPr>
          <w:b/>
          <w:sz w:val="24"/>
          <w:szCs w:val="24"/>
        </w:rPr>
        <w:t xml:space="preserve"> </w:t>
      </w:r>
      <w:r w:rsidRPr="007C151F">
        <w:rPr>
          <w:b/>
          <w:bCs/>
          <w:sz w:val="24"/>
          <w:szCs w:val="24"/>
        </w:rPr>
        <w:t xml:space="preserve">Profs. MacDonald and </w:t>
      </w:r>
      <w:proofErr w:type="spellStart"/>
      <w:r w:rsidRPr="007C151F">
        <w:rPr>
          <w:b/>
          <w:bCs/>
          <w:sz w:val="24"/>
          <w:szCs w:val="24"/>
        </w:rPr>
        <w:t>Mincyte</w:t>
      </w:r>
      <w:proofErr w:type="spellEnd"/>
      <w:r w:rsidRPr="007C151F">
        <w:rPr>
          <w:b/>
          <w:bCs/>
          <w:sz w:val="24"/>
          <w:szCs w:val="24"/>
        </w:rPr>
        <w:t>. Energy and Sustainability. Final Presentations (Group 1)</w:t>
      </w:r>
    </w:p>
    <w:p w:rsidR="003B4661" w:rsidRPr="007C151F" w:rsidRDefault="003B4661" w:rsidP="00A64E43">
      <w:pPr>
        <w:spacing w:after="0" w:line="240" w:lineRule="auto"/>
        <w:rPr>
          <w:sz w:val="24"/>
          <w:szCs w:val="24"/>
        </w:rPr>
      </w:pPr>
      <w:r w:rsidRPr="007C151F">
        <w:rPr>
          <w:sz w:val="24"/>
          <w:szCs w:val="24"/>
        </w:rPr>
        <w:t xml:space="preserve">Economic and Sociological perspectives on hydraulic fracturing; how fracking threatens/impacts local economies and communities; impact on local ecosystems; human health; plant life; water; questions the practice raises for sustainable communities and economic growth </w:t>
      </w:r>
    </w:p>
    <w:p w:rsidR="003B4661" w:rsidRPr="007C151F" w:rsidRDefault="003B4661" w:rsidP="00655E50">
      <w:pPr>
        <w:spacing w:after="0" w:line="240" w:lineRule="auto"/>
        <w:rPr>
          <w:b/>
          <w:sz w:val="24"/>
          <w:szCs w:val="24"/>
          <w:u w:val="single"/>
        </w:rPr>
      </w:pPr>
    </w:p>
    <w:p w:rsidR="003B4661" w:rsidRPr="007C151F" w:rsidRDefault="003B4661" w:rsidP="00A64E43">
      <w:pPr>
        <w:spacing w:after="0" w:line="240" w:lineRule="auto"/>
        <w:ind w:firstLine="720"/>
        <w:rPr>
          <w:b/>
          <w:sz w:val="24"/>
          <w:szCs w:val="24"/>
          <w:u w:val="single"/>
        </w:rPr>
      </w:pPr>
      <w:r w:rsidRPr="007C151F">
        <w:rPr>
          <w:b/>
          <w:sz w:val="24"/>
          <w:szCs w:val="24"/>
          <w:u w:val="single"/>
        </w:rPr>
        <w:t>Assigned readings for session 13:</w:t>
      </w:r>
    </w:p>
    <w:p w:rsidR="003B4661" w:rsidRPr="007C151F" w:rsidRDefault="003B4661" w:rsidP="00A64E43">
      <w:pPr>
        <w:spacing w:after="0" w:line="240" w:lineRule="auto"/>
        <w:ind w:left="720"/>
        <w:rPr>
          <w:sz w:val="24"/>
          <w:szCs w:val="24"/>
        </w:rPr>
      </w:pPr>
      <w:proofErr w:type="spellStart"/>
      <w:r w:rsidRPr="007C151F">
        <w:rPr>
          <w:sz w:val="24"/>
          <w:szCs w:val="24"/>
        </w:rPr>
        <w:t>Schafft</w:t>
      </w:r>
      <w:proofErr w:type="spellEnd"/>
      <w:r w:rsidRPr="007C151F">
        <w:rPr>
          <w:sz w:val="24"/>
          <w:szCs w:val="24"/>
        </w:rPr>
        <w:t xml:space="preserve">, K.A., Glenna, L.L., </w:t>
      </w:r>
      <w:proofErr w:type="spellStart"/>
      <w:r w:rsidRPr="007C151F">
        <w:rPr>
          <w:sz w:val="24"/>
          <w:szCs w:val="24"/>
        </w:rPr>
        <w:t>Borlu</w:t>
      </w:r>
      <w:proofErr w:type="spellEnd"/>
      <w:r w:rsidRPr="007C151F">
        <w:rPr>
          <w:sz w:val="24"/>
          <w:szCs w:val="24"/>
        </w:rPr>
        <w:t xml:space="preserve">, Y., &amp; Green B. (2014). Local impacts of unconventional gas development within Pennsylvania’s Marcellus Shale region: Gauging boomtown development through the perspectives of educational administrators, </w:t>
      </w:r>
      <w:r w:rsidRPr="007C151F">
        <w:rPr>
          <w:i/>
          <w:iCs/>
          <w:sz w:val="24"/>
          <w:szCs w:val="24"/>
        </w:rPr>
        <w:t>Society &amp; Natural Resources 27</w:t>
      </w:r>
      <w:r w:rsidRPr="007C151F">
        <w:rPr>
          <w:sz w:val="24"/>
          <w:szCs w:val="24"/>
        </w:rPr>
        <w:t>, 389-404.</w:t>
      </w:r>
    </w:p>
    <w:p w:rsidR="003B4661" w:rsidRPr="007C151F" w:rsidRDefault="003B4661" w:rsidP="00A64E43">
      <w:pPr>
        <w:spacing w:after="0" w:line="240" w:lineRule="auto"/>
        <w:ind w:left="720"/>
        <w:rPr>
          <w:sz w:val="24"/>
          <w:szCs w:val="24"/>
        </w:rPr>
      </w:pPr>
    </w:p>
    <w:p w:rsidR="003B4661" w:rsidRPr="007C151F" w:rsidRDefault="003B4661" w:rsidP="00C65610">
      <w:pPr>
        <w:spacing w:after="0" w:line="240" w:lineRule="auto"/>
        <w:ind w:left="720"/>
        <w:rPr>
          <w:b/>
          <w:sz w:val="24"/>
          <w:szCs w:val="24"/>
          <w:u w:val="single"/>
        </w:rPr>
      </w:pPr>
      <w:r w:rsidRPr="007C151F">
        <w:rPr>
          <w:b/>
          <w:sz w:val="24"/>
          <w:szCs w:val="24"/>
          <w:u w:val="single"/>
        </w:rPr>
        <w:t xml:space="preserve">In class presentations (Group 1). Hard copies due at the beginning of class:  </w:t>
      </w:r>
    </w:p>
    <w:p w:rsidR="003B4661" w:rsidRPr="007C151F" w:rsidRDefault="003B4661" w:rsidP="00C65610">
      <w:pPr>
        <w:spacing w:after="0" w:line="240" w:lineRule="auto"/>
        <w:ind w:left="720"/>
        <w:rPr>
          <w:sz w:val="24"/>
          <w:szCs w:val="24"/>
        </w:rPr>
      </w:pPr>
      <w:r w:rsidRPr="007C151F">
        <w:rPr>
          <w:sz w:val="24"/>
          <w:szCs w:val="24"/>
        </w:rPr>
        <w:t xml:space="preserve">1. Final annotated bibliography; </w:t>
      </w:r>
    </w:p>
    <w:p w:rsidR="003B4661" w:rsidRPr="007C151F" w:rsidRDefault="003B4661" w:rsidP="00C65610">
      <w:pPr>
        <w:spacing w:after="0" w:line="240" w:lineRule="auto"/>
        <w:ind w:left="720"/>
        <w:rPr>
          <w:sz w:val="24"/>
          <w:szCs w:val="24"/>
        </w:rPr>
      </w:pPr>
      <w:r w:rsidRPr="007C151F">
        <w:rPr>
          <w:sz w:val="24"/>
          <w:szCs w:val="24"/>
        </w:rPr>
        <w:t xml:space="preserve">2. One-page summary of research project; </w:t>
      </w:r>
    </w:p>
    <w:p w:rsidR="003B4661" w:rsidRPr="007C151F" w:rsidRDefault="003B4661" w:rsidP="00C65610">
      <w:pPr>
        <w:spacing w:after="0" w:line="240" w:lineRule="auto"/>
        <w:ind w:left="720"/>
        <w:rPr>
          <w:sz w:val="24"/>
          <w:szCs w:val="24"/>
        </w:rPr>
      </w:pPr>
      <w:r w:rsidRPr="007C151F">
        <w:rPr>
          <w:sz w:val="24"/>
          <w:szCs w:val="24"/>
        </w:rPr>
        <w:t xml:space="preserve">3. Presentation </w:t>
      </w:r>
    </w:p>
    <w:p w:rsidR="003B4661" w:rsidRPr="007C151F" w:rsidRDefault="003B4661" w:rsidP="00DB4349">
      <w:pPr>
        <w:spacing w:after="0" w:line="240" w:lineRule="auto"/>
        <w:rPr>
          <w:b/>
          <w:bCs/>
          <w:sz w:val="24"/>
          <w:szCs w:val="24"/>
        </w:rPr>
      </w:pPr>
      <w:r w:rsidRPr="007C151F">
        <w:rPr>
          <w:b/>
          <w:sz w:val="24"/>
          <w:szCs w:val="24"/>
          <w:u w:val="single"/>
        </w:rPr>
        <w:t>Session 14: 12/9</w:t>
      </w:r>
      <w:r w:rsidRPr="007C151F">
        <w:rPr>
          <w:b/>
          <w:sz w:val="24"/>
          <w:szCs w:val="24"/>
        </w:rPr>
        <w:t xml:space="preserve">. </w:t>
      </w:r>
      <w:r w:rsidRPr="007C151F">
        <w:rPr>
          <w:b/>
          <w:bCs/>
          <w:sz w:val="24"/>
          <w:szCs w:val="24"/>
        </w:rPr>
        <w:t xml:space="preserve">Profs. MacDonald and </w:t>
      </w:r>
      <w:proofErr w:type="spellStart"/>
      <w:r w:rsidRPr="007C151F">
        <w:rPr>
          <w:b/>
          <w:bCs/>
          <w:sz w:val="24"/>
          <w:szCs w:val="24"/>
        </w:rPr>
        <w:t>Mincyte</w:t>
      </w:r>
      <w:proofErr w:type="spellEnd"/>
      <w:r w:rsidRPr="007C151F">
        <w:rPr>
          <w:b/>
          <w:bCs/>
          <w:sz w:val="24"/>
          <w:szCs w:val="24"/>
        </w:rPr>
        <w:t>. Final Presentations (Group 2)</w:t>
      </w:r>
    </w:p>
    <w:p w:rsidR="003B4661" w:rsidRPr="007C151F" w:rsidRDefault="003B4661" w:rsidP="00C65610">
      <w:pPr>
        <w:spacing w:after="0" w:line="240" w:lineRule="auto"/>
        <w:ind w:left="720"/>
        <w:rPr>
          <w:b/>
          <w:sz w:val="24"/>
          <w:szCs w:val="24"/>
        </w:rPr>
      </w:pPr>
    </w:p>
    <w:p w:rsidR="003B4661" w:rsidRPr="007C151F" w:rsidRDefault="003B4661" w:rsidP="00C65610">
      <w:pPr>
        <w:spacing w:after="0" w:line="240" w:lineRule="auto"/>
        <w:ind w:firstLine="720"/>
        <w:rPr>
          <w:b/>
          <w:sz w:val="24"/>
          <w:szCs w:val="24"/>
          <w:u w:val="single"/>
        </w:rPr>
      </w:pPr>
      <w:r w:rsidRPr="007C151F">
        <w:rPr>
          <w:b/>
          <w:sz w:val="24"/>
          <w:szCs w:val="24"/>
          <w:u w:val="single"/>
        </w:rPr>
        <w:t>Assigned readings for session 14:</w:t>
      </w:r>
    </w:p>
    <w:p w:rsidR="003B4661" w:rsidRPr="007C151F" w:rsidRDefault="003B4661" w:rsidP="00C65610">
      <w:pPr>
        <w:spacing w:after="0" w:line="240" w:lineRule="auto"/>
        <w:ind w:left="720"/>
        <w:rPr>
          <w:sz w:val="24"/>
          <w:szCs w:val="24"/>
        </w:rPr>
      </w:pPr>
      <w:r w:rsidRPr="007C151F">
        <w:rPr>
          <w:sz w:val="24"/>
          <w:szCs w:val="24"/>
        </w:rPr>
        <w:t>No assigned readings</w:t>
      </w:r>
    </w:p>
    <w:p w:rsidR="003B4661" w:rsidRPr="007C151F" w:rsidRDefault="003B4661" w:rsidP="00C65610">
      <w:pPr>
        <w:spacing w:after="0" w:line="240" w:lineRule="auto"/>
        <w:ind w:left="720"/>
        <w:rPr>
          <w:b/>
          <w:sz w:val="24"/>
          <w:szCs w:val="24"/>
          <w:u w:val="single"/>
        </w:rPr>
      </w:pPr>
      <w:proofErr w:type="gramStart"/>
      <w:r w:rsidRPr="007C151F">
        <w:rPr>
          <w:b/>
          <w:sz w:val="24"/>
          <w:szCs w:val="24"/>
          <w:u w:val="single"/>
        </w:rPr>
        <w:lastRenderedPageBreak/>
        <w:t>In class presentations (Group 2).</w:t>
      </w:r>
      <w:proofErr w:type="gramEnd"/>
      <w:r w:rsidRPr="007C151F">
        <w:rPr>
          <w:b/>
          <w:sz w:val="24"/>
          <w:szCs w:val="24"/>
          <w:u w:val="single"/>
        </w:rPr>
        <w:t xml:space="preserve"> Hard copies due at the beginning of class:  </w:t>
      </w:r>
    </w:p>
    <w:p w:rsidR="003B4661" w:rsidRPr="007C151F" w:rsidRDefault="003B4661" w:rsidP="00C65610">
      <w:pPr>
        <w:spacing w:after="0" w:line="240" w:lineRule="auto"/>
        <w:ind w:left="720"/>
        <w:rPr>
          <w:sz w:val="24"/>
          <w:szCs w:val="24"/>
        </w:rPr>
      </w:pPr>
      <w:r w:rsidRPr="007C151F">
        <w:rPr>
          <w:sz w:val="24"/>
          <w:szCs w:val="24"/>
        </w:rPr>
        <w:t xml:space="preserve">1. Final annotated bibliography; </w:t>
      </w:r>
    </w:p>
    <w:p w:rsidR="003B4661" w:rsidRPr="007C151F" w:rsidRDefault="003B4661" w:rsidP="00C65610">
      <w:pPr>
        <w:spacing w:after="0" w:line="240" w:lineRule="auto"/>
        <w:ind w:left="720"/>
        <w:rPr>
          <w:sz w:val="24"/>
          <w:szCs w:val="24"/>
        </w:rPr>
      </w:pPr>
      <w:r w:rsidRPr="007C151F">
        <w:rPr>
          <w:sz w:val="24"/>
          <w:szCs w:val="24"/>
        </w:rPr>
        <w:t xml:space="preserve">2. One-page summary of research project; </w:t>
      </w:r>
    </w:p>
    <w:p w:rsidR="003B4661" w:rsidRPr="007C151F" w:rsidRDefault="003B4661" w:rsidP="00C65610">
      <w:pPr>
        <w:spacing w:after="0" w:line="240" w:lineRule="auto"/>
        <w:ind w:left="720"/>
        <w:rPr>
          <w:sz w:val="24"/>
          <w:szCs w:val="24"/>
        </w:rPr>
      </w:pPr>
      <w:r w:rsidRPr="007C151F">
        <w:rPr>
          <w:sz w:val="24"/>
          <w:szCs w:val="24"/>
        </w:rPr>
        <w:t xml:space="preserve">3. Presentation </w:t>
      </w:r>
    </w:p>
    <w:p w:rsidR="003B4661" w:rsidRPr="007C151F" w:rsidRDefault="003B4661" w:rsidP="00DB4349">
      <w:pPr>
        <w:spacing w:after="0" w:line="240" w:lineRule="auto"/>
        <w:rPr>
          <w:sz w:val="24"/>
          <w:szCs w:val="24"/>
        </w:rPr>
      </w:pPr>
    </w:p>
    <w:p w:rsidR="003B4661" w:rsidRPr="007C151F" w:rsidRDefault="003B4661" w:rsidP="00DB4349">
      <w:pPr>
        <w:spacing w:after="0" w:line="240" w:lineRule="auto"/>
        <w:rPr>
          <w:b/>
          <w:bCs/>
          <w:sz w:val="24"/>
          <w:szCs w:val="24"/>
        </w:rPr>
      </w:pPr>
      <w:r w:rsidRPr="007C151F">
        <w:rPr>
          <w:b/>
          <w:sz w:val="24"/>
          <w:szCs w:val="24"/>
          <w:u w:val="single"/>
        </w:rPr>
        <w:t>Session 15</w:t>
      </w:r>
      <w:r w:rsidRPr="007C151F">
        <w:rPr>
          <w:b/>
          <w:sz w:val="24"/>
          <w:szCs w:val="24"/>
        </w:rPr>
        <w:t xml:space="preserve">: 12/16. </w:t>
      </w:r>
      <w:r w:rsidRPr="007C151F">
        <w:rPr>
          <w:b/>
          <w:bCs/>
          <w:sz w:val="24"/>
          <w:szCs w:val="24"/>
        </w:rPr>
        <w:t xml:space="preserve"> Prof. </w:t>
      </w:r>
      <w:proofErr w:type="spellStart"/>
      <w:r w:rsidRPr="007C151F">
        <w:rPr>
          <w:b/>
          <w:bCs/>
          <w:sz w:val="24"/>
          <w:szCs w:val="24"/>
        </w:rPr>
        <w:t>Mincyte</w:t>
      </w:r>
      <w:proofErr w:type="spellEnd"/>
      <w:r w:rsidRPr="007C151F">
        <w:rPr>
          <w:b/>
          <w:bCs/>
          <w:sz w:val="24"/>
          <w:szCs w:val="24"/>
        </w:rPr>
        <w:t>. Final Exam</w:t>
      </w:r>
    </w:p>
    <w:p w:rsidR="003B4661" w:rsidRPr="007C151F" w:rsidRDefault="003B4661" w:rsidP="00DB4349">
      <w:pPr>
        <w:spacing w:after="0" w:line="240" w:lineRule="auto"/>
        <w:rPr>
          <w:b/>
          <w:bCs/>
          <w:sz w:val="24"/>
          <w:szCs w:val="24"/>
        </w:rPr>
      </w:pPr>
    </w:p>
    <w:p w:rsidR="003B4661" w:rsidRPr="007C151F" w:rsidRDefault="003B4661" w:rsidP="00C65610">
      <w:pPr>
        <w:spacing w:after="0" w:line="240" w:lineRule="auto"/>
        <w:ind w:firstLine="720"/>
        <w:rPr>
          <w:b/>
          <w:sz w:val="24"/>
          <w:szCs w:val="24"/>
          <w:u w:val="single"/>
        </w:rPr>
      </w:pPr>
      <w:r w:rsidRPr="007C151F">
        <w:rPr>
          <w:b/>
          <w:sz w:val="24"/>
          <w:szCs w:val="24"/>
          <w:u w:val="single"/>
        </w:rPr>
        <w:t>Assigned readings for session 14:</w:t>
      </w:r>
    </w:p>
    <w:p w:rsidR="003B4661" w:rsidRDefault="003B4661" w:rsidP="00655E50">
      <w:pPr>
        <w:spacing w:after="0" w:line="240" w:lineRule="auto"/>
        <w:rPr>
          <w:sz w:val="24"/>
          <w:szCs w:val="24"/>
        </w:rPr>
      </w:pPr>
      <w:r w:rsidRPr="007C151F">
        <w:rPr>
          <w:sz w:val="24"/>
          <w:szCs w:val="24"/>
        </w:rPr>
        <w:tab/>
        <w:t>No readings, prepare for the Final exam</w:t>
      </w:r>
    </w:p>
    <w:p w:rsidR="003B4661" w:rsidRPr="00DB197E" w:rsidRDefault="003B4661" w:rsidP="007C151F">
      <w:pPr>
        <w:tabs>
          <w:tab w:val="left" w:pos="1800"/>
        </w:tabs>
        <w:spacing w:after="0" w:line="240" w:lineRule="auto"/>
        <w:rPr>
          <w:b/>
          <w:sz w:val="24"/>
          <w:szCs w:val="24"/>
        </w:rPr>
      </w:pPr>
      <w:r>
        <w:rPr>
          <w:sz w:val="24"/>
          <w:szCs w:val="24"/>
        </w:rPr>
        <w:br w:type="page"/>
      </w:r>
    </w:p>
    <w:p w:rsidR="003B4661" w:rsidRPr="009B20BC" w:rsidRDefault="003B4661" w:rsidP="007C151F">
      <w:pPr>
        <w:spacing w:after="0" w:line="240" w:lineRule="auto"/>
      </w:pPr>
      <w:r>
        <w:rPr>
          <w:b/>
        </w:rPr>
        <w:t xml:space="preserve">COURSE INTENDED LEARNING OUTCOMES/ASSESSMENT METHODS: </w:t>
      </w:r>
      <w:r w:rsidRPr="009B20BC">
        <w:t xml:space="preserve">To develop an understanding of the fundamental concepts of </w:t>
      </w:r>
      <w:r>
        <w:t xml:space="preserve">environmental economics. </w:t>
      </w:r>
      <w:r w:rsidRPr="009B20BC">
        <w:t>Specifically, course objectives include the following:</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860"/>
      </w:tblGrid>
      <w:tr w:rsidR="003B4661" w:rsidRPr="00824D43" w:rsidTr="004E1439">
        <w:trPr>
          <w:trHeight w:val="377"/>
        </w:trPr>
        <w:tc>
          <w:tcPr>
            <w:tcW w:w="5598" w:type="dxa"/>
          </w:tcPr>
          <w:p w:rsidR="003B4661" w:rsidRPr="00C9370E" w:rsidRDefault="003B4661" w:rsidP="004E1439">
            <w:pPr>
              <w:pStyle w:val="Heading4"/>
              <w:spacing w:before="0" w:line="240" w:lineRule="auto"/>
              <w:rPr>
                <w:rFonts w:ascii="Calibri" w:hAnsi="Calibri" w:cs="Calibri"/>
                <w:b w:val="0"/>
                <w:sz w:val="22"/>
                <w:szCs w:val="22"/>
                <w:lang w:eastAsia="en-US"/>
              </w:rPr>
            </w:pPr>
            <w:r w:rsidRPr="00C9370E">
              <w:rPr>
                <w:rFonts w:ascii="Calibri" w:hAnsi="Calibri" w:cs="Calibri"/>
                <w:sz w:val="22"/>
                <w:szCs w:val="22"/>
                <w:lang w:eastAsia="en-US"/>
              </w:rPr>
              <w:t>LEARNING OUTCOMES</w:t>
            </w:r>
            <w:r w:rsidRPr="00C9370E">
              <w:rPr>
                <w:rFonts w:ascii="Calibri" w:hAnsi="Calibri" w:cs="Calibri"/>
                <w:sz w:val="22"/>
                <w:szCs w:val="24"/>
                <w:vertAlign w:val="superscript"/>
                <w:lang w:eastAsia="en-US"/>
              </w:rPr>
              <w:t xml:space="preserve">1 </w:t>
            </w:r>
          </w:p>
        </w:tc>
        <w:tc>
          <w:tcPr>
            <w:tcW w:w="4860" w:type="dxa"/>
          </w:tcPr>
          <w:p w:rsidR="003B4661" w:rsidRPr="00C9370E" w:rsidRDefault="003B4661" w:rsidP="004E1439">
            <w:pPr>
              <w:pStyle w:val="Heading3"/>
              <w:spacing w:before="0" w:line="240" w:lineRule="auto"/>
              <w:rPr>
                <w:rFonts w:ascii="Calibri" w:hAnsi="Calibri" w:cs="Calibri"/>
                <w:sz w:val="22"/>
                <w:szCs w:val="22"/>
                <w:lang w:eastAsia="en-US"/>
              </w:rPr>
            </w:pPr>
            <w:r w:rsidRPr="00C9370E">
              <w:rPr>
                <w:rFonts w:ascii="Calibri" w:hAnsi="Calibri" w:cs="Calibri"/>
                <w:sz w:val="22"/>
                <w:szCs w:val="22"/>
                <w:lang w:eastAsia="en-US"/>
              </w:rPr>
              <w:t>ASSESSMENT METHODS</w:t>
            </w:r>
          </w:p>
        </w:tc>
      </w:tr>
      <w:tr w:rsidR="003B4661" w:rsidRPr="00824D43" w:rsidTr="004E1439">
        <w:tc>
          <w:tcPr>
            <w:tcW w:w="5598" w:type="dxa"/>
          </w:tcPr>
          <w:p w:rsidR="003B4661" w:rsidRPr="00824D43" w:rsidRDefault="003B4661" w:rsidP="004E1439">
            <w:pPr>
              <w:pStyle w:val="ListParagraph"/>
              <w:numPr>
                <w:ilvl w:val="0"/>
                <w:numId w:val="5"/>
              </w:numPr>
              <w:suppressAutoHyphens/>
              <w:spacing w:after="0" w:line="240" w:lineRule="auto"/>
              <w:rPr>
                <w:sz w:val="24"/>
              </w:rPr>
            </w:pPr>
            <w:r w:rsidRPr="00824D43">
              <w:rPr>
                <w:sz w:val="24"/>
              </w:rPr>
              <w:t xml:space="preserve">Students in the course should be able to demonstrate an understanding of many dimensions of sustainability as they relate to the potential for renewed economic growth. </w:t>
            </w:r>
          </w:p>
        </w:tc>
        <w:tc>
          <w:tcPr>
            <w:tcW w:w="4860" w:type="dxa"/>
          </w:tcPr>
          <w:p w:rsidR="003B4661" w:rsidRPr="00824D43" w:rsidRDefault="003B4661" w:rsidP="004E1439">
            <w:pPr>
              <w:spacing w:after="0" w:line="240" w:lineRule="auto"/>
              <w:rPr>
                <w:sz w:val="24"/>
              </w:rPr>
            </w:pPr>
            <w:r w:rsidRPr="00824D43">
              <w:rPr>
                <w:sz w:val="24"/>
              </w:rPr>
              <w:t>1</w:t>
            </w:r>
            <w:r w:rsidRPr="00824D43">
              <w:rPr>
                <w:color w:val="FF0000"/>
                <w:sz w:val="24"/>
              </w:rPr>
              <w:t xml:space="preserve">. </w:t>
            </w:r>
            <w:r w:rsidRPr="00824D43">
              <w:rPr>
                <w:sz w:val="24"/>
              </w:rPr>
              <w:t>The midterm and final exams, which will include essay questions, will test students’ understanding of sustainability issues as they relate to economic practices and policy</w:t>
            </w:r>
          </w:p>
        </w:tc>
      </w:tr>
      <w:tr w:rsidR="003B4661" w:rsidRPr="00824D43" w:rsidTr="004E1439">
        <w:trPr>
          <w:trHeight w:val="395"/>
        </w:trPr>
        <w:tc>
          <w:tcPr>
            <w:tcW w:w="5598" w:type="dxa"/>
          </w:tcPr>
          <w:p w:rsidR="003B4661" w:rsidRPr="00824D43" w:rsidRDefault="003B4661" w:rsidP="004E1439">
            <w:pPr>
              <w:pStyle w:val="ListParagraph"/>
              <w:numPr>
                <w:ilvl w:val="0"/>
                <w:numId w:val="5"/>
              </w:numPr>
              <w:suppressAutoHyphens/>
              <w:spacing w:after="0" w:line="240" w:lineRule="auto"/>
              <w:rPr>
                <w:rFonts w:cs="Arial"/>
              </w:rPr>
            </w:pPr>
            <w:r w:rsidRPr="00824D43">
              <w:rPr>
                <w:rFonts w:cs="Arial"/>
              </w:rPr>
              <w:t>Demonstrate a knowledge of the importance of changing economic behavior – from consumers, to business practices to government – to build upon the move toward sustainable economic practices</w:t>
            </w:r>
          </w:p>
        </w:tc>
        <w:tc>
          <w:tcPr>
            <w:tcW w:w="4860" w:type="dxa"/>
          </w:tcPr>
          <w:p w:rsidR="003B4661" w:rsidRPr="00824D43" w:rsidRDefault="003B4661" w:rsidP="004E1439">
            <w:pPr>
              <w:spacing w:after="0" w:line="240" w:lineRule="auto"/>
            </w:pPr>
            <w:r w:rsidRPr="00824D43">
              <w:t>2.</w:t>
            </w:r>
            <w:r>
              <w:t xml:space="preserve"> </w:t>
            </w:r>
            <w:r w:rsidRPr="00824D43">
              <w:t>Class discussions of assigned articles</w:t>
            </w:r>
            <w:r>
              <w:t xml:space="preserve"> </w:t>
            </w:r>
            <w:r w:rsidRPr="00824D43">
              <w:t>a</w:t>
            </w:r>
            <w:r>
              <w:t xml:space="preserve">nd other supplementary readings in class and on course blog site on Open Lab. </w:t>
            </w:r>
          </w:p>
        </w:tc>
      </w:tr>
      <w:tr w:rsidR="003B4661" w:rsidRPr="00824D43" w:rsidTr="004E1439">
        <w:trPr>
          <w:trHeight w:val="332"/>
        </w:trPr>
        <w:tc>
          <w:tcPr>
            <w:tcW w:w="5598" w:type="dxa"/>
          </w:tcPr>
          <w:p w:rsidR="003B4661" w:rsidRPr="00824D43" w:rsidRDefault="003B4661" w:rsidP="004E1439">
            <w:pPr>
              <w:pStyle w:val="ListParagraph"/>
              <w:numPr>
                <w:ilvl w:val="0"/>
                <w:numId w:val="5"/>
              </w:numPr>
              <w:suppressAutoHyphens/>
              <w:spacing w:after="0" w:line="240" w:lineRule="auto"/>
              <w:rPr>
                <w:rFonts w:cs="Arial"/>
              </w:rPr>
            </w:pPr>
            <w:r w:rsidRPr="00824D43">
              <w:rPr>
                <w:rFonts w:cs="Arial"/>
              </w:rPr>
              <w:t xml:space="preserve">Identify a range of tools from environmental economics that can be applied to solving real world environmental challenges that impact the U.S. economy.  </w:t>
            </w:r>
          </w:p>
        </w:tc>
        <w:tc>
          <w:tcPr>
            <w:tcW w:w="4860" w:type="dxa"/>
          </w:tcPr>
          <w:p w:rsidR="003B4661" w:rsidRPr="00824D43" w:rsidRDefault="003B4661" w:rsidP="004E1439">
            <w:pPr>
              <w:spacing w:after="0" w:line="240" w:lineRule="auto"/>
            </w:pPr>
            <w:r w:rsidRPr="00824D43">
              <w:t>3. Both the exams and class discussions will serve as tools to encourage students to make the connections between environmental goals and addressing economy-wide and global economic issues.</w:t>
            </w:r>
          </w:p>
        </w:tc>
      </w:tr>
      <w:tr w:rsidR="003B4661" w:rsidRPr="00824D43" w:rsidTr="004E1439">
        <w:trPr>
          <w:trHeight w:val="440"/>
        </w:trPr>
        <w:tc>
          <w:tcPr>
            <w:tcW w:w="5598" w:type="dxa"/>
          </w:tcPr>
          <w:p w:rsidR="003B4661" w:rsidRPr="00824D43" w:rsidRDefault="003B4661" w:rsidP="004E1439">
            <w:pPr>
              <w:pStyle w:val="ListParagraph"/>
              <w:numPr>
                <w:ilvl w:val="0"/>
                <w:numId w:val="5"/>
              </w:numPr>
              <w:suppressAutoHyphens/>
              <w:spacing w:after="0" w:line="240" w:lineRule="auto"/>
              <w:rPr>
                <w:rFonts w:cs="Arial"/>
              </w:rPr>
            </w:pPr>
            <w:r w:rsidRPr="00824D43">
              <w:rPr>
                <w:rFonts w:cs="Arial"/>
              </w:rPr>
              <w:t xml:space="preserve">Develop a breadth and depth of knowledge of how to begin to apply the    concepts of sustainability to consumer, business and trade practices. </w:t>
            </w:r>
          </w:p>
        </w:tc>
        <w:tc>
          <w:tcPr>
            <w:tcW w:w="4860" w:type="dxa"/>
          </w:tcPr>
          <w:p w:rsidR="003B4661" w:rsidRPr="00824D43" w:rsidRDefault="003B4661" w:rsidP="004E1439">
            <w:pPr>
              <w:spacing w:after="0" w:line="240" w:lineRule="auto"/>
            </w:pPr>
            <w:r w:rsidRPr="00824D43">
              <w:t>4. Through the written rese</w:t>
            </w:r>
            <w:r>
              <w:t xml:space="preserve">arch project and/or case study and final presentations, </w:t>
            </w:r>
            <w:r w:rsidRPr="00824D43">
              <w:t>students will focus on a problem/issue, the challenges posed by that issue and critically examine various solutions.</w:t>
            </w:r>
          </w:p>
        </w:tc>
      </w:tr>
    </w:tbl>
    <w:p w:rsidR="003B4661" w:rsidRPr="00F3693C" w:rsidRDefault="003B4661" w:rsidP="007C151F">
      <w:pPr>
        <w:pBdr>
          <w:bottom w:val="single" w:sz="12" w:space="1" w:color="auto"/>
        </w:pBdr>
        <w:rPr>
          <w:sz w:val="16"/>
          <w:szCs w:val="16"/>
          <w:u w:val="double"/>
        </w:rPr>
      </w:pPr>
    </w:p>
    <w:p w:rsidR="003B4661" w:rsidRDefault="003B4661" w:rsidP="007C151F">
      <w:pPr>
        <w:spacing w:after="0" w:line="240" w:lineRule="auto"/>
        <w:rPr>
          <w:sz w:val="24"/>
        </w:rPr>
      </w:pPr>
      <w:r>
        <w:rPr>
          <w:sz w:val="24"/>
        </w:rPr>
        <w:t>GENERAL EDUCATION LEARNING OUTCOMES/ASSESSMENT METHODS</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4590"/>
      </w:tblGrid>
      <w:tr w:rsidR="003B4661" w:rsidRPr="00824D43" w:rsidTr="004E1439">
        <w:trPr>
          <w:trHeight w:val="422"/>
        </w:trPr>
        <w:tc>
          <w:tcPr>
            <w:tcW w:w="6300" w:type="dxa"/>
          </w:tcPr>
          <w:p w:rsidR="003B4661" w:rsidRPr="00C9370E" w:rsidRDefault="003B4661" w:rsidP="004E1439">
            <w:pPr>
              <w:pStyle w:val="Heading4"/>
              <w:rPr>
                <w:b w:val="0"/>
                <w:sz w:val="22"/>
                <w:szCs w:val="22"/>
                <w:lang w:eastAsia="en-US"/>
              </w:rPr>
            </w:pPr>
            <w:r w:rsidRPr="00C9370E">
              <w:rPr>
                <w:sz w:val="22"/>
                <w:szCs w:val="22"/>
                <w:lang w:eastAsia="en-US"/>
              </w:rPr>
              <w:t>LEARNING OUTCOMES</w:t>
            </w:r>
          </w:p>
        </w:tc>
        <w:tc>
          <w:tcPr>
            <w:tcW w:w="4590" w:type="dxa"/>
          </w:tcPr>
          <w:p w:rsidR="003B4661" w:rsidRPr="00C9370E" w:rsidRDefault="003B4661" w:rsidP="004E1439">
            <w:pPr>
              <w:pStyle w:val="Heading3"/>
              <w:rPr>
                <w:sz w:val="22"/>
                <w:szCs w:val="22"/>
                <w:lang w:eastAsia="en-US"/>
              </w:rPr>
            </w:pPr>
            <w:r w:rsidRPr="00C9370E">
              <w:rPr>
                <w:sz w:val="22"/>
                <w:szCs w:val="22"/>
                <w:lang w:eastAsia="en-US"/>
              </w:rPr>
              <w:t>ASSESSMENT METHODS</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 xml:space="preserve">KNOWLEDGE: To develop a understanding of the key concepts that relate to environmental economics, the central topics and theories of how to address environmental problems through economic policy.    </w:t>
            </w:r>
          </w:p>
        </w:tc>
        <w:tc>
          <w:tcPr>
            <w:tcW w:w="4590" w:type="dxa"/>
          </w:tcPr>
          <w:p w:rsidR="003B4661" w:rsidRPr="00824D43" w:rsidRDefault="003B4661" w:rsidP="004E1439">
            <w:pPr>
              <w:spacing w:after="0" w:line="240" w:lineRule="auto"/>
            </w:pPr>
            <w:r w:rsidRPr="00824D43">
              <w:t xml:space="preserve">1. </w:t>
            </w:r>
            <w:r>
              <w:t>Discussion of readings, material presented by guest lecturers and field visits</w:t>
            </w:r>
            <w:r w:rsidRPr="00824D43">
              <w:t xml:space="preserve"> that both test an understanding of basic concepts and that require students to express their understanding in writing (short essay quizzes) </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 xml:space="preserve">SKILLS: Develop and apply the tools of environmental economics to be able to critically question, analyze, and discuss environmental economic problems and issues; Develop and strengthen the ability to discuss concepts and thoughts in writing.  </w:t>
            </w:r>
          </w:p>
        </w:tc>
        <w:tc>
          <w:tcPr>
            <w:tcW w:w="4590" w:type="dxa"/>
          </w:tcPr>
          <w:p w:rsidR="003B4661" w:rsidRPr="00824D43" w:rsidRDefault="003B4661" w:rsidP="004E1439">
            <w:pPr>
              <w:spacing w:after="0" w:line="240" w:lineRule="auto"/>
            </w:pPr>
            <w:r w:rsidRPr="00824D43">
              <w:t xml:space="preserve">2.Completion of essay questions on exams; class discussions of questions tied to topics covered in class and to supplemental short readings and articles on timely relevant issues; students analyze, evaluate and consider policy options  </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INTEGRATION: Apply the tools acquired in the course to be able to build upon an understanding of environmental issues and sustainability across disciplines, both in the social sciences and other disciplines.</w:t>
            </w:r>
          </w:p>
        </w:tc>
        <w:tc>
          <w:tcPr>
            <w:tcW w:w="4590" w:type="dxa"/>
          </w:tcPr>
          <w:p w:rsidR="003B4661" w:rsidRPr="00824D43" w:rsidRDefault="003B4661" w:rsidP="004E1439">
            <w:pPr>
              <w:spacing w:after="0" w:line="240" w:lineRule="auto"/>
            </w:pPr>
            <w:r w:rsidRPr="00824D43">
              <w:t>3. Research project which requires students to select and define a topic, problem or issue and examine possible solutions drawing upon and employing the tools of related disciplines</w:t>
            </w:r>
            <w:r>
              <w:t>; Final in-class summaries of research; participation in Emerging Scholars poster session</w:t>
            </w:r>
            <w:r w:rsidRPr="00824D43">
              <w:t>.</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VALUES, ETHICS, AND RELATIONSHIPS:  Develop an understanding of and ability to apply diverse perspectives to the understanding of sustainability/environmental economics;  work creatively with others in group problem solving; develop a respect for diverse viewpoints and apply the skills and concepts covered in the course to the analysis of related issues and concepts across other disciplines</w:t>
            </w:r>
          </w:p>
        </w:tc>
        <w:tc>
          <w:tcPr>
            <w:tcW w:w="4590" w:type="dxa"/>
          </w:tcPr>
          <w:p w:rsidR="003B4661" w:rsidRPr="00824D43" w:rsidRDefault="003B4661" w:rsidP="004E1439">
            <w:pPr>
              <w:spacing w:after="0" w:line="240" w:lineRule="auto"/>
              <w:ind w:left="259" w:hanging="259"/>
              <w:rPr>
                <w:b/>
              </w:rPr>
            </w:pPr>
            <w:r w:rsidRPr="00824D43">
              <w:t xml:space="preserve">4.Weekly in-class group assignments; assignments encourage student discussion and sharing of ideas and perspectives; focused discussions that encourage students to question and think critically to develop their own perspectives on issues covered in the class .  </w:t>
            </w:r>
          </w:p>
        </w:tc>
      </w:tr>
    </w:tbl>
    <w:p w:rsidR="003B4661" w:rsidRPr="00BA797F" w:rsidRDefault="003B4661" w:rsidP="007C151F">
      <w:pPr>
        <w:pBdr>
          <w:bottom w:val="single" w:sz="12" w:space="1" w:color="auto"/>
        </w:pBdr>
        <w:spacing w:after="0" w:line="240" w:lineRule="auto"/>
      </w:pPr>
      <w:r>
        <w:lastRenderedPageBreak/>
        <w:t>From:  Important General Education Learning Goals (6/1/11) DRAFT</w:t>
      </w:r>
    </w:p>
    <w:p w:rsidR="003B4661" w:rsidRDefault="003B4661" w:rsidP="007C151F">
      <w:r w:rsidRPr="002C09A2">
        <w:rPr>
          <w:caps/>
        </w:rPr>
        <w:t xml:space="preserve">Scope of assignments </w:t>
      </w:r>
      <w:r w:rsidRPr="002C09A2">
        <w:t>and other course requirements*</w:t>
      </w:r>
      <w:r>
        <w:t xml:space="preserve"> </w:t>
      </w:r>
    </w:p>
    <w:p w:rsidR="003B4661" w:rsidRDefault="003B4661" w:rsidP="007C151F">
      <w:pPr>
        <w:spacing w:after="0" w:line="240" w:lineRule="auto"/>
      </w:pPr>
      <w:r>
        <w:t>Students in this course will be required to complete a written research project resulting in a final paper of approximately 5 pages. This may consist of a topic chosen from topics covered in the course or a case study tied to a particular topic in the student’s major course of study. Students will also be expected to participate in the Fall 2014 Poster Presentation, presenting their research project, or preliminary work (either individually or in teams). There will also be a midterm and final exam, both of which will place an emphasis on a written understanding of key concepts covered in the course and readings; class discussions of assigned readings – students will be expected to be prepared to discuss assigned questions based on the readings. The course will be writing intensive.</w:t>
      </w:r>
    </w:p>
    <w:p w:rsidR="003B4661" w:rsidRPr="00CB7CE9" w:rsidRDefault="003B4661" w:rsidP="007C151F">
      <w:pPr>
        <w:spacing w:after="0" w:line="240" w:lineRule="auto"/>
        <w:rPr>
          <w:u w:val="double"/>
        </w:rPr>
      </w:pPr>
      <w:r>
        <w:rPr>
          <w:u w:val="double"/>
        </w:rPr>
        <w:t>_____________________________________________________________________________________</w:t>
      </w:r>
    </w:p>
    <w:p w:rsidR="003B4661" w:rsidRPr="006552CE" w:rsidRDefault="003B4661" w:rsidP="007C151F">
      <w:pPr>
        <w:spacing w:after="0" w:line="240" w:lineRule="auto"/>
        <w:rPr>
          <w:sz w:val="16"/>
          <w:szCs w:val="16"/>
        </w:rPr>
      </w:pPr>
    </w:p>
    <w:p w:rsidR="003B4661" w:rsidRDefault="003B4661" w:rsidP="007C151F">
      <w:pPr>
        <w:spacing w:after="0" w:line="240" w:lineRule="auto"/>
        <w:rPr>
          <w:sz w:val="24"/>
        </w:rPr>
      </w:pPr>
      <w:r w:rsidRPr="009B29A9">
        <w:rPr>
          <w:rFonts w:cs="Arial"/>
        </w:rPr>
        <w:t xml:space="preserve"> </w:t>
      </w:r>
      <w:r w:rsidRPr="001A28BE">
        <w:rPr>
          <w:sz w:val="24"/>
        </w:rPr>
        <w:t>METHOD OF GRADING – elements and weight of factors determining the students’ grade*</w:t>
      </w:r>
    </w:p>
    <w:p w:rsidR="003B4661" w:rsidRPr="001A28BE" w:rsidRDefault="003B4661" w:rsidP="007C151F">
      <w:pPr>
        <w:spacing w:after="0" w:line="240" w:lineRule="auto"/>
        <w:ind w:left="720"/>
      </w:pPr>
      <w:r w:rsidRPr="001A28BE">
        <w:t>Midterm exam</w:t>
      </w:r>
      <w:r w:rsidRPr="001A28BE">
        <w:tab/>
      </w:r>
      <w:r w:rsidRPr="001A28BE">
        <w:tab/>
      </w:r>
      <w:r w:rsidRPr="001A28BE">
        <w:tab/>
      </w:r>
      <w:r w:rsidRPr="001A28BE">
        <w:tab/>
      </w:r>
      <w:r w:rsidRPr="001A28BE">
        <w:tab/>
      </w:r>
      <w:r w:rsidRPr="001A28BE">
        <w:tab/>
      </w:r>
      <w:r>
        <w:tab/>
      </w:r>
      <w:r>
        <w:tab/>
      </w:r>
      <w:r>
        <w:tab/>
      </w:r>
      <w:r>
        <w:tab/>
      </w:r>
      <w:r w:rsidR="00FD6E6F">
        <w:tab/>
      </w:r>
      <w:r>
        <w:t>20</w:t>
      </w:r>
      <w:r w:rsidRPr="001A28BE">
        <w:t>%</w:t>
      </w:r>
    </w:p>
    <w:p w:rsidR="003B4661" w:rsidRPr="001A28BE" w:rsidRDefault="004C4D71" w:rsidP="007C151F">
      <w:pPr>
        <w:spacing w:after="0" w:line="240" w:lineRule="auto"/>
        <w:ind w:left="720"/>
      </w:pPr>
      <w:r>
        <w:t>I</w:t>
      </w:r>
      <w:r w:rsidR="003B4661">
        <w:t>n-class group project: Week</w:t>
      </w:r>
      <w:r w:rsidR="00DD6DA5">
        <w:t xml:space="preserve"> </w:t>
      </w:r>
      <w:r w:rsidR="003B4661">
        <w:t xml:space="preserve">11 </w:t>
      </w:r>
      <w:r>
        <w:tab/>
      </w:r>
      <w:r w:rsidR="003B4661">
        <w:tab/>
      </w:r>
      <w:r w:rsidR="003B4661">
        <w:tab/>
      </w:r>
      <w:r w:rsidR="003B4661" w:rsidRPr="001A28BE">
        <w:t xml:space="preserve"> </w:t>
      </w:r>
      <w:r w:rsidR="003B4661">
        <w:tab/>
      </w:r>
      <w:r w:rsidR="003B4661">
        <w:tab/>
      </w:r>
      <w:r w:rsidR="003B4661">
        <w:tab/>
      </w:r>
      <w:r w:rsidR="003B4661">
        <w:tab/>
      </w:r>
      <w:r w:rsidR="00FD6E6F">
        <w:tab/>
      </w:r>
      <w:r w:rsidR="00DD6DA5">
        <w:tab/>
      </w:r>
      <w:r w:rsidR="003B4661">
        <w:t>20</w:t>
      </w:r>
      <w:r w:rsidR="003B4661" w:rsidRPr="001A28BE">
        <w:t>%</w:t>
      </w:r>
    </w:p>
    <w:p w:rsidR="003B4661" w:rsidRDefault="003B4661" w:rsidP="007C151F">
      <w:pPr>
        <w:spacing w:after="0" w:line="240" w:lineRule="auto"/>
        <w:ind w:left="720"/>
      </w:pPr>
      <w:r w:rsidRPr="001A28BE">
        <w:t>Final exam</w:t>
      </w:r>
      <w:r>
        <w:tab/>
      </w:r>
      <w:r>
        <w:tab/>
      </w:r>
      <w:r>
        <w:tab/>
      </w:r>
      <w:r>
        <w:tab/>
      </w:r>
      <w:r>
        <w:tab/>
      </w:r>
      <w:r>
        <w:tab/>
      </w:r>
      <w:r>
        <w:tab/>
      </w:r>
      <w:r>
        <w:tab/>
      </w:r>
      <w:r>
        <w:tab/>
      </w:r>
      <w:r>
        <w:tab/>
      </w:r>
      <w:r w:rsidR="00FD6E6F">
        <w:tab/>
      </w:r>
      <w:r>
        <w:t>25</w:t>
      </w:r>
      <w:r w:rsidRPr="001A28BE">
        <w:t xml:space="preserve"> %</w:t>
      </w:r>
    </w:p>
    <w:p w:rsidR="003B4661" w:rsidRPr="001A28BE" w:rsidRDefault="003B4661" w:rsidP="007C151F">
      <w:pPr>
        <w:spacing w:after="0" w:line="240" w:lineRule="auto"/>
        <w:ind w:left="720"/>
      </w:pPr>
      <w:r>
        <w:t>Final presentation on semester research project</w:t>
      </w:r>
      <w:r>
        <w:tab/>
      </w:r>
      <w:r w:rsidR="00FD6E6F">
        <w:t xml:space="preserve">; final summary; annotated bibliography </w:t>
      </w:r>
      <w:r>
        <w:tab/>
        <w:t>20</w:t>
      </w:r>
      <w:r w:rsidRPr="001A28BE">
        <w:t xml:space="preserve"> %</w:t>
      </w:r>
    </w:p>
    <w:p w:rsidR="003B4661" w:rsidRDefault="003B4661" w:rsidP="007C151F">
      <w:pPr>
        <w:spacing w:after="0" w:line="240" w:lineRule="auto"/>
        <w:ind w:left="720"/>
      </w:pPr>
      <w:r>
        <w:t>Participation in class discussions; entries on course blog on Open Lab; attendance</w:t>
      </w:r>
      <w:r w:rsidRPr="001A28BE">
        <w:t xml:space="preserve"> </w:t>
      </w:r>
      <w:r>
        <w:tab/>
      </w:r>
      <w:r w:rsidR="00FD6E6F">
        <w:tab/>
      </w:r>
      <w:r>
        <w:t>15</w:t>
      </w:r>
      <w:r w:rsidRPr="001A28BE">
        <w:t>%</w:t>
      </w:r>
    </w:p>
    <w:p w:rsidR="003B4661" w:rsidRPr="006552CE" w:rsidRDefault="003B4661" w:rsidP="007C151F">
      <w:pPr>
        <w:pBdr>
          <w:bottom w:val="single" w:sz="4" w:space="1" w:color="auto"/>
        </w:pBdr>
        <w:spacing w:after="0" w:line="240" w:lineRule="auto"/>
        <w:rPr>
          <w:sz w:val="16"/>
          <w:szCs w:val="16"/>
        </w:rPr>
      </w:pPr>
    </w:p>
    <w:p w:rsidR="003B4661" w:rsidRPr="00E000ED" w:rsidRDefault="003B4661" w:rsidP="007C151F">
      <w:pPr>
        <w:autoSpaceDE w:val="0"/>
        <w:autoSpaceDN w:val="0"/>
        <w:adjustRightInd w:val="0"/>
        <w:spacing w:after="0" w:line="240" w:lineRule="auto"/>
      </w:pPr>
      <w:r w:rsidRPr="00E000ED">
        <w:rPr>
          <w:b/>
          <w:bCs/>
        </w:rPr>
        <w:t>GRADING POLICY</w:t>
      </w:r>
      <w:r>
        <w:rPr>
          <w:b/>
          <w:bCs/>
        </w:rPr>
        <w:t xml:space="preserve">: </w:t>
      </w:r>
      <w:r w:rsidRPr="00E000ED">
        <w:rPr>
          <w:bCs/>
        </w:rPr>
        <w:t>c</w:t>
      </w:r>
      <w:r>
        <w:rPr>
          <w:bCs/>
        </w:rPr>
        <w:t>al</w:t>
      </w:r>
      <w:r w:rsidRPr="00E000ED">
        <w:t>culated according to the college grade scale:</w:t>
      </w:r>
    </w:p>
    <w:p w:rsidR="003B4661" w:rsidRPr="00E000ED" w:rsidRDefault="003B4661" w:rsidP="007C151F">
      <w:pPr>
        <w:autoSpaceDE w:val="0"/>
        <w:autoSpaceDN w:val="0"/>
        <w:adjustRightInd w:val="0"/>
        <w:spacing w:after="0" w:line="240" w:lineRule="auto"/>
      </w:pPr>
    </w:p>
    <w:p w:rsidR="003B4661" w:rsidRPr="00E000ED" w:rsidRDefault="003B4661" w:rsidP="007C151F">
      <w:pPr>
        <w:autoSpaceDE w:val="0"/>
        <w:autoSpaceDN w:val="0"/>
        <w:adjustRightInd w:val="0"/>
        <w:spacing w:after="0" w:line="240" w:lineRule="auto"/>
      </w:pPr>
      <w:r w:rsidRPr="00E000ED">
        <w:t xml:space="preserve">Letter Grade </w:t>
      </w:r>
      <w:r w:rsidRPr="00E000ED">
        <w:tab/>
        <w:t xml:space="preserve">Meaning of Letter Grade </w:t>
      </w:r>
      <w:r w:rsidRPr="00E000ED">
        <w:tab/>
        <w:t>Number Grade</w:t>
      </w:r>
    </w:p>
    <w:p w:rsidR="003B4661" w:rsidRPr="00E000ED" w:rsidRDefault="003B4661" w:rsidP="007C151F">
      <w:pPr>
        <w:autoSpaceDE w:val="0"/>
        <w:autoSpaceDN w:val="0"/>
        <w:adjustRightInd w:val="0"/>
        <w:spacing w:after="0" w:line="240" w:lineRule="auto"/>
      </w:pPr>
      <w:proofErr w:type="spellStart"/>
      <w:r w:rsidRPr="00E000ED">
        <w:t>A</w:t>
      </w:r>
      <w:proofErr w:type="spellEnd"/>
      <w:r w:rsidRPr="00E000ED">
        <w:t xml:space="preserve"> </w:t>
      </w:r>
      <w:r w:rsidRPr="00E000ED">
        <w:tab/>
      </w:r>
      <w:r w:rsidRPr="00E000ED">
        <w:tab/>
        <w:t xml:space="preserve">Exceptional </w:t>
      </w:r>
      <w:r w:rsidRPr="00E000ED">
        <w:tab/>
      </w:r>
      <w:r w:rsidRPr="00E000ED">
        <w:tab/>
      </w:r>
      <w:r w:rsidRPr="00E000ED">
        <w:tab/>
        <w:t>100-93</w:t>
      </w:r>
    </w:p>
    <w:p w:rsidR="003B4661" w:rsidRPr="00E000ED" w:rsidRDefault="003B4661" w:rsidP="007C151F">
      <w:pPr>
        <w:autoSpaceDE w:val="0"/>
        <w:autoSpaceDN w:val="0"/>
        <w:adjustRightInd w:val="0"/>
        <w:spacing w:after="0" w:line="240" w:lineRule="auto"/>
      </w:pPr>
      <w:r w:rsidRPr="00E000ED">
        <w:t xml:space="preserve">A- </w:t>
      </w:r>
      <w:r w:rsidRPr="00E000ED">
        <w:tab/>
      </w:r>
      <w:r w:rsidRPr="00E000ED">
        <w:tab/>
        <w:t xml:space="preserve">Superior </w:t>
      </w:r>
      <w:r w:rsidRPr="00E000ED">
        <w:tab/>
      </w:r>
      <w:r w:rsidRPr="00E000ED">
        <w:tab/>
      </w:r>
      <w:r w:rsidRPr="00E000ED">
        <w:tab/>
        <w:t>92.9-90</w:t>
      </w:r>
    </w:p>
    <w:p w:rsidR="003B4661" w:rsidRPr="00E000ED" w:rsidRDefault="003B4661" w:rsidP="007C151F">
      <w:pPr>
        <w:autoSpaceDE w:val="0"/>
        <w:autoSpaceDN w:val="0"/>
        <w:adjustRightInd w:val="0"/>
        <w:spacing w:after="0" w:line="240" w:lineRule="auto"/>
      </w:pPr>
      <w:r w:rsidRPr="00E000ED">
        <w:t xml:space="preserve">B+ </w:t>
      </w:r>
      <w:r w:rsidRPr="00E000ED">
        <w:tab/>
      </w:r>
      <w:r w:rsidRPr="00E000ED">
        <w:tab/>
        <w:t xml:space="preserve">Very good </w:t>
      </w:r>
      <w:r w:rsidRPr="00E000ED">
        <w:tab/>
      </w:r>
      <w:r w:rsidRPr="00E000ED">
        <w:tab/>
      </w:r>
      <w:r w:rsidRPr="00E000ED">
        <w:tab/>
        <w:t>89.9-87</w:t>
      </w:r>
    </w:p>
    <w:p w:rsidR="003B4661" w:rsidRPr="00E000ED" w:rsidRDefault="003B4661" w:rsidP="007C151F">
      <w:pPr>
        <w:autoSpaceDE w:val="0"/>
        <w:autoSpaceDN w:val="0"/>
        <w:adjustRightInd w:val="0"/>
        <w:spacing w:after="0" w:line="240" w:lineRule="auto"/>
      </w:pPr>
      <w:r w:rsidRPr="00E000ED">
        <w:t xml:space="preserve">B </w:t>
      </w:r>
      <w:r w:rsidRPr="00E000ED">
        <w:tab/>
      </w:r>
      <w:r w:rsidRPr="00E000ED">
        <w:tab/>
        <w:t xml:space="preserve">Good </w:t>
      </w:r>
      <w:r w:rsidRPr="00E000ED">
        <w:tab/>
      </w:r>
      <w:r w:rsidRPr="00E000ED">
        <w:tab/>
      </w:r>
      <w:r w:rsidRPr="00E000ED">
        <w:tab/>
      </w:r>
      <w:r w:rsidRPr="00E000ED">
        <w:tab/>
        <w:t>86.9-83</w:t>
      </w:r>
    </w:p>
    <w:p w:rsidR="003B4661" w:rsidRPr="00E000ED" w:rsidRDefault="003B4661" w:rsidP="007C151F">
      <w:pPr>
        <w:autoSpaceDE w:val="0"/>
        <w:autoSpaceDN w:val="0"/>
        <w:adjustRightInd w:val="0"/>
        <w:spacing w:after="0" w:line="240" w:lineRule="auto"/>
      </w:pPr>
      <w:r w:rsidRPr="00E000ED">
        <w:t xml:space="preserve">B- </w:t>
      </w:r>
      <w:r w:rsidRPr="00E000ED">
        <w:tab/>
      </w:r>
      <w:r w:rsidRPr="00E000ED">
        <w:tab/>
        <w:t xml:space="preserve">Above Average </w:t>
      </w:r>
      <w:r w:rsidRPr="00E000ED">
        <w:tab/>
      </w:r>
      <w:r w:rsidRPr="00E000ED">
        <w:tab/>
      </w:r>
      <w:r>
        <w:tab/>
      </w:r>
      <w:r w:rsidRPr="00E000ED">
        <w:t>82.9-80</w:t>
      </w:r>
    </w:p>
    <w:p w:rsidR="003B4661" w:rsidRPr="00E000ED" w:rsidRDefault="003B4661" w:rsidP="007C151F">
      <w:pPr>
        <w:autoSpaceDE w:val="0"/>
        <w:autoSpaceDN w:val="0"/>
        <w:adjustRightInd w:val="0"/>
        <w:spacing w:after="0" w:line="240" w:lineRule="auto"/>
      </w:pPr>
      <w:r w:rsidRPr="00E000ED">
        <w:t xml:space="preserve">C+ </w:t>
      </w:r>
      <w:r w:rsidRPr="00E000ED">
        <w:tab/>
      </w:r>
      <w:r w:rsidRPr="00E000ED">
        <w:tab/>
        <w:t xml:space="preserve">Slightly Above Average </w:t>
      </w:r>
      <w:r w:rsidRPr="00E000ED">
        <w:tab/>
      </w:r>
      <w:r>
        <w:tab/>
      </w:r>
      <w:r w:rsidRPr="00E000ED">
        <w:t>79.9-77</w:t>
      </w:r>
    </w:p>
    <w:p w:rsidR="003B4661" w:rsidRPr="00E000ED" w:rsidRDefault="003B4661" w:rsidP="007C151F">
      <w:pPr>
        <w:autoSpaceDE w:val="0"/>
        <w:autoSpaceDN w:val="0"/>
        <w:adjustRightInd w:val="0"/>
        <w:spacing w:after="0" w:line="240" w:lineRule="auto"/>
      </w:pPr>
      <w:r w:rsidRPr="00E000ED">
        <w:t xml:space="preserve">C </w:t>
      </w:r>
      <w:r w:rsidRPr="00E000ED">
        <w:tab/>
      </w:r>
      <w:r w:rsidRPr="00E000ED">
        <w:tab/>
        <w:t xml:space="preserve">Average </w:t>
      </w:r>
      <w:r w:rsidRPr="00E000ED">
        <w:tab/>
      </w:r>
      <w:r w:rsidRPr="00E000ED">
        <w:tab/>
      </w:r>
      <w:r w:rsidRPr="00E000ED">
        <w:tab/>
        <w:t>76.9-70</w:t>
      </w:r>
    </w:p>
    <w:p w:rsidR="003B4661" w:rsidRPr="00E000ED" w:rsidRDefault="003B4661" w:rsidP="007C151F">
      <w:pPr>
        <w:autoSpaceDE w:val="0"/>
        <w:autoSpaceDN w:val="0"/>
        <w:adjustRightInd w:val="0"/>
        <w:spacing w:after="0" w:line="240" w:lineRule="auto"/>
      </w:pPr>
      <w:r w:rsidRPr="00E000ED">
        <w:t xml:space="preserve">D </w:t>
      </w:r>
      <w:r w:rsidRPr="00E000ED">
        <w:tab/>
      </w:r>
      <w:r w:rsidRPr="00E000ED">
        <w:tab/>
        <w:t xml:space="preserve">Poor </w:t>
      </w:r>
      <w:r w:rsidRPr="00E000ED">
        <w:tab/>
      </w:r>
      <w:r w:rsidRPr="00E000ED">
        <w:tab/>
      </w:r>
      <w:r w:rsidRPr="00E000ED">
        <w:tab/>
      </w:r>
      <w:r w:rsidRPr="00E000ED">
        <w:tab/>
        <w:t>69.9-60</w:t>
      </w:r>
    </w:p>
    <w:p w:rsidR="003B4661" w:rsidRPr="00E000ED" w:rsidRDefault="003B4661" w:rsidP="007C151F">
      <w:pPr>
        <w:spacing w:after="0" w:line="240" w:lineRule="auto"/>
      </w:pPr>
      <w:r w:rsidRPr="00E000ED">
        <w:t xml:space="preserve">F </w:t>
      </w:r>
      <w:r w:rsidRPr="00E000ED">
        <w:tab/>
      </w:r>
      <w:r w:rsidRPr="00E000ED">
        <w:tab/>
        <w:t xml:space="preserve">Failure </w:t>
      </w:r>
      <w:r w:rsidRPr="00E000ED">
        <w:tab/>
      </w:r>
      <w:r w:rsidRPr="00E000ED">
        <w:tab/>
      </w:r>
      <w:r w:rsidRPr="00E000ED">
        <w:tab/>
      </w:r>
      <w:r w:rsidRPr="00E000ED">
        <w:tab/>
        <w:t>59.9-0</w:t>
      </w:r>
    </w:p>
    <w:p w:rsidR="003B4661" w:rsidRDefault="003B4661" w:rsidP="007C151F">
      <w:pPr>
        <w:pBdr>
          <w:bottom w:val="triple" w:sz="4" w:space="0" w:color="auto"/>
        </w:pBdr>
        <w:tabs>
          <w:tab w:val="left" w:pos="720"/>
          <w:tab w:val="left" w:pos="2160"/>
        </w:tabs>
        <w:spacing w:after="0" w:line="240" w:lineRule="auto"/>
        <w:rPr>
          <w:sz w:val="24"/>
        </w:rPr>
      </w:pPr>
    </w:p>
    <w:p w:rsidR="003B4661" w:rsidRDefault="003B4661" w:rsidP="007C151F">
      <w:pPr>
        <w:pBdr>
          <w:bottom w:val="single" w:sz="12" w:space="1" w:color="auto"/>
        </w:pBdr>
      </w:pPr>
      <w:r>
        <w:t>*Scope of Assignments and Method of Grading to be determined at discretion of the instructor.</w:t>
      </w:r>
    </w:p>
    <w:p w:rsidR="003B4661" w:rsidRDefault="003B4661" w:rsidP="007C151F">
      <w:pPr>
        <w:rPr>
          <w:sz w:val="24"/>
        </w:rPr>
      </w:pPr>
      <w:r>
        <w:rPr>
          <w:sz w:val="24"/>
        </w:rPr>
        <w:t>ACADEMIC INTEGRITY POLICY STATEMENT</w:t>
      </w:r>
    </w:p>
    <w:p w:rsidR="003B4661" w:rsidRPr="002A5434" w:rsidRDefault="003B4661" w:rsidP="007C151F">
      <w:pPr>
        <w:pBdr>
          <w:bottom w:val="single" w:sz="12" w:space="1" w:color="auto"/>
        </w:pBdr>
        <w:autoSpaceDE w:val="0"/>
        <w:autoSpaceDN w:val="0"/>
        <w:adjustRightInd w:val="0"/>
      </w:pPr>
      <w:r w:rsidRPr="002A5434">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3B4661" w:rsidRPr="002A5434" w:rsidRDefault="003B4661" w:rsidP="007C151F">
      <w:r w:rsidRPr="002A5434">
        <w:t xml:space="preserve">COLLEGE POLICY ON ABSENCE/LATENESS </w:t>
      </w:r>
    </w:p>
    <w:p w:rsidR="003B4661" w:rsidRPr="002A5434" w:rsidRDefault="003B4661" w:rsidP="007C151F">
      <w:r w:rsidRPr="002A5434">
        <w:lastRenderedPageBreak/>
        <w:t xml:space="preserve">A student may be absent without penalty for 10% of the number of scheduled class meetings during the semester as follows: </w:t>
      </w:r>
    </w:p>
    <w:p w:rsidR="003B4661" w:rsidRPr="002A5434" w:rsidRDefault="003B4661" w:rsidP="007C151F">
      <w:pPr>
        <w:spacing w:after="0" w:line="240" w:lineRule="auto"/>
        <w:rPr>
          <w:b/>
          <w:bCs/>
        </w:rPr>
      </w:pPr>
      <w:r w:rsidRPr="002A5434">
        <w:rPr>
          <w:b/>
          <w:bCs/>
        </w:rPr>
        <w:t>Class Meets      Allowable Absence**</w:t>
      </w:r>
    </w:p>
    <w:p w:rsidR="003B4661" w:rsidRPr="00055E24" w:rsidRDefault="003B4661" w:rsidP="007C151F">
      <w:pPr>
        <w:tabs>
          <w:tab w:val="left" w:pos="1980"/>
        </w:tabs>
        <w:spacing w:after="0" w:line="240" w:lineRule="auto"/>
        <w:rPr>
          <w:b/>
        </w:rPr>
      </w:pPr>
      <w:r w:rsidRPr="00055E24">
        <w:rPr>
          <w:b/>
          <w:bCs/>
        </w:rPr>
        <w:t xml:space="preserve"> </w:t>
      </w:r>
      <w:r w:rsidRPr="00055E24">
        <w:rPr>
          <w:b/>
        </w:rPr>
        <w:t>1 time/week</w:t>
      </w:r>
      <w:r w:rsidRPr="00055E24">
        <w:rPr>
          <w:b/>
        </w:rPr>
        <w:tab/>
        <w:t xml:space="preserve">2 classes </w:t>
      </w:r>
    </w:p>
    <w:p w:rsidR="003B4661" w:rsidRPr="002A5434" w:rsidRDefault="003B4661" w:rsidP="007C151F">
      <w:pPr>
        <w:tabs>
          <w:tab w:val="left" w:pos="1980"/>
        </w:tabs>
        <w:spacing w:after="0" w:line="240" w:lineRule="auto"/>
      </w:pPr>
      <w:r w:rsidRPr="002A5434">
        <w:t xml:space="preserve"> 2 times/week</w:t>
      </w:r>
      <w:r w:rsidRPr="002A5434">
        <w:tab/>
        <w:t xml:space="preserve">3 classes </w:t>
      </w:r>
    </w:p>
    <w:p w:rsidR="003B4661" w:rsidRPr="002A5434" w:rsidRDefault="003B4661" w:rsidP="007C151F">
      <w:pPr>
        <w:tabs>
          <w:tab w:val="left" w:pos="1980"/>
        </w:tabs>
        <w:spacing w:after="0" w:line="240" w:lineRule="auto"/>
      </w:pPr>
      <w:r w:rsidRPr="002A5434">
        <w:t xml:space="preserve"> 3 times/week</w:t>
      </w:r>
      <w:r w:rsidRPr="002A5434">
        <w:tab/>
        <w:t xml:space="preserve">4 classes </w:t>
      </w:r>
    </w:p>
    <w:p w:rsidR="003B4661" w:rsidRDefault="003B4661" w:rsidP="007C151F">
      <w:pPr>
        <w:spacing w:after="0" w:line="240" w:lineRule="auto"/>
        <w:rPr>
          <w:rFonts w:ascii="XWICP C+ Frutiger" w:hAnsi="XWICP C+ Frutiger" w:cs="XWICP C+ Frutiger"/>
          <w:sz w:val="16"/>
          <w:szCs w:val="16"/>
        </w:rPr>
      </w:pPr>
    </w:p>
    <w:p w:rsidR="003B4661" w:rsidRDefault="003B4661" w:rsidP="007C151F">
      <w:pPr>
        <w:spacing w:after="0" w:line="240" w:lineRule="auto"/>
        <w:rPr>
          <w:sz w:val="24"/>
        </w:rPr>
      </w:pPr>
      <w:r>
        <w:rPr>
          <w:rFonts w:ascii="XWICP C+ Frutiger" w:hAnsi="XWICP C+ Frutiger" w:cs="XWICP C+ Frutiger"/>
          <w:sz w:val="16"/>
          <w:szCs w:val="16"/>
        </w:rPr>
        <w:t>**</w:t>
      </w:r>
      <w:r>
        <w:rPr>
          <w:sz w:val="16"/>
          <w:szCs w:val="16"/>
        </w:rPr>
        <w:t>Each department and program may specify in writing a different attendance policy for courses with laboratory, clinical or field work. If the department does not have a written attendance policy concerning courses with laboratory, clinical or field work, the College policy shall govern.</w:t>
      </w:r>
    </w:p>
    <w:p w:rsidR="003B4661" w:rsidRDefault="003B4661" w:rsidP="007C151F">
      <w:pPr>
        <w:pBdr>
          <w:bottom w:val="single" w:sz="4" w:space="1" w:color="auto"/>
        </w:pBdr>
        <w:spacing w:after="0" w:line="240" w:lineRule="auto"/>
        <w:rPr>
          <w:b/>
          <w:sz w:val="24"/>
          <w:szCs w:val="24"/>
        </w:rPr>
      </w:pPr>
    </w:p>
    <w:p w:rsidR="003B4661" w:rsidRPr="00F36189" w:rsidRDefault="003B4661" w:rsidP="007C151F">
      <w:r>
        <w:rPr>
          <w:b/>
          <w:u w:val="double"/>
        </w:rPr>
        <w:t xml:space="preserve">Policies: </w:t>
      </w:r>
    </w:p>
    <w:p w:rsidR="003B4661" w:rsidRPr="00F36189" w:rsidRDefault="003B4661" w:rsidP="007C151F">
      <w:pPr>
        <w:spacing w:after="0" w:line="240" w:lineRule="auto"/>
        <w:rPr>
          <w:b/>
        </w:rPr>
      </w:pPr>
      <w:r w:rsidRPr="00F36189">
        <w:rPr>
          <w:b/>
        </w:rPr>
        <w:tab/>
        <w:t>**NO TEXTING</w:t>
      </w:r>
      <w:r>
        <w:rPr>
          <w:b/>
        </w:rPr>
        <w:t xml:space="preserve"> OR OTHER USE OF CELL PHONES</w:t>
      </w:r>
      <w:r w:rsidRPr="00F36189">
        <w:rPr>
          <w:b/>
        </w:rPr>
        <w:t xml:space="preserve"> WHILE CLASS IS IN SESSION**</w:t>
      </w:r>
    </w:p>
    <w:p w:rsidR="003B4661" w:rsidRPr="00F36189" w:rsidRDefault="003B4661" w:rsidP="007C151F">
      <w:pPr>
        <w:spacing w:after="0" w:line="240" w:lineRule="auto"/>
        <w:rPr>
          <w:b/>
        </w:rPr>
      </w:pPr>
      <w:r w:rsidRPr="00F36189">
        <w:rPr>
          <w:b/>
        </w:rPr>
        <w:tab/>
      </w:r>
    </w:p>
    <w:p w:rsidR="003B4661" w:rsidRPr="00F36189" w:rsidRDefault="003B4661" w:rsidP="007C151F">
      <w:pPr>
        <w:numPr>
          <w:ilvl w:val="0"/>
          <w:numId w:val="9"/>
        </w:numPr>
        <w:suppressAutoHyphens/>
        <w:spacing w:after="0" w:line="240" w:lineRule="auto"/>
      </w:pPr>
      <w:r w:rsidRPr="00F36189">
        <w:rPr>
          <w:b/>
          <w:u w:val="single"/>
        </w:rPr>
        <w:t>Final exam</w:t>
      </w:r>
      <w:r w:rsidRPr="00F36189">
        <w:rPr>
          <w:b/>
        </w:rPr>
        <w:t xml:space="preserve">: </w:t>
      </w:r>
      <w:r w:rsidRPr="00F36189">
        <w:t xml:space="preserve">There will be </w:t>
      </w:r>
      <w:r w:rsidRPr="00F36189">
        <w:rPr>
          <w:b/>
        </w:rPr>
        <w:t>no option to make up the final exam</w:t>
      </w:r>
      <w:r w:rsidRPr="00F36189">
        <w:t xml:space="preserve">. </w:t>
      </w:r>
    </w:p>
    <w:p w:rsidR="003B4661" w:rsidRPr="00F36189" w:rsidRDefault="003B4661" w:rsidP="007C151F">
      <w:pPr>
        <w:suppressAutoHyphens/>
        <w:spacing w:after="0" w:line="240" w:lineRule="auto"/>
        <w:ind w:left="720"/>
      </w:pPr>
    </w:p>
    <w:p w:rsidR="003B4661" w:rsidRDefault="003B4661" w:rsidP="007C151F">
      <w:pPr>
        <w:numPr>
          <w:ilvl w:val="0"/>
          <w:numId w:val="9"/>
        </w:numPr>
        <w:suppressAutoHyphens/>
        <w:spacing w:after="0" w:line="240" w:lineRule="auto"/>
      </w:pPr>
      <w:r>
        <w:rPr>
          <w:b/>
          <w:u w:val="single"/>
        </w:rPr>
        <w:t xml:space="preserve">Assigned Posts on Open Lab must be completed in the Assigned time period to receive credit; </w:t>
      </w:r>
      <w:r w:rsidRPr="00F36189">
        <w:t xml:space="preserve"> </w:t>
      </w:r>
      <w:r w:rsidRPr="00F36189">
        <w:rPr>
          <w:b/>
          <w:bCs/>
          <w:u w:val="single"/>
        </w:rPr>
        <w:t>Chapter readings must be completed prior to the next class</w:t>
      </w:r>
      <w:r w:rsidRPr="00F36189">
        <w:t xml:space="preserve">. In-class reviews are important to complete as </w:t>
      </w:r>
      <w:r>
        <w:t xml:space="preserve">part of the course. </w:t>
      </w:r>
      <w:r w:rsidRPr="00F36189">
        <w:t xml:space="preserve"> </w:t>
      </w:r>
      <w:r w:rsidRPr="00E000ED">
        <w:rPr>
          <w:b/>
        </w:rPr>
        <w:t>These are 25% of final grade.</w:t>
      </w:r>
    </w:p>
    <w:p w:rsidR="003B4661" w:rsidRDefault="003B4661" w:rsidP="007C151F">
      <w:pPr>
        <w:pStyle w:val="ListParagraph"/>
        <w:spacing w:after="0" w:line="240" w:lineRule="auto"/>
      </w:pPr>
    </w:p>
    <w:p w:rsidR="003B4661" w:rsidRPr="00F36189" w:rsidRDefault="003B4661" w:rsidP="007C151F">
      <w:pPr>
        <w:numPr>
          <w:ilvl w:val="0"/>
          <w:numId w:val="9"/>
        </w:numPr>
        <w:spacing w:after="0" w:line="240" w:lineRule="auto"/>
        <w:rPr>
          <w:b/>
        </w:rPr>
      </w:pPr>
      <w:r w:rsidRPr="00F36189">
        <w:rPr>
          <w:b/>
        </w:rPr>
        <w:t xml:space="preserve">Class discussion and </w:t>
      </w:r>
      <w:r>
        <w:rPr>
          <w:b/>
        </w:rPr>
        <w:t>participation and posts/discussion on Open Lab constitutes 15</w:t>
      </w:r>
      <w:r w:rsidRPr="00F36189">
        <w:rPr>
          <w:b/>
        </w:rPr>
        <w:t xml:space="preserve"> % of final grade </w:t>
      </w:r>
    </w:p>
    <w:p w:rsidR="003B4661" w:rsidRPr="00F36189" w:rsidRDefault="003B4661" w:rsidP="007C151F">
      <w:pPr>
        <w:pStyle w:val="ListParagraph"/>
        <w:spacing w:after="0" w:line="240" w:lineRule="auto"/>
        <w:rPr>
          <w:b/>
        </w:rPr>
      </w:pPr>
    </w:p>
    <w:p w:rsidR="003B4661" w:rsidRPr="00F36189" w:rsidRDefault="003B4661" w:rsidP="007C151F">
      <w:pPr>
        <w:numPr>
          <w:ilvl w:val="0"/>
          <w:numId w:val="9"/>
        </w:numPr>
        <w:tabs>
          <w:tab w:val="left" w:pos="360"/>
        </w:tabs>
        <w:suppressAutoHyphens/>
        <w:spacing w:after="0" w:line="240" w:lineRule="auto"/>
      </w:pPr>
      <w:r w:rsidRPr="00F36189">
        <w:rPr>
          <w:b/>
          <w:u w:val="single"/>
        </w:rPr>
        <w:t>More than two</w:t>
      </w:r>
      <w:r w:rsidRPr="00F36189">
        <w:rPr>
          <w:u w:val="single"/>
        </w:rPr>
        <w:t xml:space="preserve"> </w:t>
      </w:r>
      <w:r w:rsidRPr="00F36189">
        <w:rPr>
          <w:b/>
          <w:u w:val="single"/>
        </w:rPr>
        <w:t>absences will adversely affect your</w:t>
      </w:r>
      <w:r w:rsidRPr="00F36189">
        <w:rPr>
          <w:u w:val="single"/>
        </w:rPr>
        <w:t xml:space="preserve"> </w:t>
      </w:r>
      <w:r w:rsidRPr="00F36189">
        <w:rPr>
          <w:b/>
          <w:u w:val="single"/>
        </w:rPr>
        <w:t>final grade</w:t>
      </w:r>
      <w:r w:rsidRPr="00F36189">
        <w:rPr>
          <w:b/>
        </w:rPr>
        <w:t>.</w:t>
      </w:r>
      <w:r w:rsidRPr="00F36189">
        <w:t xml:space="preserve"> If you must miss a class, please provide prior notification by email or in person. My email address and phone number are listed on the front of syllabus.</w:t>
      </w:r>
    </w:p>
    <w:p w:rsidR="003B4661" w:rsidRPr="00F36189" w:rsidRDefault="003B4661" w:rsidP="007C151F">
      <w:pPr>
        <w:spacing w:after="0" w:line="240" w:lineRule="auto"/>
      </w:pPr>
    </w:p>
    <w:p w:rsidR="003B4661" w:rsidRPr="00F36189" w:rsidRDefault="003B4661" w:rsidP="007C151F">
      <w:pPr>
        <w:numPr>
          <w:ilvl w:val="0"/>
          <w:numId w:val="9"/>
        </w:numPr>
        <w:spacing w:after="0" w:line="240" w:lineRule="auto"/>
        <w:rPr>
          <w:b/>
        </w:rPr>
      </w:pPr>
      <w:r w:rsidRPr="00F36189">
        <w:rPr>
          <w:b/>
        </w:rPr>
        <w:t xml:space="preserve">Students </w:t>
      </w:r>
      <w:r>
        <w:rPr>
          <w:b/>
        </w:rPr>
        <w:t xml:space="preserve">must </w:t>
      </w:r>
      <w:r w:rsidRPr="00F36189">
        <w:rPr>
          <w:b/>
        </w:rPr>
        <w:t xml:space="preserve">arrive </w:t>
      </w:r>
      <w:r w:rsidRPr="00F36189">
        <w:rPr>
          <w:b/>
          <w:u w:val="single"/>
        </w:rPr>
        <w:t>on time</w:t>
      </w:r>
      <w:r w:rsidRPr="00F36189">
        <w:rPr>
          <w:b/>
        </w:rPr>
        <w:t xml:space="preserve"> for class and </w:t>
      </w:r>
      <w:r w:rsidRPr="00F36189">
        <w:rPr>
          <w:b/>
          <w:u w:val="double"/>
        </w:rPr>
        <w:t>stay for the entire class</w:t>
      </w:r>
      <w:r w:rsidRPr="00F36189">
        <w:rPr>
          <w:b/>
        </w:rPr>
        <w:t xml:space="preserve">; consistent lateness and leaving class early will </w:t>
      </w:r>
      <w:r>
        <w:rPr>
          <w:b/>
        </w:rPr>
        <w:t xml:space="preserve">negatively </w:t>
      </w:r>
      <w:r w:rsidRPr="00F36189">
        <w:rPr>
          <w:b/>
        </w:rPr>
        <w:t>affect your final grade.</w:t>
      </w:r>
    </w:p>
    <w:p w:rsidR="003B4661" w:rsidRPr="00F36189" w:rsidRDefault="003B4661" w:rsidP="007C151F">
      <w:pPr>
        <w:spacing w:after="0" w:line="240" w:lineRule="auto"/>
        <w:ind w:left="1800" w:hanging="360"/>
        <w:rPr>
          <w:b/>
        </w:rPr>
      </w:pPr>
    </w:p>
    <w:p w:rsidR="003B4661" w:rsidRPr="00F36189" w:rsidRDefault="003B4661" w:rsidP="007C151F">
      <w:pPr>
        <w:numPr>
          <w:ilvl w:val="0"/>
          <w:numId w:val="9"/>
        </w:numPr>
        <w:spacing w:after="0" w:line="240" w:lineRule="auto"/>
        <w:rPr>
          <w:b/>
          <w:u w:val="single"/>
        </w:rPr>
      </w:pPr>
      <w:r w:rsidRPr="00A86518">
        <w:rPr>
          <w:b/>
          <w:u w:val="single"/>
        </w:rPr>
        <w:t>Texting, emailing and other use of cell phones is prohibited during class time</w:t>
      </w:r>
      <w:r w:rsidRPr="00F36189">
        <w:rPr>
          <w:b/>
        </w:rPr>
        <w:t xml:space="preserve">; </w:t>
      </w:r>
      <w:r w:rsidRPr="00F36189">
        <w:rPr>
          <w:b/>
          <w:u w:val="single"/>
        </w:rPr>
        <w:t xml:space="preserve">they must be turned off and put away while class is in session. </w:t>
      </w:r>
    </w:p>
    <w:p w:rsidR="003B4661" w:rsidRPr="00F36189" w:rsidRDefault="003B4661" w:rsidP="007C151F">
      <w:pPr>
        <w:spacing w:after="0" w:line="240" w:lineRule="auto"/>
        <w:ind w:left="1800" w:hanging="360"/>
        <w:rPr>
          <w:b/>
          <w:u w:val="single"/>
        </w:rPr>
      </w:pPr>
    </w:p>
    <w:p w:rsidR="003B4661" w:rsidRDefault="003B4661" w:rsidP="007C151F">
      <w:pPr>
        <w:pStyle w:val="ListParagraph"/>
        <w:numPr>
          <w:ilvl w:val="0"/>
          <w:numId w:val="9"/>
        </w:numPr>
        <w:spacing w:after="0" w:line="240" w:lineRule="auto"/>
        <w:rPr>
          <w:b/>
        </w:rPr>
      </w:pPr>
      <w:r w:rsidRPr="00E000ED">
        <w:rPr>
          <w:b/>
          <w:u w:val="single"/>
        </w:rPr>
        <w:t>Phones may not be used during exams; calculators are permitted only</w:t>
      </w:r>
      <w:r w:rsidRPr="00E000ED">
        <w:rPr>
          <w:b/>
        </w:rPr>
        <w:t xml:space="preserve">. </w:t>
      </w:r>
    </w:p>
    <w:p w:rsidR="003B4661" w:rsidRDefault="003B4661" w:rsidP="007C151F">
      <w:pPr>
        <w:pStyle w:val="ListParagraph"/>
        <w:spacing w:after="0" w:line="240" w:lineRule="auto"/>
        <w:ind w:left="1080"/>
        <w:rPr>
          <w:b/>
        </w:rPr>
      </w:pPr>
    </w:p>
    <w:p w:rsidR="003B4661" w:rsidRPr="007C151F" w:rsidRDefault="003B4661" w:rsidP="00655E50">
      <w:pPr>
        <w:numPr>
          <w:ilvl w:val="0"/>
          <w:numId w:val="9"/>
        </w:numPr>
        <w:spacing w:after="0" w:line="240" w:lineRule="auto"/>
        <w:rPr>
          <w:b/>
        </w:rPr>
      </w:pPr>
      <w:r w:rsidRPr="00F36189">
        <w:rPr>
          <w:b/>
        </w:rPr>
        <w:t xml:space="preserve">There will be a 10 minute break halfway through each class. </w:t>
      </w:r>
    </w:p>
    <w:sectPr w:rsidR="003B4661" w:rsidRPr="007C151F" w:rsidSect="00D17FE8">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5A" w:rsidRDefault="00C16D5A" w:rsidP="00AD4883">
      <w:pPr>
        <w:spacing w:after="0" w:line="240" w:lineRule="auto"/>
      </w:pPr>
      <w:r>
        <w:separator/>
      </w:r>
    </w:p>
  </w:endnote>
  <w:endnote w:type="continuationSeparator" w:id="0">
    <w:p w:rsidR="00C16D5A" w:rsidRDefault="00C16D5A" w:rsidP="00AD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XWICP C+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9B" w:rsidRDefault="00717B9B">
    <w:pPr>
      <w:pStyle w:val="Footer"/>
      <w:jc w:val="center"/>
    </w:pPr>
    <w:r>
      <w:fldChar w:fldCharType="begin"/>
    </w:r>
    <w:r>
      <w:instrText xml:space="preserve"> PAGE   \* MERGEFORMAT </w:instrText>
    </w:r>
    <w:r>
      <w:fldChar w:fldCharType="separate"/>
    </w:r>
    <w:r w:rsidR="00F26FD9">
      <w:rPr>
        <w:noProof/>
      </w:rPr>
      <w:t>1</w:t>
    </w:r>
    <w:r>
      <w:rPr>
        <w:noProof/>
      </w:rPr>
      <w:fldChar w:fldCharType="end"/>
    </w:r>
  </w:p>
  <w:p w:rsidR="003B4661" w:rsidRDefault="003B4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5A" w:rsidRDefault="00C16D5A" w:rsidP="00AD4883">
      <w:pPr>
        <w:spacing w:after="0" w:line="240" w:lineRule="auto"/>
      </w:pPr>
      <w:r>
        <w:separator/>
      </w:r>
    </w:p>
  </w:footnote>
  <w:footnote w:type="continuationSeparator" w:id="0">
    <w:p w:rsidR="00C16D5A" w:rsidRDefault="00C16D5A" w:rsidP="00AD4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E025B78"/>
    <w:name w:val="WW8Num9"/>
    <w:lvl w:ilvl="0">
      <w:start w:val="1"/>
      <w:numFmt w:val="decimal"/>
      <w:lvlText w:val="%1."/>
      <w:lvlJc w:val="left"/>
      <w:pPr>
        <w:tabs>
          <w:tab w:val="num" w:pos="1080"/>
        </w:tabs>
        <w:ind w:left="1080" w:hanging="360"/>
      </w:pPr>
      <w:rPr>
        <w:rFonts w:cs="Times New Roman"/>
        <w:b/>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
    <w:nsid w:val="017C1883"/>
    <w:multiLevelType w:val="hybridMultilevel"/>
    <w:tmpl w:val="14AEA218"/>
    <w:lvl w:ilvl="0" w:tplc="62282796">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883C3C"/>
    <w:multiLevelType w:val="hybridMultilevel"/>
    <w:tmpl w:val="7016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904107"/>
    <w:multiLevelType w:val="hybridMultilevel"/>
    <w:tmpl w:val="F092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2CBC"/>
    <w:multiLevelType w:val="hybridMultilevel"/>
    <w:tmpl w:val="779E6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F1F20"/>
    <w:multiLevelType w:val="hybridMultilevel"/>
    <w:tmpl w:val="D132E3A4"/>
    <w:lvl w:ilvl="0" w:tplc="04090005">
      <w:start w:val="1"/>
      <w:numFmt w:val="bullet"/>
      <w:lvlText w:val=""/>
      <w:lvlJc w:val="left"/>
      <w:pPr>
        <w:ind w:left="720" w:hanging="360"/>
      </w:pPr>
      <w:rPr>
        <w:rFonts w:ascii="Wingdings" w:hAnsi="Wingdings" w:hint="default"/>
      </w:rPr>
    </w:lvl>
    <w:lvl w:ilvl="1" w:tplc="BC86EEA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C163EB"/>
    <w:multiLevelType w:val="hybridMultilevel"/>
    <w:tmpl w:val="5E2896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523707"/>
    <w:multiLevelType w:val="hybridMultilevel"/>
    <w:tmpl w:val="B04CEB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947CC"/>
    <w:multiLevelType w:val="hybridMultilevel"/>
    <w:tmpl w:val="0D781B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8310DD"/>
    <w:multiLevelType w:val="hybridMultilevel"/>
    <w:tmpl w:val="22C06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7105BB"/>
    <w:multiLevelType w:val="hybridMultilevel"/>
    <w:tmpl w:val="231AE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4B646E"/>
    <w:multiLevelType w:val="hybridMultilevel"/>
    <w:tmpl w:val="63F899E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4030CD"/>
    <w:multiLevelType w:val="hybridMultilevel"/>
    <w:tmpl w:val="27485F58"/>
    <w:lvl w:ilvl="0" w:tplc="1134378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477435A"/>
    <w:multiLevelType w:val="hybridMultilevel"/>
    <w:tmpl w:val="4C6A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D2B46"/>
    <w:multiLevelType w:val="hybridMultilevel"/>
    <w:tmpl w:val="19DEC1BE"/>
    <w:lvl w:ilvl="0" w:tplc="4D96D448">
      <w:start w:val="1"/>
      <w:numFmt w:val="decimal"/>
      <w:lvlText w:val="%1)"/>
      <w:lvlJc w:val="left"/>
      <w:pPr>
        <w:ind w:left="720" w:hanging="360"/>
      </w:pPr>
      <w:rPr>
        <w:rFonts w:cs="Times New Roman" w:hint="default"/>
        <w:b/>
      </w:rPr>
    </w:lvl>
    <w:lvl w:ilvl="1" w:tplc="F600F49A">
      <w:start w:val="1"/>
      <w:numFmt w:val="lowerLetter"/>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2B50EF"/>
    <w:multiLevelType w:val="hybridMultilevel"/>
    <w:tmpl w:val="849007A8"/>
    <w:lvl w:ilvl="0" w:tplc="38662C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1497916"/>
    <w:multiLevelType w:val="hybridMultilevel"/>
    <w:tmpl w:val="E968C89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ED64E6C"/>
    <w:multiLevelType w:val="hybridMultilevel"/>
    <w:tmpl w:val="956486F0"/>
    <w:lvl w:ilvl="0" w:tplc="3EC22A8C">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37D5D15"/>
    <w:multiLevelType w:val="hybridMultilevel"/>
    <w:tmpl w:val="3548875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3B11300"/>
    <w:multiLevelType w:val="hybridMultilevel"/>
    <w:tmpl w:val="573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10BBC"/>
    <w:multiLevelType w:val="hybridMultilevel"/>
    <w:tmpl w:val="45B827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E2F1505"/>
    <w:multiLevelType w:val="hybridMultilevel"/>
    <w:tmpl w:val="F81271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EFE26E0"/>
    <w:multiLevelType w:val="hybridMultilevel"/>
    <w:tmpl w:val="19DEC1BE"/>
    <w:lvl w:ilvl="0" w:tplc="4D96D448">
      <w:start w:val="1"/>
      <w:numFmt w:val="decimal"/>
      <w:lvlText w:val="%1)"/>
      <w:lvlJc w:val="left"/>
      <w:pPr>
        <w:ind w:left="720" w:hanging="360"/>
      </w:pPr>
      <w:rPr>
        <w:rFonts w:cs="Times New Roman" w:hint="default"/>
        <w:b/>
      </w:rPr>
    </w:lvl>
    <w:lvl w:ilvl="1" w:tplc="F600F49A">
      <w:start w:val="1"/>
      <w:numFmt w:val="lowerLetter"/>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1"/>
  </w:num>
  <w:num w:numId="4">
    <w:abstractNumId w:val="14"/>
  </w:num>
  <w:num w:numId="5">
    <w:abstractNumId w:val="10"/>
  </w:num>
  <w:num w:numId="6">
    <w:abstractNumId w:val="12"/>
  </w:num>
  <w:num w:numId="7">
    <w:abstractNumId w:val="20"/>
  </w:num>
  <w:num w:numId="8">
    <w:abstractNumId w:val="17"/>
  </w:num>
  <w:num w:numId="9">
    <w:abstractNumId w:val="0"/>
  </w:num>
  <w:num w:numId="10">
    <w:abstractNumId w:val="5"/>
  </w:num>
  <w:num w:numId="11">
    <w:abstractNumId w:val="22"/>
  </w:num>
  <w:num w:numId="12">
    <w:abstractNumId w:val="15"/>
  </w:num>
  <w:num w:numId="13">
    <w:abstractNumId w:val="8"/>
  </w:num>
  <w:num w:numId="14">
    <w:abstractNumId w:val="6"/>
  </w:num>
  <w:num w:numId="15">
    <w:abstractNumId w:val="7"/>
  </w:num>
  <w:num w:numId="16">
    <w:abstractNumId w:val="9"/>
  </w:num>
  <w:num w:numId="17">
    <w:abstractNumId w:val="19"/>
  </w:num>
  <w:num w:numId="18">
    <w:abstractNumId w:val="2"/>
  </w:num>
  <w:num w:numId="19">
    <w:abstractNumId w:val="3"/>
  </w:num>
  <w:num w:numId="20">
    <w:abstractNumId w:val="13"/>
  </w:num>
  <w:num w:numId="21">
    <w:abstractNumId w:val="18"/>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FE8"/>
    <w:rsid w:val="00037DFF"/>
    <w:rsid w:val="00053A25"/>
    <w:rsid w:val="00055E24"/>
    <w:rsid w:val="00077107"/>
    <w:rsid w:val="000930BF"/>
    <w:rsid w:val="000C4603"/>
    <w:rsid w:val="000C7FDE"/>
    <w:rsid w:val="000D0E18"/>
    <w:rsid w:val="000D7B68"/>
    <w:rsid w:val="000E3B91"/>
    <w:rsid w:val="000F6388"/>
    <w:rsid w:val="00134283"/>
    <w:rsid w:val="00140ABC"/>
    <w:rsid w:val="00146B59"/>
    <w:rsid w:val="00147086"/>
    <w:rsid w:val="00181A2D"/>
    <w:rsid w:val="0018383E"/>
    <w:rsid w:val="00194FD0"/>
    <w:rsid w:val="001969C8"/>
    <w:rsid w:val="001A0EF7"/>
    <w:rsid w:val="001A28BE"/>
    <w:rsid w:val="001A2D01"/>
    <w:rsid w:val="001A4B10"/>
    <w:rsid w:val="001A5325"/>
    <w:rsid w:val="001B3F95"/>
    <w:rsid w:val="001C564E"/>
    <w:rsid w:val="001D2C36"/>
    <w:rsid w:val="001E2C2E"/>
    <w:rsid w:val="001E3B42"/>
    <w:rsid w:val="001E5A67"/>
    <w:rsid w:val="001F7E76"/>
    <w:rsid w:val="002006E0"/>
    <w:rsid w:val="002049D8"/>
    <w:rsid w:val="002126CE"/>
    <w:rsid w:val="00214C2D"/>
    <w:rsid w:val="0021568D"/>
    <w:rsid w:val="00222057"/>
    <w:rsid w:val="00237D2A"/>
    <w:rsid w:val="00240425"/>
    <w:rsid w:val="00252A65"/>
    <w:rsid w:val="002536C7"/>
    <w:rsid w:val="0025382E"/>
    <w:rsid w:val="00256506"/>
    <w:rsid w:val="00265276"/>
    <w:rsid w:val="002A3573"/>
    <w:rsid w:val="002A5434"/>
    <w:rsid w:val="002B6387"/>
    <w:rsid w:val="002C09A2"/>
    <w:rsid w:val="002D2FB7"/>
    <w:rsid w:val="002E4F93"/>
    <w:rsid w:val="002E514D"/>
    <w:rsid w:val="002F7E56"/>
    <w:rsid w:val="00302992"/>
    <w:rsid w:val="00307D30"/>
    <w:rsid w:val="00320B4C"/>
    <w:rsid w:val="003724CE"/>
    <w:rsid w:val="003849E9"/>
    <w:rsid w:val="0038726B"/>
    <w:rsid w:val="003932F6"/>
    <w:rsid w:val="00397CAC"/>
    <w:rsid w:val="003A0DC6"/>
    <w:rsid w:val="003A42CB"/>
    <w:rsid w:val="003B0316"/>
    <w:rsid w:val="003B4661"/>
    <w:rsid w:val="00404367"/>
    <w:rsid w:val="00424D04"/>
    <w:rsid w:val="00425B89"/>
    <w:rsid w:val="00462717"/>
    <w:rsid w:val="00464EF8"/>
    <w:rsid w:val="00474E71"/>
    <w:rsid w:val="004814CE"/>
    <w:rsid w:val="00481742"/>
    <w:rsid w:val="004B7F42"/>
    <w:rsid w:val="004C0D32"/>
    <w:rsid w:val="004C4D71"/>
    <w:rsid w:val="004C55FD"/>
    <w:rsid w:val="004E1439"/>
    <w:rsid w:val="004F6FBF"/>
    <w:rsid w:val="0053335A"/>
    <w:rsid w:val="00541AD6"/>
    <w:rsid w:val="0054518A"/>
    <w:rsid w:val="00575164"/>
    <w:rsid w:val="00582AA1"/>
    <w:rsid w:val="00587E89"/>
    <w:rsid w:val="00596E88"/>
    <w:rsid w:val="005B4B9A"/>
    <w:rsid w:val="005E73BA"/>
    <w:rsid w:val="005F512E"/>
    <w:rsid w:val="00607E15"/>
    <w:rsid w:val="006111D0"/>
    <w:rsid w:val="00637BC8"/>
    <w:rsid w:val="00641024"/>
    <w:rsid w:val="006552CE"/>
    <w:rsid w:val="00655E50"/>
    <w:rsid w:val="006B47E7"/>
    <w:rsid w:val="006C1860"/>
    <w:rsid w:val="006D4988"/>
    <w:rsid w:val="0071354D"/>
    <w:rsid w:val="00714418"/>
    <w:rsid w:val="00717B9B"/>
    <w:rsid w:val="007420BE"/>
    <w:rsid w:val="00747F7B"/>
    <w:rsid w:val="007619C4"/>
    <w:rsid w:val="00762488"/>
    <w:rsid w:val="00765A3F"/>
    <w:rsid w:val="007924D7"/>
    <w:rsid w:val="007A7F7D"/>
    <w:rsid w:val="007C151F"/>
    <w:rsid w:val="007C21A2"/>
    <w:rsid w:val="007D3D5B"/>
    <w:rsid w:val="007D6D03"/>
    <w:rsid w:val="007D7E9E"/>
    <w:rsid w:val="007E27FC"/>
    <w:rsid w:val="007E41B6"/>
    <w:rsid w:val="0081793E"/>
    <w:rsid w:val="00824D43"/>
    <w:rsid w:val="00834149"/>
    <w:rsid w:val="00886C26"/>
    <w:rsid w:val="00890005"/>
    <w:rsid w:val="00890386"/>
    <w:rsid w:val="008939BE"/>
    <w:rsid w:val="008A2D88"/>
    <w:rsid w:val="008A3AAD"/>
    <w:rsid w:val="008C07EE"/>
    <w:rsid w:val="008C45CB"/>
    <w:rsid w:val="008D6A4F"/>
    <w:rsid w:val="00920260"/>
    <w:rsid w:val="009203A5"/>
    <w:rsid w:val="0092303E"/>
    <w:rsid w:val="00934657"/>
    <w:rsid w:val="009357FD"/>
    <w:rsid w:val="009407C8"/>
    <w:rsid w:val="00956347"/>
    <w:rsid w:val="00977797"/>
    <w:rsid w:val="0098749A"/>
    <w:rsid w:val="00991093"/>
    <w:rsid w:val="0099582F"/>
    <w:rsid w:val="009A01AE"/>
    <w:rsid w:val="009A7DEE"/>
    <w:rsid w:val="009B20BC"/>
    <w:rsid w:val="009B29A9"/>
    <w:rsid w:val="009B2B92"/>
    <w:rsid w:val="009C3D63"/>
    <w:rsid w:val="009D6ED9"/>
    <w:rsid w:val="009E4856"/>
    <w:rsid w:val="009E56BC"/>
    <w:rsid w:val="00A34162"/>
    <w:rsid w:val="00A36186"/>
    <w:rsid w:val="00A40E99"/>
    <w:rsid w:val="00A64E43"/>
    <w:rsid w:val="00A721F0"/>
    <w:rsid w:val="00A86518"/>
    <w:rsid w:val="00A969C5"/>
    <w:rsid w:val="00AC4D87"/>
    <w:rsid w:val="00AD2E4F"/>
    <w:rsid w:val="00AD4883"/>
    <w:rsid w:val="00AE62F9"/>
    <w:rsid w:val="00AF6725"/>
    <w:rsid w:val="00B06A3B"/>
    <w:rsid w:val="00B15783"/>
    <w:rsid w:val="00B164C8"/>
    <w:rsid w:val="00B451A9"/>
    <w:rsid w:val="00B46351"/>
    <w:rsid w:val="00B57110"/>
    <w:rsid w:val="00B640DE"/>
    <w:rsid w:val="00B70AC2"/>
    <w:rsid w:val="00B73F59"/>
    <w:rsid w:val="00B87F6E"/>
    <w:rsid w:val="00BA797F"/>
    <w:rsid w:val="00BC3783"/>
    <w:rsid w:val="00BC59D1"/>
    <w:rsid w:val="00BC78F1"/>
    <w:rsid w:val="00BD1DEE"/>
    <w:rsid w:val="00BD70CC"/>
    <w:rsid w:val="00BF7F42"/>
    <w:rsid w:val="00C044D3"/>
    <w:rsid w:val="00C16D5A"/>
    <w:rsid w:val="00C222F0"/>
    <w:rsid w:val="00C53AFE"/>
    <w:rsid w:val="00C64F2C"/>
    <w:rsid w:val="00C65610"/>
    <w:rsid w:val="00C66B26"/>
    <w:rsid w:val="00C81231"/>
    <w:rsid w:val="00C82D6A"/>
    <w:rsid w:val="00C900A4"/>
    <w:rsid w:val="00C9370E"/>
    <w:rsid w:val="00CA1B6A"/>
    <w:rsid w:val="00CA2780"/>
    <w:rsid w:val="00CA383D"/>
    <w:rsid w:val="00CA407C"/>
    <w:rsid w:val="00CA41EC"/>
    <w:rsid w:val="00CB1F82"/>
    <w:rsid w:val="00CB28BE"/>
    <w:rsid w:val="00CB7CE9"/>
    <w:rsid w:val="00CE092A"/>
    <w:rsid w:val="00CF3A21"/>
    <w:rsid w:val="00D12F00"/>
    <w:rsid w:val="00D16327"/>
    <w:rsid w:val="00D17FE8"/>
    <w:rsid w:val="00D3190B"/>
    <w:rsid w:val="00D32289"/>
    <w:rsid w:val="00D33C60"/>
    <w:rsid w:val="00D34508"/>
    <w:rsid w:val="00D50B52"/>
    <w:rsid w:val="00D5202D"/>
    <w:rsid w:val="00D73A6A"/>
    <w:rsid w:val="00D82D04"/>
    <w:rsid w:val="00DA3F52"/>
    <w:rsid w:val="00DA4634"/>
    <w:rsid w:val="00DB197E"/>
    <w:rsid w:val="00DB4349"/>
    <w:rsid w:val="00DC13EC"/>
    <w:rsid w:val="00DD12D1"/>
    <w:rsid w:val="00DD6DA5"/>
    <w:rsid w:val="00E000ED"/>
    <w:rsid w:val="00E07A8B"/>
    <w:rsid w:val="00E248F7"/>
    <w:rsid w:val="00E353E3"/>
    <w:rsid w:val="00E43980"/>
    <w:rsid w:val="00E501E1"/>
    <w:rsid w:val="00E5100D"/>
    <w:rsid w:val="00E514E3"/>
    <w:rsid w:val="00E84D82"/>
    <w:rsid w:val="00E955B4"/>
    <w:rsid w:val="00EA6E09"/>
    <w:rsid w:val="00EC70BF"/>
    <w:rsid w:val="00ED40AD"/>
    <w:rsid w:val="00EF2BA8"/>
    <w:rsid w:val="00F26FD9"/>
    <w:rsid w:val="00F3593C"/>
    <w:rsid w:val="00F36189"/>
    <w:rsid w:val="00F3693C"/>
    <w:rsid w:val="00F45507"/>
    <w:rsid w:val="00F61C96"/>
    <w:rsid w:val="00F6535E"/>
    <w:rsid w:val="00FD6E6F"/>
    <w:rsid w:val="00FF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6B"/>
    <w:pPr>
      <w:spacing w:after="200" w:line="276" w:lineRule="auto"/>
    </w:pPr>
    <w:rPr>
      <w:sz w:val="22"/>
      <w:szCs w:val="22"/>
    </w:rPr>
  </w:style>
  <w:style w:type="paragraph" w:styleId="Heading1">
    <w:name w:val="heading 1"/>
    <w:basedOn w:val="Normal"/>
    <w:next w:val="Normal"/>
    <w:link w:val="Heading1Char"/>
    <w:uiPriority w:val="99"/>
    <w:qFormat/>
    <w:locked/>
    <w:rsid w:val="00A721F0"/>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uiPriority w:val="99"/>
    <w:qFormat/>
    <w:rsid w:val="00D17FE8"/>
    <w:pPr>
      <w:keepNext/>
      <w:spacing w:after="0" w:line="240" w:lineRule="auto"/>
      <w:outlineLvl w:val="1"/>
    </w:pPr>
    <w:rPr>
      <w:rFonts w:ascii="Times New Roman" w:hAnsi="Times New Roman"/>
      <w:sz w:val="20"/>
      <w:szCs w:val="20"/>
      <w:lang w:eastAsia="ja-JP"/>
    </w:rPr>
  </w:style>
  <w:style w:type="paragraph" w:styleId="Heading3">
    <w:name w:val="heading 3"/>
    <w:basedOn w:val="Normal"/>
    <w:next w:val="Normal"/>
    <w:link w:val="Heading3Char"/>
    <w:uiPriority w:val="99"/>
    <w:qFormat/>
    <w:rsid w:val="00E000ED"/>
    <w:pPr>
      <w:keepNext/>
      <w:keepLines/>
      <w:spacing w:before="200" w:after="0"/>
      <w:outlineLvl w:val="2"/>
    </w:pPr>
    <w:rPr>
      <w:rFonts w:ascii="Cambria" w:hAnsi="Cambria"/>
      <w:b/>
      <w:bCs/>
      <w:color w:val="4F81BD"/>
      <w:sz w:val="20"/>
      <w:szCs w:val="20"/>
      <w:lang w:eastAsia="ja-JP"/>
    </w:rPr>
  </w:style>
  <w:style w:type="paragraph" w:styleId="Heading4">
    <w:name w:val="heading 4"/>
    <w:basedOn w:val="Normal"/>
    <w:next w:val="Normal"/>
    <w:link w:val="Heading4Char"/>
    <w:uiPriority w:val="99"/>
    <w:qFormat/>
    <w:rsid w:val="00C53AFE"/>
    <w:pPr>
      <w:keepNext/>
      <w:keepLines/>
      <w:spacing w:before="200" w:after="0"/>
      <w:outlineLvl w:val="3"/>
    </w:pPr>
    <w:rPr>
      <w:rFonts w:ascii="Cambria" w:hAnsi="Cambria"/>
      <w:b/>
      <w:bCs/>
      <w:i/>
      <w:iCs/>
      <w:color w:val="4F81BD"/>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rPr>
  </w:style>
  <w:style w:type="character" w:customStyle="1" w:styleId="Heading2Char">
    <w:name w:val="Heading 2 Char"/>
    <w:link w:val="Heading2"/>
    <w:uiPriority w:val="99"/>
    <w:locked/>
    <w:rsid w:val="00D17FE8"/>
    <w:rPr>
      <w:rFonts w:ascii="Times New Roman" w:hAnsi="Times New Roman"/>
      <w:sz w:val="20"/>
    </w:rPr>
  </w:style>
  <w:style w:type="character" w:customStyle="1" w:styleId="Heading3Char">
    <w:name w:val="Heading 3 Char"/>
    <w:link w:val="Heading3"/>
    <w:uiPriority w:val="99"/>
    <w:semiHidden/>
    <w:locked/>
    <w:rsid w:val="00E000ED"/>
    <w:rPr>
      <w:rFonts w:ascii="Cambria" w:hAnsi="Cambria"/>
      <w:b/>
      <w:color w:val="4F81BD"/>
    </w:rPr>
  </w:style>
  <w:style w:type="character" w:customStyle="1" w:styleId="Heading4Char">
    <w:name w:val="Heading 4 Char"/>
    <w:link w:val="Heading4"/>
    <w:uiPriority w:val="99"/>
    <w:semiHidden/>
    <w:locked/>
    <w:rsid w:val="00C53AFE"/>
    <w:rPr>
      <w:rFonts w:ascii="Cambria" w:hAnsi="Cambria"/>
      <w:b/>
      <w:i/>
      <w:color w:val="4F81BD"/>
    </w:rPr>
  </w:style>
  <w:style w:type="character" w:styleId="Hyperlink">
    <w:name w:val="Hyperlink"/>
    <w:uiPriority w:val="99"/>
    <w:rsid w:val="00D17FE8"/>
    <w:rPr>
      <w:rFonts w:cs="Times New Roman"/>
      <w:color w:val="0000FF"/>
      <w:u w:val="single"/>
    </w:rPr>
  </w:style>
  <w:style w:type="paragraph" w:styleId="ListParagraph">
    <w:name w:val="List Paragraph"/>
    <w:basedOn w:val="Normal"/>
    <w:uiPriority w:val="99"/>
    <w:qFormat/>
    <w:rsid w:val="00D17FE8"/>
    <w:pPr>
      <w:ind w:left="720"/>
      <w:contextualSpacing/>
    </w:pPr>
  </w:style>
  <w:style w:type="paragraph" w:styleId="Header">
    <w:name w:val="header"/>
    <w:basedOn w:val="Normal"/>
    <w:link w:val="HeaderChar"/>
    <w:uiPriority w:val="99"/>
    <w:rsid w:val="00AD4883"/>
    <w:pPr>
      <w:tabs>
        <w:tab w:val="center" w:pos="4680"/>
        <w:tab w:val="right" w:pos="9360"/>
      </w:tabs>
      <w:spacing w:after="0" w:line="240" w:lineRule="auto"/>
    </w:pPr>
    <w:rPr>
      <w:rFonts w:eastAsia="Times New Roman"/>
      <w:sz w:val="20"/>
      <w:szCs w:val="20"/>
      <w:lang w:eastAsia="ja-JP"/>
    </w:rPr>
  </w:style>
  <w:style w:type="character" w:customStyle="1" w:styleId="HeaderChar">
    <w:name w:val="Header Char"/>
    <w:link w:val="Header"/>
    <w:uiPriority w:val="99"/>
    <w:locked/>
    <w:rsid w:val="00AD4883"/>
    <w:rPr>
      <w:rFonts w:ascii="Calibri" w:hAnsi="Calibri"/>
    </w:rPr>
  </w:style>
  <w:style w:type="paragraph" w:styleId="Footer">
    <w:name w:val="footer"/>
    <w:basedOn w:val="Normal"/>
    <w:link w:val="FooterChar"/>
    <w:uiPriority w:val="99"/>
    <w:rsid w:val="00AD4883"/>
    <w:pPr>
      <w:tabs>
        <w:tab w:val="center" w:pos="4680"/>
        <w:tab w:val="right" w:pos="9360"/>
      </w:tabs>
      <w:spacing w:after="0" w:line="240" w:lineRule="auto"/>
    </w:pPr>
    <w:rPr>
      <w:rFonts w:eastAsia="Times New Roman"/>
      <w:sz w:val="20"/>
      <w:szCs w:val="20"/>
      <w:lang w:eastAsia="ja-JP"/>
    </w:rPr>
  </w:style>
  <w:style w:type="character" w:customStyle="1" w:styleId="FooterChar">
    <w:name w:val="Footer Char"/>
    <w:link w:val="Footer"/>
    <w:uiPriority w:val="99"/>
    <w:locked/>
    <w:rsid w:val="00AD4883"/>
    <w:rPr>
      <w:rFonts w:ascii="Calibri" w:hAnsi="Calibri"/>
    </w:rPr>
  </w:style>
  <w:style w:type="paragraph" w:styleId="BalloonText">
    <w:name w:val="Balloon Text"/>
    <w:basedOn w:val="Normal"/>
    <w:link w:val="BalloonTextChar"/>
    <w:uiPriority w:val="99"/>
    <w:semiHidden/>
    <w:rsid w:val="00C044D3"/>
    <w:pPr>
      <w:spacing w:after="0" w:line="240" w:lineRule="auto"/>
    </w:pPr>
    <w:rPr>
      <w:rFonts w:ascii="Tahoma" w:eastAsia="Times New Roman" w:hAnsi="Tahoma"/>
      <w:sz w:val="16"/>
      <w:szCs w:val="16"/>
      <w:lang w:eastAsia="ja-JP"/>
    </w:rPr>
  </w:style>
  <w:style w:type="character" w:customStyle="1" w:styleId="BalloonTextChar">
    <w:name w:val="Balloon Text Char"/>
    <w:link w:val="BalloonText"/>
    <w:uiPriority w:val="99"/>
    <w:semiHidden/>
    <w:locked/>
    <w:rsid w:val="00C044D3"/>
    <w:rPr>
      <w:rFonts w:ascii="Tahoma" w:hAnsi="Tahoma"/>
      <w:sz w:val="16"/>
    </w:rPr>
  </w:style>
  <w:style w:type="paragraph" w:customStyle="1" w:styleId="Default">
    <w:name w:val="Default"/>
    <w:uiPriority w:val="99"/>
    <w:rsid w:val="00140ABC"/>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rsid w:val="007420BE"/>
    <w:rPr>
      <w:rFonts w:cs="Times New Roman"/>
      <w:sz w:val="16"/>
    </w:rPr>
  </w:style>
  <w:style w:type="paragraph" w:styleId="CommentText">
    <w:name w:val="annotation text"/>
    <w:basedOn w:val="Normal"/>
    <w:link w:val="CommentTextChar"/>
    <w:uiPriority w:val="99"/>
    <w:semiHidden/>
    <w:rsid w:val="007420BE"/>
    <w:rPr>
      <w:sz w:val="20"/>
      <w:szCs w:val="20"/>
      <w:lang w:eastAsia="ja-JP"/>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7420BE"/>
    <w:rPr>
      <w:b/>
      <w:bCs/>
    </w:rPr>
  </w:style>
  <w:style w:type="character" w:customStyle="1" w:styleId="CommentSubjectChar">
    <w:name w:val="Comment Subject Char"/>
    <w:link w:val="CommentSubject"/>
    <w:uiPriority w:val="99"/>
    <w:semiHidden/>
    <w:locked/>
    <w:rPr>
      <w:b/>
      <w:sz w:val="20"/>
    </w:rPr>
  </w:style>
  <w:style w:type="character" w:styleId="Emphasis">
    <w:name w:val="Emphasis"/>
    <w:uiPriority w:val="99"/>
    <w:qFormat/>
    <w:locked/>
    <w:rsid w:val="00A721F0"/>
    <w:rPr>
      <w:rFonts w:cs="Times New Roman"/>
      <w:i/>
    </w:rPr>
  </w:style>
  <w:style w:type="character" w:customStyle="1" w:styleId="a-size-large">
    <w:name w:val="a-size-large"/>
    <w:uiPriority w:val="99"/>
    <w:rsid w:val="00A721F0"/>
  </w:style>
  <w:style w:type="character" w:customStyle="1" w:styleId="a-size-mediuma-color-secondarya-text-normal">
    <w:name w:val="a-size-medium a-color-secondary a-text-normal"/>
    <w:uiPriority w:val="99"/>
    <w:rsid w:val="00A721F0"/>
  </w:style>
  <w:style w:type="character" w:customStyle="1" w:styleId="authornotfaded">
    <w:name w:val="author notfaded"/>
    <w:uiPriority w:val="99"/>
    <w:rsid w:val="00A721F0"/>
  </w:style>
  <w:style w:type="character" w:customStyle="1" w:styleId="a-declarative">
    <w:name w:val="a-declarative"/>
    <w:uiPriority w:val="99"/>
    <w:rsid w:val="00A721F0"/>
  </w:style>
  <w:style w:type="character" w:customStyle="1" w:styleId="contribution">
    <w:name w:val="contribution"/>
    <w:uiPriority w:val="99"/>
    <w:rsid w:val="00A721F0"/>
  </w:style>
  <w:style w:type="character" w:customStyle="1" w:styleId="a-color-secondary">
    <w:name w:val="a-color-secondary"/>
    <w:uiPriority w:val="99"/>
    <w:rsid w:val="00A721F0"/>
  </w:style>
  <w:style w:type="character" w:customStyle="1" w:styleId="a-size-smalla-color-secondary">
    <w:name w:val="a-size-small a-color-secondary"/>
    <w:uiPriority w:val="99"/>
    <w:rsid w:val="00462717"/>
  </w:style>
  <w:style w:type="character" w:styleId="FollowedHyperlink">
    <w:name w:val="FollowedHyperlink"/>
    <w:uiPriority w:val="99"/>
    <w:rsid w:val="007E27FC"/>
    <w:rPr>
      <w:rFonts w:cs="Times New Roman"/>
      <w:color w:val="800080"/>
      <w:u w:val="single"/>
    </w:rPr>
  </w:style>
  <w:style w:type="character" w:customStyle="1" w:styleId="a-size-extra-large">
    <w:name w:val="a-size-extra-large"/>
    <w:uiPriority w:val="99"/>
    <w:rsid w:val="007E27FC"/>
  </w:style>
  <w:style w:type="character" w:customStyle="1" w:styleId="a-size-largea-color-secondarya-text-normal">
    <w:name w:val="a-size-large a-color-secondary a-text-normal"/>
    <w:uiPriority w:val="99"/>
    <w:rsid w:val="007E27FC"/>
  </w:style>
  <w:style w:type="character" w:styleId="Strong">
    <w:name w:val="Strong"/>
    <w:uiPriority w:val="99"/>
    <w:qFormat/>
    <w:locked/>
    <w:rsid w:val="002536C7"/>
    <w:rPr>
      <w:rFonts w:cs="Times New Roman"/>
      <w:b/>
    </w:rPr>
  </w:style>
  <w:style w:type="paragraph" w:customStyle="1" w:styleId="EndNoteBibliography">
    <w:name w:val="EndNote Bibliography"/>
    <w:basedOn w:val="Normal"/>
    <w:link w:val="EndNoteBibliographyZchn"/>
    <w:uiPriority w:val="99"/>
    <w:rsid w:val="008A3AAD"/>
    <w:pPr>
      <w:spacing w:after="0" w:line="240" w:lineRule="auto"/>
    </w:pPr>
    <w:rPr>
      <w:rFonts w:eastAsia="Times New Roman"/>
      <w:noProof/>
      <w:sz w:val="24"/>
      <w:szCs w:val="20"/>
    </w:rPr>
  </w:style>
  <w:style w:type="character" w:customStyle="1" w:styleId="EndNoteBibliographyZchn">
    <w:name w:val="EndNote Bibliography Zchn"/>
    <w:link w:val="EndNoteBibliography"/>
    <w:uiPriority w:val="99"/>
    <w:locked/>
    <w:rsid w:val="008A3AAD"/>
    <w:rPr>
      <w:rFonts w:eastAsia="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4401">
      <w:marLeft w:val="0"/>
      <w:marRight w:val="0"/>
      <w:marTop w:val="0"/>
      <w:marBottom w:val="0"/>
      <w:divBdr>
        <w:top w:val="none" w:sz="0" w:space="0" w:color="auto"/>
        <w:left w:val="none" w:sz="0" w:space="0" w:color="auto"/>
        <w:bottom w:val="none" w:sz="0" w:space="0" w:color="auto"/>
        <w:right w:val="none" w:sz="0" w:space="0" w:color="auto"/>
      </w:divBdr>
      <w:divsChild>
        <w:div w:id="744374418">
          <w:marLeft w:val="0"/>
          <w:marRight w:val="0"/>
          <w:marTop w:val="0"/>
          <w:marBottom w:val="0"/>
          <w:divBdr>
            <w:top w:val="none" w:sz="0" w:space="0" w:color="auto"/>
            <w:left w:val="none" w:sz="0" w:space="0" w:color="auto"/>
            <w:bottom w:val="none" w:sz="0" w:space="0" w:color="auto"/>
            <w:right w:val="none" w:sz="0" w:space="0" w:color="auto"/>
          </w:divBdr>
          <w:divsChild>
            <w:div w:id="7443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402">
      <w:marLeft w:val="0"/>
      <w:marRight w:val="0"/>
      <w:marTop w:val="0"/>
      <w:marBottom w:val="0"/>
      <w:divBdr>
        <w:top w:val="none" w:sz="0" w:space="0" w:color="auto"/>
        <w:left w:val="none" w:sz="0" w:space="0" w:color="auto"/>
        <w:bottom w:val="none" w:sz="0" w:space="0" w:color="auto"/>
        <w:right w:val="none" w:sz="0" w:space="0" w:color="auto"/>
      </w:divBdr>
      <w:divsChild>
        <w:div w:id="744374410">
          <w:marLeft w:val="0"/>
          <w:marRight w:val="0"/>
          <w:marTop w:val="0"/>
          <w:marBottom w:val="0"/>
          <w:divBdr>
            <w:top w:val="none" w:sz="0" w:space="0" w:color="auto"/>
            <w:left w:val="none" w:sz="0" w:space="0" w:color="auto"/>
            <w:bottom w:val="none" w:sz="0" w:space="0" w:color="auto"/>
            <w:right w:val="none" w:sz="0" w:space="0" w:color="auto"/>
          </w:divBdr>
        </w:div>
        <w:div w:id="744374417">
          <w:marLeft w:val="0"/>
          <w:marRight w:val="0"/>
          <w:marTop w:val="0"/>
          <w:marBottom w:val="0"/>
          <w:divBdr>
            <w:top w:val="none" w:sz="0" w:space="0" w:color="auto"/>
            <w:left w:val="none" w:sz="0" w:space="0" w:color="auto"/>
            <w:bottom w:val="none" w:sz="0" w:space="0" w:color="auto"/>
            <w:right w:val="none" w:sz="0" w:space="0" w:color="auto"/>
          </w:divBdr>
        </w:div>
      </w:divsChild>
    </w:div>
    <w:div w:id="744374406">
      <w:marLeft w:val="0"/>
      <w:marRight w:val="0"/>
      <w:marTop w:val="0"/>
      <w:marBottom w:val="0"/>
      <w:divBdr>
        <w:top w:val="none" w:sz="0" w:space="0" w:color="auto"/>
        <w:left w:val="none" w:sz="0" w:space="0" w:color="auto"/>
        <w:bottom w:val="none" w:sz="0" w:space="0" w:color="auto"/>
        <w:right w:val="none" w:sz="0" w:space="0" w:color="auto"/>
      </w:divBdr>
      <w:divsChild>
        <w:div w:id="744374400">
          <w:marLeft w:val="0"/>
          <w:marRight w:val="0"/>
          <w:marTop w:val="0"/>
          <w:marBottom w:val="0"/>
          <w:divBdr>
            <w:top w:val="none" w:sz="0" w:space="0" w:color="auto"/>
            <w:left w:val="none" w:sz="0" w:space="0" w:color="auto"/>
            <w:bottom w:val="none" w:sz="0" w:space="0" w:color="auto"/>
            <w:right w:val="none" w:sz="0" w:space="0" w:color="auto"/>
          </w:divBdr>
          <w:divsChild>
            <w:div w:id="744374404">
              <w:marLeft w:val="0"/>
              <w:marRight w:val="0"/>
              <w:marTop w:val="0"/>
              <w:marBottom w:val="0"/>
              <w:divBdr>
                <w:top w:val="none" w:sz="0" w:space="0" w:color="auto"/>
                <w:left w:val="none" w:sz="0" w:space="0" w:color="auto"/>
                <w:bottom w:val="none" w:sz="0" w:space="0" w:color="auto"/>
                <w:right w:val="none" w:sz="0" w:space="0" w:color="auto"/>
              </w:divBdr>
            </w:div>
            <w:div w:id="74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408">
      <w:marLeft w:val="0"/>
      <w:marRight w:val="0"/>
      <w:marTop w:val="0"/>
      <w:marBottom w:val="0"/>
      <w:divBdr>
        <w:top w:val="none" w:sz="0" w:space="0" w:color="auto"/>
        <w:left w:val="none" w:sz="0" w:space="0" w:color="auto"/>
        <w:bottom w:val="none" w:sz="0" w:space="0" w:color="auto"/>
        <w:right w:val="none" w:sz="0" w:space="0" w:color="auto"/>
      </w:divBdr>
      <w:divsChild>
        <w:div w:id="744374413">
          <w:marLeft w:val="0"/>
          <w:marRight w:val="0"/>
          <w:marTop w:val="0"/>
          <w:marBottom w:val="0"/>
          <w:divBdr>
            <w:top w:val="none" w:sz="0" w:space="0" w:color="auto"/>
            <w:left w:val="none" w:sz="0" w:space="0" w:color="auto"/>
            <w:bottom w:val="none" w:sz="0" w:space="0" w:color="auto"/>
            <w:right w:val="none" w:sz="0" w:space="0" w:color="auto"/>
          </w:divBdr>
          <w:divsChild>
            <w:div w:id="744374399">
              <w:marLeft w:val="0"/>
              <w:marRight w:val="0"/>
              <w:marTop w:val="0"/>
              <w:marBottom w:val="0"/>
              <w:divBdr>
                <w:top w:val="none" w:sz="0" w:space="0" w:color="auto"/>
                <w:left w:val="none" w:sz="0" w:space="0" w:color="auto"/>
                <w:bottom w:val="none" w:sz="0" w:space="0" w:color="auto"/>
                <w:right w:val="none" w:sz="0" w:space="0" w:color="auto"/>
              </w:divBdr>
              <w:divsChild>
                <w:div w:id="744374407">
                  <w:marLeft w:val="0"/>
                  <w:marRight w:val="0"/>
                  <w:marTop w:val="0"/>
                  <w:marBottom w:val="0"/>
                  <w:divBdr>
                    <w:top w:val="none" w:sz="0" w:space="0" w:color="auto"/>
                    <w:left w:val="none" w:sz="0" w:space="0" w:color="auto"/>
                    <w:bottom w:val="none" w:sz="0" w:space="0" w:color="auto"/>
                    <w:right w:val="none" w:sz="0" w:space="0" w:color="auto"/>
                  </w:divBdr>
                </w:div>
                <w:div w:id="744374412">
                  <w:marLeft w:val="0"/>
                  <w:marRight w:val="0"/>
                  <w:marTop w:val="0"/>
                  <w:marBottom w:val="0"/>
                  <w:divBdr>
                    <w:top w:val="none" w:sz="0" w:space="0" w:color="auto"/>
                    <w:left w:val="none" w:sz="0" w:space="0" w:color="auto"/>
                    <w:bottom w:val="none" w:sz="0" w:space="0" w:color="auto"/>
                    <w:right w:val="none" w:sz="0" w:space="0" w:color="auto"/>
                  </w:divBdr>
                </w:div>
                <w:div w:id="744374414">
                  <w:marLeft w:val="0"/>
                  <w:marRight w:val="0"/>
                  <w:marTop w:val="0"/>
                  <w:marBottom w:val="0"/>
                  <w:divBdr>
                    <w:top w:val="none" w:sz="0" w:space="0" w:color="auto"/>
                    <w:left w:val="none" w:sz="0" w:space="0" w:color="auto"/>
                    <w:bottom w:val="none" w:sz="0" w:space="0" w:color="auto"/>
                    <w:right w:val="none" w:sz="0" w:space="0" w:color="auto"/>
                  </w:divBdr>
                </w:div>
                <w:div w:id="744374416">
                  <w:marLeft w:val="0"/>
                  <w:marRight w:val="0"/>
                  <w:marTop w:val="0"/>
                  <w:marBottom w:val="0"/>
                  <w:divBdr>
                    <w:top w:val="none" w:sz="0" w:space="0" w:color="auto"/>
                    <w:left w:val="none" w:sz="0" w:space="0" w:color="auto"/>
                    <w:bottom w:val="none" w:sz="0" w:space="0" w:color="auto"/>
                    <w:right w:val="none" w:sz="0" w:space="0" w:color="auto"/>
                  </w:divBdr>
                </w:div>
                <w:div w:id="7443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4411">
      <w:marLeft w:val="0"/>
      <w:marRight w:val="0"/>
      <w:marTop w:val="0"/>
      <w:marBottom w:val="0"/>
      <w:divBdr>
        <w:top w:val="none" w:sz="0" w:space="0" w:color="auto"/>
        <w:left w:val="none" w:sz="0" w:space="0" w:color="auto"/>
        <w:bottom w:val="none" w:sz="0" w:space="0" w:color="auto"/>
        <w:right w:val="none" w:sz="0" w:space="0" w:color="auto"/>
      </w:divBdr>
    </w:div>
    <w:div w:id="744374415">
      <w:marLeft w:val="0"/>
      <w:marRight w:val="0"/>
      <w:marTop w:val="0"/>
      <w:marBottom w:val="0"/>
      <w:divBdr>
        <w:top w:val="none" w:sz="0" w:space="0" w:color="auto"/>
        <w:left w:val="none" w:sz="0" w:space="0" w:color="auto"/>
        <w:bottom w:val="none" w:sz="0" w:space="0" w:color="auto"/>
        <w:right w:val="none" w:sz="0" w:space="0" w:color="auto"/>
      </w:divBdr>
      <w:divsChild>
        <w:div w:id="744374403">
          <w:marLeft w:val="0"/>
          <w:marRight w:val="0"/>
          <w:marTop w:val="0"/>
          <w:marBottom w:val="0"/>
          <w:divBdr>
            <w:top w:val="none" w:sz="0" w:space="0" w:color="auto"/>
            <w:left w:val="none" w:sz="0" w:space="0" w:color="auto"/>
            <w:bottom w:val="none" w:sz="0" w:space="0" w:color="auto"/>
            <w:right w:val="none" w:sz="0" w:space="0" w:color="auto"/>
          </w:divBdr>
        </w:div>
      </w:divsChild>
    </w:div>
    <w:div w:id="744374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cdonald@citytech.cuny.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New York City College of Technology</vt:lpstr>
    </vt:vector>
  </TitlesOfParts>
  <Company>Hewlett-Packard</Company>
  <LinksUpToDate>false</LinksUpToDate>
  <CharactersWithSpaces>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creator>spmcat50</dc:creator>
  <cp:lastModifiedBy>spmcat50</cp:lastModifiedBy>
  <cp:revision>2</cp:revision>
  <cp:lastPrinted>2014-11-30T22:46:00Z</cp:lastPrinted>
  <dcterms:created xsi:type="dcterms:W3CDTF">2015-08-27T02:30:00Z</dcterms:created>
  <dcterms:modified xsi:type="dcterms:W3CDTF">2015-08-27T02:30:00Z</dcterms:modified>
</cp:coreProperties>
</file>