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B16E" w14:textId="4C8D65FD" w:rsidR="006B19E9" w:rsidRPr="00783A39" w:rsidRDefault="00783A39">
      <w:pPr>
        <w:rPr>
          <w:sz w:val="28"/>
          <w:szCs w:val="28"/>
        </w:rPr>
      </w:pPr>
      <w:r w:rsidRPr="00783A39">
        <w:rPr>
          <w:sz w:val="28"/>
          <w:szCs w:val="28"/>
        </w:rPr>
        <w:t xml:space="preserve">Annotation and Close Reading </w:t>
      </w:r>
      <w:r>
        <w:rPr>
          <w:sz w:val="28"/>
          <w:szCs w:val="28"/>
        </w:rPr>
        <w:t>Strategies</w:t>
      </w:r>
    </w:p>
    <w:p w14:paraId="0407837A" w14:textId="2F4B93C5" w:rsidR="00783A39" w:rsidRPr="00783A39" w:rsidRDefault="00783A39">
      <w:pPr>
        <w:rPr>
          <w:sz w:val="28"/>
          <w:szCs w:val="28"/>
        </w:rPr>
      </w:pPr>
    </w:p>
    <w:p w14:paraId="4E5A3085" w14:textId="268914A3" w:rsidR="00783A39" w:rsidRPr="00783A39" w:rsidRDefault="00783A39">
      <w:pPr>
        <w:rPr>
          <w:sz w:val="28"/>
          <w:szCs w:val="28"/>
        </w:rPr>
      </w:pPr>
      <w:r w:rsidRPr="00783A39">
        <w:rPr>
          <w:sz w:val="28"/>
          <w:szCs w:val="28"/>
        </w:rPr>
        <w:t>One of the most important concepts is that close reading and annotating is key to understanding and analyzing the texts you will be reading.  Close reading and annotati</w:t>
      </w:r>
      <w:r>
        <w:rPr>
          <w:sz w:val="28"/>
          <w:szCs w:val="28"/>
        </w:rPr>
        <w:t>o</w:t>
      </w:r>
      <w:r w:rsidRPr="00783A39">
        <w:rPr>
          <w:sz w:val="28"/>
          <w:szCs w:val="28"/>
        </w:rPr>
        <w:t>n he</w:t>
      </w:r>
      <w:r>
        <w:rPr>
          <w:sz w:val="28"/>
          <w:szCs w:val="28"/>
        </w:rPr>
        <w:t>l</w:t>
      </w:r>
      <w:r w:rsidRPr="00783A39">
        <w:rPr>
          <w:sz w:val="28"/>
          <w:szCs w:val="28"/>
        </w:rPr>
        <w:t xml:space="preserve">ps </w:t>
      </w:r>
      <w:r>
        <w:rPr>
          <w:sz w:val="28"/>
          <w:szCs w:val="28"/>
        </w:rPr>
        <w:t>y</w:t>
      </w:r>
      <w:r w:rsidRPr="00783A39">
        <w:rPr>
          <w:sz w:val="28"/>
          <w:szCs w:val="28"/>
        </w:rPr>
        <w:t>ou to slow down and observe writ</w:t>
      </w:r>
      <w:bookmarkStart w:id="0" w:name="_GoBack"/>
      <w:bookmarkEnd w:id="0"/>
      <w:r w:rsidRPr="00783A39">
        <w:rPr>
          <w:sz w:val="28"/>
          <w:szCs w:val="28"/>
        </w:rPr>
        <w:t>er’s language choices to determine how and why writers use language the way they do.</w:t>
      </w:r>
    </w:p>
    <w:p w14:paraId="568E8354" w14:textId="77777777" w:rsidR="00783A39" w:rsidRPr="00783A39" w:rsidRDefault="00783A39" w:rsidP="00783A39">
      <w:pPr>
        <w:rPr>
          <w:sz w:val="28"/>
          <w:szCs w:val="28"/>
        </w:rPr>
      </w:pPr>
      <w:r w:rsidRPr="00783A39">
        <w:rPr>
          <w:sz w:val="28"/>
          <w:szCs w:val="28"/>
        </w:rPr>
        <w:t>TIPS:</w:t>
      </w:r>
    </w:p>
    <w:p w14:paraId="77C906DE" w14:textId="06423F0D" w:rsidR="00783A39" w:rsidRPr="00783A39" w:rsidRDefault="00783A39" w:rsidP="00783A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3A39">
        <w:rPr>
          <w:sz w:val="28"/>
          <w:szCs w:val="28"/>
        </w:rPr>
        <w:t>Circle words you do not know.  Write in the definition.</w:t>
      </w:r>
    </w:p>
    <w:p w14:paraId="62FF2923" w14:textId="5D922D66" w:rsidR="00783A39" w:rsidRDefault="00783A39" w:rsidP="00783A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3A39">
        <w:rPr>
          <w:sz w:val="28"/>
          <w:szCs w:val="28"/>
        </w:rPr>
        <w:t>Identify Main Ideas (ID Mis)</w:t>
      </w:r>
      <w:r>
        <w:rPr>
          <w:sz w:val="28"/>
          <w:szCs w:val="28"/>
        </w:rPr>
        <w:t>.</w:t>
      </w:r>
    </w:p>
    <w:p w14:paraId="5D92A52E" w14:textId="519A847C" w:rsidR="00783A39" w:rsidRDefault="00783A39" w:rsidP="00783A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for rhetorical devices such as word choice pattern, sentence structure, figurative tone.  If you don’t know the technical term (not to worry), just note it down.</w:t>
      </w:r>
    </w:p>
    <w:p w14:paraId="6C1F0ED8" w14:textId="77777777" w:rsidR="00783A39" w:rsidRDefault="00783A39" w:rsidP="00783A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Ask questions and comment on what you read. </w:t>
      </w:r>
    </w:p>
    <w:p w14:paraId="4BE478D2" w14:textId="1F452403" w:rsidR="00783A39" w:rsidRDefault="00783A39" w:rsidP="00783A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Note when a passage DMS (doesn’t make sense).</w:t>
      </w:r>
    </w:p>
    <w:p w14:paraId="3A833FA9" w14:textId="4815307F" w:rsidR="00783A39" w:rsidRDefault="00783A39" w:rsidP="00783A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Details seem important.</w:t>
      </w:r>
    </w:p>
    <w:p w14:paraId="6FF252CC" w14:textId="4E718154" w:rsidR="00783A39" w:rsidRDefault="00783A39" w:rsidP="00783A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are making a connection to real life or another text.</w:t>
      </w:r>
    </w:p>
    <w:p w14:paraId="6266F9A2" w14:textId="279EA674" w:rsidR="00783A39" w:rsidRDefault="00783A39" w:rsidP="00783A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Note when your reading changes.</w:t>
      </w:r>
    </w:p>
    <w:p w14:paraId="0C647FA5" w14:textId="5366F6E9" w:rsidR="00783A39" w:rsidRDefault="00783A39" w:rsidP="00783A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see a pattern.</w:t>
      </w:r>
    </w:p>
    <w:p w14:paraId="301B1A78" w14:textId="7E50C920" w:rsidR="00783A39" w:rsidRDefault="00783A39" w:rsidP="00783A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note a change.</w:t>
      </w:r>
    </w:p>
    <w:p w14:paraId="02E9C43C" w14:textId="000A67B2" w:rsidR="00783A39" w:rsidRDefault="00783A39" w:rsidP="00783A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realize you misread something.</w:t>
      </w:r>
    </w:p>
    <w:p w14:paraId="2A38BA35" w14:textId="002EA6D5" w:rsidR="00783A39" w:rsidRDefault="00783A39" w:rsidP="00783A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note something new.</w:t>
      </w:r>
    </w:p>
    <w:p w14:paraId="26A4703B" w14:textId="4F5BB8AF" w:rsidR="00783A39" w:rsidRDefault="00783A39" w:rsidP="00783A39">
      <w:pPr>
        <w:rPr>
          <w:sz w:val="28"/>
          <w:szCs w:val="28"/>
        </w:rPr>
      </w:pPr>
    </w:p>
    <w:p w14:paraId="0CC8F9A7" w14:textId="39A489D7" w:rsidR="00783A39" w:rsidRDefault="00783A39" w:rsidP="00783A39">
      <w:pPr>
        <w:rPr>
          <w:sz w:val="28"/>
          <w:szCs w:val="28"/>
        </w:rPr>
      </w:pPr>
      <w:r>
        <w:rPr>
          <w:sz w:val="28"/>
          <w:szCs w:val="28"/>
        </w:rPr>
        <w:t>THREE KEY QUESTIONS:</w:t>
      </w:r>
    </w:p>
    <w:p w14:paraId="7848D285" w14:textId="10692F27" w:rsidR="00783A39" w:rsidRDefault="00783A39" w:rsidP="00783A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effect is the writer striving for by using language the way he/she does</w:t>
      </w:r>
    </w:p>
    <w:p w14:paraId="2E429C79" w14:textId="0FF60D00" w:rsidR="00783A39" w:rsidRDefault="00783A39" w:rsidP="00783A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does he/she create this effect</w:t>
      </w:r>
    </w:p>
    <w:p w14:paraId="6D5D72FE" w14:textId="1D7CB149" w:rsidR="00783A39" w:rsidRPr="00783A39" w:rsidRDefault="00783A39" w:rsidP="00783A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does the effect serve the author’s purpose?</w:t>
      </w:r>
    </w:p>
    <w:sectPr w:rsidR="00783A39" w:rsidRPr="0078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626"/>
    <w:multiLevelType w:val="hybridMultilevel"/>
    <w:tmpl w:val="09380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442F"/>
    <w:multiLevelType w:val="hybridMultilevel"/>
    <w:tmpl w:val="4C14E8F2"/>
    <w:lvl w:ilvl="0" w:tplc="3D625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39"/>
    <w:rsid w:val="006B19E9"/>
    <w:rsid w:val="007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76F4"/>
  <w15:chartTrackingRefBased/>
  <w15:docId w15:val="{29D2D580-B57A-4177-B4AE-49442A4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1</cp:revision>
  <dcterms:created xsi:type="dcterms:W3CDTF">2020-08-08T17:21:00Z</dcterms:created>
  <dcterms:modified xsi:type="dcterms:W3CDTF">2020-08-08T17:31:00Z</dcterms:modified>
</cp:coreProperties>
</file>