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443E" w14:textId="60D2C8DA" w:rsidR="00CC3ED7" w:rsidRPr="00CC3ED7" w:rsidRDefault="00CC3ED7" w:rsidP="00CC3ED7">
      <w:pPr>
        <w:spacing w:before="100" w:beforeAutospacing="1" w:after="100" w:afterAutospacing="1"/>
        <w:outlineLvl w:val="3"/>
        <w:rPr>
          <w:rFonts w:ascii="Times New Roman" w:eastAsia="Times New Roman" w:hAnsi="Times New Roman" w:cs="Times New Roman"/>
          <w:b/>
          <w:bCs/>
          <w:kern w:val="0"/>
          <w14:ligatures w14:val="none"/>
        </w:rPr>
      </w:pPr>
      <w:r w:rsidRPr="00CC3ED7">
        <w:rPr>
          <w:rFonts w:ascii="Times New Roman" w:eastAsia="Times New Roman" w:hAnsi="Times New Roman" w:cs="Times New Roman"/>
          <w:b/>
          <w:bCs/>
          <w:kern w:val="0"/>
          <w14:ligatures w14:val="none"/>
        </w:rPr>
        <w:fldChar w:fldCharType="begin"/>
      </w:r>
      <w:r w:rsidRPr="00CC3ED7">
        <w:rPr>
          <w:rFonts w:ascii="Times New Roman" w:eastAsia="Times New Roman" w:hAnsi="Times New Roman" w:cs="Times New Roman"/>
          <w:b/>
          <w:bCs/>
          <w:kern w:val="0"/>
          <w14:ligatures w14:val="none"/>
        </w:rPr>
        <w:instrText>HYPERLINK "https://pressbooks.pub/openenglishatslcc/chapter/definitions-dilemmas-decisions-making-choices-in-writing/"</w:instrText>
      </w:r>
      <w:r w:rsidRPr="00CC3ED7">
        <w:rPr>
          <w:rFonts w:ascii="Times New Roman" w:eastAsia="Times New Roman" w:hAnsi="Times New Roman" w:cs="Times New Roman"/>
          <w:b/>
          <w:bCs/>
          <w:kern w:val="0"/>
          <w14:ligatures w14:val="none"/>
        </w:rPr>
      </w:r>
      <w:r w:rsidRPr="00CC3ED7">
        <w:rPr>
          <w:rFonts w:ascii="Times New Roman" w:eastAsia="Times New Roman" w:hAnsi="Times New Roman" w:cs="Times New Roman"/>
          <w:b/>
          <w:bCs/>
          <w:kern w:val="0"/>
          <w14:ligatures w14:val="none"/>
        </w:rPr>
        <w:fldChar w:fldCharType="separate"/>
      </w:r>
      <w:r w:rsidRPr="00CC3ED7">
        <w:rPr>
          <w:rFonts w:ascii="Times New Roman" w:eastAsia="Times New Roman" w:hAnsi="Times New Roman" w:cs="Times New Roman"/>
          <w:b/>
          <w:bCs/>
          <w:color w:val="0000FF"/>
          <w:kern w:val="0"/>
          <w:u w:val="single"/>
          <w14:ligatures w14:val="none"/>
        </w:rPr>
        <w:t>Definitions, Dilemmas, Decisions by Lynn Kilpatrick</w:t>
      </w:r>
      <w:r w:rsidRPr="00CC3ED7">
        <w:rPr>
          <w:rFonts w:ascii="Times New Roman" w:eastAsia="Times New Roman" w:hAnsi="Times New Roman" w:cs="Times New Roman"/>
          <w:b/>
          <w:bCs/>
          <w:kern w:val="0"/>
          <w14:ligatures w14:val="none"/>
        </w:rPr>
        <w:fldChar w:fldCharType="end"/>
      </w:r>
      <w:r>
        <w:rPr>
          <w:rFonts w:ascii="Times New Roman" w:eastAsia="Times New Roman" w:hAnsi="Times New Roman" w:cs="Times New Roman"/>
          <w:b/>
          <w:bCs/>
          <w:kern w:val="0"/>
          <w14:ligatures w14:val="none"/>
        </w:rPr>
        <w:t xml:space="preserve"> (excerpt)</w:t>
      </w:r>
    </w:p>
    <w:p w14:paraId="59BDFD87" w14:textId="77777777" w:rsidR="00CC3ED7" w:rsidRPr="00CC3ED7" w:rsidRDefault="00CC3ED7" w:rsidP="00CC3ED7">
      <w:pPr>
        <w:numPr>
          <w:ilvl w:val="0"/>
          <w:numId w:val="1"/>
        </w:numPr>
        <w:spacing w:before="100" w:beforeAutospacing="1" w:after="100" w:afterAutospacing="1"/>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t>on genre</w:t>
      </w:r>
    </w:p>
    <w:p w14:paraId="68B3F962" w14:textId="77777777" w:rsidR="00CC3ED7" w:rsidRPr="00CC3ED7" w:rsidRDefault="00CC3ED7" w:rsidP="00CC3ED7">
      <w:pPr>
        <w:numPr>
          <w:ilvl w:val="0"/>
          <w:numId w:val="1"/>
        </w:numPr>
        <w:spacing w:before="100" w:beforeAutospacing="1" w:after="100" w:afterAutospacing="1"/>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t>on the recursive nature of writing -- Chambered Nautilus</w:t>
      </w:r>
    </w:p>
    <w:p w14:paraId="5B732088" w14:textId="77777777" w:rsidR="00CC3ED7" w:rsidRPr="00CC3ED7" w:rsidRDefault="00CC3ED7" w:rsidP="00CC3ED7">
      <w:pPr>
        <w:spacing w:before="100" w:beforeAutospacing="1" w:after="100" w:afterAutospacing="1"/>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t xml:space="preserve">My working definition of </w:t>
      </w:r>
      <w:r w:rsidRPr="00CC3ED7">
        <w:rPr>
          <w:rFonts w:ascii="Times New Roman" w:eastAsia="Times New Roman" w:hAnsi="Times New Roman" w:cs="Times New Roman"/>
          <w:b/>
          <w:bCs/>
          <w:kern w:val="0"/>
          <w14:ligatures w14:val="none"/>
        </w:rPr>
        <w:t>genre</w:t>
      </w:r>
      <w:r w:rsidRPr="00CC3ED7">
        <w:rPr>
          <w:rFonts w:ascii="Times New Roman" w:eastAsia="Times New Roman" w:hAnsi="Times New Roman" w:cs="Times New Roman"/>
          <w:kern w:val="0"/>
          <w14:ligatures w14:val="none"/>
        </w:rPr>
        <w:t xml:space="preserve"> is </w:t>
      </w:r>
      <w:proofErr w:type="gramStart"/>
      <w:r w:rsidRPr="00CC3ED7">
        <w:rPr>
          <w:rFonts w:ascii="Times New Roman" w:eastAsia="Times New Roman" w:hAnsi="Times New Roman" w:cs="Times New Roman"/>
          <w:kern w:val="0"/>
          <w14:ligatures w14:val="none"/>
        </w:rPr>
        <w:t>pretty basic</w:t>
      </w:r>
      <w:proofErr w:type="gramEnd"/>
      <w:r w:rsidRPr="00CC3ED7">
        <w:rPr>
          <w:rFonts w:ascii="Times New Roman" w:eastAsia="Times New Roman" w:hAnsi="Times New Roman" w:cs="Times New Roman"/>
          <w:kern w:val="0"/>
          <w14:ligatures w14:val="none"/>
        </w:rPr>
        <w:t>—it’s a type or kind of text. When we think of genre, we may think of film or novels. We know what an action movie is and how it’s different from a romantic comedy: those are different genres. We know that fantasy novels are different from mysteries: different genres. It may help to remember that different genres have different rules and audiences’ expectations differ based on the genres they are reading.</w:t>
      </w:r>
    </w:p>
    <w:p w14:paraId="6AB3EBE1" w14:textId="77777777" w:rsidR="00CC3ED7" w:rsidRPr="00CC3ED7" w:rsidRDefault="00CC3ED7" w:rsidP="00CC3ED7">
      <w:pPr>
        <w:spacing w:before="100" w:beforeAutospacing="1" w:after="100" w:afterAutospacing="1"/>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t xml:space="preserve">In writing, genre is a bit </w:t>
      </w:r>
      <w:proofErr w:type="gramStart"/>
      <w:r w:rsidRPr="00CC3ED7">
        <w:rPr>
          <w:rFonts w:ascii="Times New Roman" w:eastAsia="Times New Roman" w:hAnsi="Times New Roman" w:cs="Times New Roman"/>
          <w:kern w:val="0"/>
          <w14:ligatures w14:val="none"/>
        </w:rPr>
        <w:t>more broad</w:t>
      </w:r>
      <w:proofErr w:type="gramEnd"/>
      <w:r w:rsidRPr="00CC3ED7">
        <w:rPr>
          <w:rFonts w:ascii="Times New Roman" w:eastAsia="Times New Roman" w:hAnsi="Times New Roman" w:cs="Times New Roman"/>
          <w:kern w:val="0"/>
          <w14:ligatures w14:val="none"/>
        </w:rPr>
        <w:t xml:space="preserve">. It means the kind of text you are going to </w:t>
      </w:r>
      <w:proofErr w:type="gramStart"/>
      <w:r w:rsidRPr="00CC3ED7">
        <w:rPr>
          <w:rFonts w:ascii="Times New Roman" w:eastAsia="Times New Roman" w:hAnsi="Times New Roman" w:cs="Times New Roman"/>
          <w:kern w:val="0"/>
          <w14:ligatures w14:val="none"/>
        </w:rPr>
        <w:t>produce:</w:t>
      </w:r>
      <w:proofErr w:type="gramEnd"/>
      <w:r w:rsidRPr="00CC3ED7">
        <w:rPr>
          <w:rFonts w:ascii="Times New Roman" w:eastAsia="Times New Roman" w:hAnsi="Times New Roman" w:cs="Times New Roman"/>
          <w:kern w:val="0"/>
          <w14:ligatures w14:val="none"/>
        </w:rPr>
        <w:t xml:space="preserve"> it could be a letter, or it could be a short video. It might be a poster or a social media campaign. All of these are examples of different kinds of genres.</w:t>
      </w:r>
    </w:p>
    <w:p w14:paraId="136CF4DA" w14:textId="77777777" w:rsidR="00CC3ED7" w:rsidRPr="00CC3ED7" w:rsidRDefault="00CC3ED7" w:rsidP="00CC3ED7">
      <w:pPr>
        <w:spacing w:before="100" w:beforeAutospacing="1" w:after="100" w:afterAutospacing="1"/>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t xml:space="preserve">While it may be tempting to think that you can run down a list of elements, make your choice, and be done with it, writing doesn’t work that way. With most writing assignments, the different aspects of the rhetorical situation intermingle; you can’t think about one without thinking about another.  If you are trying to choose a genre, you will also need </w:t>
      </w:r>
      <w:proofErr w:type="gramStart"/>
      <w:r w:rsidRPr="00CC3ED7">
        <w:rPr>
          <w:rFonts w:ascii="Times New Roman" w:eastAsia="Times New Roman" w:hAnsi="Times New Roman" w:cs="Times New Roman"/>
          <w:kern w:val="0"/>
          <w14:ligatures w14:val="none"/>
        </w:rPr>
        <w:t>to  think</w:t>
      </w:r>
      <w:proofErr w:type="gramEnd"/>
      <w:r w:rsidRPr="00CC3ED7">
        <w:rPr>
          <w:rFonts w:ascii="Times New Roman" w:eastAsia="Times New Roman" w:hAnsi="Times New Roman" w:cs="Times New Roman"/>
          <w:kern w:val="0"/>
          <w14:ligatures w14:val="none"/>
        </w:rPr>
        <w:t xml:space="preserve"> and rethink your audience, your purpose, and your content. Writing is a recursive practice [see </w:t>
      </w:r>
      <w:hyperlink r:id="rId5" w:tgtFrame="_blank" w:history="1">
        <w:r w:rsidRPr="00CC3ED7">
          <w:rPr>
            <w:rFonts w:ascii="Times New Roman" w:eastAsia="Times New Roman" w:hAnsi="Times New Roman" w:cs="Times New Roman"/>
            <w:color w:val="0000FF"/>
            <w:kern w:val="0"/>
            <w:u w:val="single"/>
            <w14:ligatures w14:val="none"/>
          </w:rPr>
          <w:t>“Writing Is Recursive”</w:t>
        </w:r>
      </w:hyperlink>
      <w:r w:rsidRPr="00CC3ED7">
        <w:rPr>
          <w:rFonts w:ascii="Times New Roman" w:eastAsia="Times New Roman" w:hAnsi="Times New Roman" w:cs="Times New Roman"/>
          <w:kern w:val="0"/>
          <w14:ligatures w14:val="none"/>
        </w:rPr>
        <w:t>];  that is, when writing, we often think through problems or ideas and then revisit them again and again throughout our process. Writing is not a straight line. If I had to choose an image to represent writing, I’d choose a spiral.</w:t>
      </w:r>
    </w:p>
    <w:p w14:paraId="55FA0811" w14:textId="77777777" w:rsidR="00CC3ED7" w:rsidRPr="00CC3ED7" w:rsidRDefault="00CC3ED7" w:rsidP="00CC3ED7">
      <w:pPr>
        <w:spacing w:before="100" w:beforeAutospacing="1" w:after="100" w:afterAutospacing="1"/>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t xml:space="preserve">The image of a </w:t>
      </w:r>
      <w:r w:rsidRPr="00CC3ED7">
        <w:rPr>
          <w:rFonts w:ascii="Times New Roman" w:eastAsia="Times New Roman" w:hAnsi="Times New Roman" w:cs="Times New Roman"/>
          <w:b/>
          <w:bCs/>
          <w:kern w:val="0"/>
          <w14:ligatures w14:val="none"/>
        </w:rPr>
        <w:t>Chambered Nautilus</w:t>
      </w:r>
      <w:r w:rsidRPr="00CC3ED7">
        <w:rPr>
          <w:rFonts w:ascii="Times New Roman" w:eastAsia="Times New Roman" w:hAnsi="Times New Roman" w:cs="Times New Roman"/>
          <w:kern w:val="0"/>
          <w14:ligatures w14:val="none"/>
        </w:rPr>
        <w:t xml:space="preserve"> provides a striking visual representation of the process of forward momentum along a cyclical path. A Nautilus begins life inhabiting a small chamber, but then creates new, larger chambers to accommodate its growth. As it grows, the Nautilus seals off the old chambers, but continues to use them for buoyancy. The beautiful image we see when we cut a Nautilus shell in half can help us to think about </w:t>
      </w:r>
      <w:r w:rsidRPr="00CC3ED7">
        <w:rPr>
          <w:rFonts w:ascii="Times New Roman" w:eastAsia="Times New Roman" w:hAnsi="Times New Roman" w:cs="Times New Roman"/>
          <w:b/>
          <w:bCs/>
          <w:kern w:val="0"/>
          <w14:ligatures w14:val="none"/>
        </w:rPr>
        <w:t>the recursive nature of writing</w:t>
      </w:r>
      <w:r w:rsidRPr="00CC3ED7">
        <w:rPr>
          <w:rFonts w:ascii="Times New Roman" w:eastAsia="Times New Roman" w:hAnsi="Times New Roman" w:cs="Times New Roman"/>
          <w:kern w:val="0"/>
          <w14:ligatures w14:val="none"/>
        </w:rPr>
        <w:t>.</w:t>
      </w:r>
    </w:p>
    <w:p w14:paraId="741448D8" w14:textId="07D5D006" w:rsidR="00CC3ED7" w:rsidRPr="00CC3ED7" w:rsidRDefault="00CC3ED7" w:rsidP="00CC3ED7">
      <w:pPr>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lastRenderedPageBreak/>
        <w:fldChar w:fldCharType="begin"/>
      </w:r>
      <w:r w:rsidRPr="00CC3ED7">
        <w:rPr>
          <w:rFonts w:ascii="Times New Roman" w:eastAsia="Times New Roman" w:hAnsi="Times New Roman" w:cs="Times New Roman"/>
          <w:kern w:val="0"/>
          <w14:ligatures w14:val="none"/>
        </w:rPr>
        <w:instrText xml:space="preserve"> INCLUDEPICTURE "https://pressbooks.pub/app/uploads/sites/4119/2020/05/kilpatrick-3.jpg" \* MERGEFORMATINET </w:instrText>
      </w:r>
      <w:r w:rsidRPr="00CC3ED7">
        <w:rPr>
          <w:rFonts w:ascii="Times New Roman" w:eastAsia="Times New Roman" w:hAnsi="Times New Roman" w:cs="Times New Roman"/>
          <w:kern w:val="0"/>
          <w14:ligatures w14:val="none"/>
        </w:rPr>
        <w:fldChar w:fldCharType="separate"/>
      </w:r>
      <w:r w:rsidRPr="00CC3ED7">
        <w:rPr>
          <w:rFonts w:ascii="Times New Roman" w:eastAsia="Times New Roman" w:hAnsi="Times New Roman" w:cs="Times New Roman"/>
          <w:noProof/>
          <w:kern w:val="0"/>
          <w14:ligatures w14:val="none"/>
        </w:rPr>
        <w:drawing>
          <wp:inline distT="0" distB="0" distL="0" distR="0" wp14:anchorId="43B42459" wp14:editId="763FC782">
            <wp:extent cx="5943600" cy="4755515"/>
            <wp:effectExtent l="0" t="0" r="0" b="0"/>
            <wp:docPr id="474470584" name="Picture 1" descr="A nautilus shell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470584" name="Picture 1" descr="A nautilus shell on a black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55515"/>
                    </a:xfrm>
                    <a:prstGeom prst="rect">
                      <a:avLst/>
                    </a:prstGeom>
                    <a:noFill/>
                    <a:ln>
                      <a:noFill/>
                    </a:ln>
                  </pic:spPr>
                </pic:pic>
              </a:graphicData>
            </a:graphic>
          </wp:inline>
        </w:drawing>
      </w:r>
      <w:r w:rsidRPr="00CC3ED7">
        <w:rPr>
          <w:rFonts w:ascii="Times New Roman" w:eastAsia="Times New Roman" w:hAnsi="Times New Roman" w:cs="Times New Roman"/>
          <w:kern w:val="0"/>
          <w14:ligatures w14:val="none"/>
        </w:rPr>
        <w:fldChar w:fldCharType="end"/>
      </w:r>
      <w:hyperlink r:id="rId7" w:history="1">
        <w:r w:rsidRPr="00CC3ED7">
          <w:rPr>
            <w:rFonts w:ascii="Times New Roman" w:eastAsia="Times New Roman" w:hAnsi="Times New Roman" w:cs="Times New Roman"/>
            <w:color w:val="0000FF"/>
            <w:kern w:val="0"/>
            <w:u w:val="single"/>
            <w14:ligatures w14:val="none"/>
          </w:rPr>
          <w:t xml:space="preserve">“Nautilus Shell” by </w:t>
        </w:r>
        <w:proofErr w:type="spellStart"/>
        <w:r w:rsidRPr="00CC3ED7">
          <w:rPr>
            <w:rFonts w:ascii="Times New Roman" w:eastAsia="Times New Roman" w:hAnsi="Times New Roman" w:cs="Times New Roman"/>
            <w:color w:val="0000FF"/>
            <w:kern w:val="0"/>
            <w:u w:val="single"/>
            <w14:ligatures w14:val="none"/>
          </w:rPr>
          <w:t>sailor_smb</w:t>
        </w:r>
        <w:proofErr w:type="spellEnd"/>
      </w:hyperlink>
      <w:r w:rsidRPr="00CC3ED7">
        <w:rPr>
          <w:rFonts w:ascii="Times New Roman" w:eastAsia="Times New Roman" w:hAnsi="Times New Roman" w:cs="Times New Roman"/>
          <w:kern w:val="0"/>
          <w14:ligatures w14:val="none"/>
        </w:rPr>
        <w:t> is licensed under CC BY-NC-ND 2.0</w:t>
      </w:r>
    </w:p>
    <w:p w14:paraId="493B6A0C" w14:textId="77777777" w:rsidR="00CC3ED7" w:rsidRPr="00CC3ED7" w:rsidRDefault="00CC3ED7" w:rsidP="00CC3ED7">
      <w:pPr>
        <w:spacing w:before="100" w:beforeAutospacing="1" w:after="100" w:afterAutospacing="1"/>
        <w:rPr>
          <w:rFonts w:ascii="Times New Roman" w:eastAsia="Times New Roman" w:hAnsi="Times New Roman" w:cs="Times New Roman"/>
          <w:kern w:val="0"/>
          <w14:ligatures w14:val="none"/>
        </w:rPr>
      </w:pPr>
      <w:r w:rsidRPr="00CC3ED7">
        <w:rPr>
          <w:rFonts w:ascii="Times New Roman" w:eastAsia="Times New Roman" w:hAnsi="Times New Roman" w:cs="Times New Roman"/>
          <w:kern w:val="0"/>
          <w14:ligatures w14:val="none"/>
        </w:rPr>
        <w:t xml:space="preserve">When we write, we start out in one place. But as we write, we return to the problems, ideas, or questions that inspired us to write in the first place. When we come back, we’re not the same person we were when we first chose a topic, and we’re not in </w:t>
      </w:r>
      <w:proofErr w:type="gramStart"/>
      <w:r w:rsidRPr="00CC3ED7">
        <w:rPr>
          <w:rFonts w:ascii="Times New Roman" w:eastAsia="Times New Roman" w:hAnsi="Times New Roman" w:cs="Times New Roman"/>
          <w:kern w:val="0"/>
          <w14:ligatures w14:val="none"/>
        </w:rPr>
        <w:t>exactly the same</w:t>
      </w:r>
      <w:proofErr w:type="gramEnd"/>
      <w:r w:rsidRPr="00CC3ED7">
        <w:rPr>
          <w:rFonts w:ascii="Times New Roman" w:eastAsia="Times New Roman" w:hAnsi="Times New Roman" w:cs="Times New Roman"/>
          <w:kern w:val="0"/>
          <w14:ligatures w14:val="none"/>
        </w:rPr>
        <w:t xml:space="preserve"> place. We’ve grown. We know more, we have new questions, and we are closer to completing a draft, but we recognize that we need to rethink some of our ideas or assumptions. </w:t>
      </w:r>
      <w:proofErr w:type="gramStart"/>
      <w:r w:rsidRPr="00CC3ED7">
        <w:rPr>
          <w:rFonts w:ascii="Times New Roman" w:eastAsia="Times New Roman" w:hAnsi="Times New Roman" w:cs="Times New Roman"/>
          <w:kern w:val="0"/>
          <w14:ligatures w14:val="none"/>
        </w:rPr>
        <w:t>So</w:t>
      </w:r>
      <w:proofErr w:type="gramEnd"/>
      <w:r w:rsidRPr="00CC3ED7">
        <w:rPr>
          <w:rFonts w:ascii="Times New Roman" w:eastAsia="Times New Roman" w:hAnsi="Times New Roman" w:cs="Times New Roman"/>
          <w:kern w:val="0"/>
          <w14:ligatures w14:val="none"/>
        </w:rPr>
        <w:t xml:space="preserve"> we’re further along in the process, but we haven’t moved in a straight line; it’s more of a cycle that we go through over and over until we’re done. Thinking, rethinking, seeing, revising, changing. </w:t>
      </w:r>
      <w:proofErr w:type="gramStart"/>
      <w:r w:rsidRPr="00CC3ED7">
        <w:rPr>
          <w:rFonts w:ascii="Times New Roman" w:eastAsia="Times New Roman" w:hAnsi="Times New Roman" w:cs="Times New Roman"/>
          <w:kern w:val="0"/>
          <w14:ligatures w14:val="none"/>
        </w:rPr>
        <w:t>All of</w:t>
      </w:r>
      <w:proofErr w:type="gramEnd"/>
      <w:r w:rsidRPr="00CC3ED7">
        <w:rPr>
          <w:rFonts w:ascii="Times New Roman" w:eastAsia="Times New Roman" w:hAnsi="Times New Roman" w:cs="Times New Roman"/>
          <w:kern w:val="0"/>
          <w14:ligatures w14:val="none"/>
        </w:rPr>
        <w:t xml:space="preserve"> these stages are predictable parts of writing.</w:t>
      </w:r>
    </w:p>
    <w:p w14:paraId="423F111A" w14:textId="77777777" w:rsidR="00616365" w:rsidRDefault="00616365"/>
    <w:sectPr w:rsidR="006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541"/>
    <w:multiLevelType w:val="multilevel"/>
    <w:tmpl w:val="3A6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3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D7"/>
    <w:rsid w:val="004D7A4A"/>
    <w:rsid w:val="00616365"/>
    <w:rsid w:val="008B5C6A"/>
    <w:rsid w:val="00CC3ED7"/>
    <w:rsid w:val="00EB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27E23"/>
  <w15:chartTrackingRefBased/>
  <w15:docId w15:val="{0618FB12-523F-6A42-A114-55B6BC20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C3ED7"/>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3ED7"/>
    <w:rPr>
      <w:rFonts w:ascii="Times New Roman" w:eastAsia="Times New Roman" w:hAnsi="Times New Roman" w:cs="Times New Roman"/>
      <w:b/>
      <w:bCs/>
      <w:kern w:val="0"/>
      <w14:ligatures w14:val="none"/>
    </w:rPr>
  </w:style>
  <w:style w:type="character" w:styleId="Hyperlink">
    <w:name w:val="Hyperlink"/>
    <w:basedOn w:val="DefaultParagraphFont"/>
    <w:uiPriority w:val="99"/>
    <w:semiHidden/>
    <w:unhideWhenUsed/>
    <w:rsid w:val="00CC3ED7"/>
    <w:rPr>
      <w:color w:val="0000FF"/>
      <w:u w:val="single"/>
    </w:rPr>
  </w:style>
  <w:style w:type="paragraph" w:styleId="NormalWeb">
    <w:name w:val="Normal (Web)"/>
    <w:basedOn w:val="Normal"/>
    <w:uiPriority w:val="99"/>
    <w:semiHidden/>
    <w:unhideWhenUsed/>
    <w:rsid w:val="00CC3ED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C3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67732677@N08/33104172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essbooks.pub/openenglishatslcc/chapter/writing-is-recurs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2023-08-23T23:02:00Z</dcterms:created>
  <dcterms:modified xsi:type="dcterms:W3CDTF">2023-08-23T23:03:00Z</dcterms:modified>
</cp:coreProperties>
</file>