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7543" w14:textId="77777777" w:rsidR="00E523FD" w:rsidRDefault="00E523FD" w:rsidP="00F440DA">
      <w:pPr>
        <w:spacing w:line="480" w:lineRule="auto"/>
        <w:ind w:firstLine="720"/>
        <w:rPr>
          <w:rFonts w:ascii="Times New Roman" w:hAnsi="Times New Roman" w:cs="Times New Roman"/>
          <w:color w:val="1C1C1C"/>
        </w:rPr>
      </w:pPr>
      <w:bookmarkStart w:id="0" w:name="_GoBack"/>
      <w:bookmarkEnd w:id="0"/>
    </w:p>
    <w:p w14:paraId="23DE9580" w14:textId="77777777" w:rsidR="00E523FD" w:rsidRDefault="00E523FD" w:rsidP="00E523FD">
      <w:pPr>
        <w:pStyle w:val="Header"/>
        <w:ind w:right="360"/>
        <w:jc w:val="center"/>
        <w:rPr>
          <w:rFonts w:ascii="Times New Roman" w:hAnsi="Times New Roman" w:cs="Times New Roman"/>
          <w:color w:val="1C1C1C"/>
        </w:rPr>
      </w:pPr>
    </w:p>
    <w:p w14:paraId="2D1A091F" w14:textId="77777777" w:rsidR="00E523FD" w:rsidRDefault="00E523FD" w:rsidP="00E523FD">
      <w:pPr>
        <w:pStyle w:val="Header"/>
        <w:ind w:right="360"/>
        <w:jc w:val="center"/>
        <w:rPr>
          <w:rFonts w:ascii="Times New Roman" w:hAnsi="Times New Roman" w:cs="Times New Roman"/>
          <w:color w:val="1C1C1C"/>
        </w:rPr>
      </w:pPr>
    </w:p>
    <w:p w14:paraId="5ADCB7E3" w14:textId="77777777" w:rsidR="00E523FD" w:rsidRDefault="00E523FD" w:rsidP="00E523FD">
      <w:pPr>
        <w:pStyle w:val="Header"/>
        <w:ind w:right="360"/>
        <w:jc w:val="center"/>
        <w:rPr>
          <w:rFonts w:ascii="Times New Roman" w:hAnsi="Times New Roman" w:cs="Times New Roman"/>
          <w:color w:val="1C1C1C"/>
        </w:rPr>
      </w:pPr>
    </w:p>
    <w:p w14:paraId="60876032" w14:textId="77777777" w:rsidR="00E523FD" w:rsidRDefault="00E523FD" w:rsidP="00E523FD">
      <w:pPr>
        <w:pStyle w:val="Header"/>
        <w:ind w:right="360"/>
        <w:jc w:val="center"/>
        <w:rPr>
          <w:rFonts w:ascii="Times New Roman" w:hAnsi="Times New Roman" w:cs="Times New Roman"/>
          <w:color w:val="1C1C1C"/>
        </w:rPr>
      </w:pPr>
    </w:p>
    <w:p w14:paraId="44824B1C" w14:textId="77777777" w:rsidR="00E523FD" w:rsidRDefault="00E523FD" w:rsidP="00E523FD">
      <w:pPr>
        <w:pStyle w:val="Header"/>
        <w:ind w:right="360"/>
        <w:jc w:val="center"/>
        <w:rPr>
          <w:rFonts w:ascii="Times New Roman" w:hAnsi="Times New Roman" w:cs="Times New Roman"/>
          <w:color w:val="1C1C1C"/>
        </w:rPr>
      </w:pPr>
    </w:p>
    <w:p w14:paraId="55884F0E" w14:textId="77777777" w:rsidR="00E523FD" w:rsidRDefault="00E523FD" w:rsidP="00E523FD">
      <w:pPr>
        <w:pStyle w:val="Header"/>
        <w:ind w:right="360"/>
        <w:jc w:val="center"/>
        <w:rPr>
          <w:rFonts w:ascii="Times New Roman" w:hAnsi="Times New Roman" w:cs="Times New Roman"/>
          <w:color w:val="1C1C1C"/>
        </w:rPr>
      </w:pPr>
    </w:p>
    <w:p w14:paraId="694DBCC7" w14:textId="77777777" w:rsidR="00E523FD" w:rsidRDefault="00E523FD" w:rsidP="00E523FD">
      <w:pPr>
        <w:pStyle w:val="Header"/>
        <w:ind w:right="360"/>
        <w:jc w:val="center"/>
        <w:rPr>
          <w:rFonts w:ascii="Times New Roman" w:hAnsi="Times New Roman" w:cs="Times New Roman"/>
          <w:color w:val="1C1C1C"/>
        </w:rPr>
      </w:pPr>
    </w:p>
    <w:p w14:paraId="1B57FBB3" w14:textId="3228BB9E" w:rsidR="00E523FD" w:rsidRPr="00D93C0B" w:rsidRDefault="00E523FD" w:rsidP="00E523FD">
      <w:pPr>
        <w:pStyle w:val="Header"/>
        <w:ind w:right="360"/>
        <w:jc w:val="center"/>
        <w:rPr>
          <w:rFonts w:ascii="Times New Roman" w:hAnsi="Times New Roman" w:cs="Times New Roman"/>
        </w:rPr>
      </w:pPr>
    </w:p>
    <w:p w14:paraId="195FB67B" w14:textId="77777777" w:rsidR="00E523FD" w:rsidRPr="00D93C0B" w:rsidRDefault="00E523FD" w:rsidP="00E523FD">
      <w:pPr>
        <w:pStyle w:val="Header"/>
        <w:rPr>
          <w:rFonts w:ascii="Times New Roman" w:hAnsi="Times New Roman" w:cs="Times New Roman"/>
        </w:rPr>
      </w:pPr>
    </w:p>
    <w:p w14:paraId="07E845DC" w14:textId="2FD9FC07" w:rsidR="00E523FD" w:rsidRPr="00D93C0B" w:rsidRDefault="00E523FD" w:rsidP="00E523FD">
      <w:pPr>
        <w:spacing w:line="480" w:lineRule="auto"/>
        <w:contextualSpacing/>
        <w:jc w:val="center"/>
        <w:rPr>
          <w:rFonts w:ascii="Times New Roman" w:hAnsi="Times New Roman" w:cs="Times New Roman"/>
        </w:rPr>
      </w:pPr>
      <w:r>
        <w:rPr>
          <w:rFonts w:ascii="Times New Roman" w:hAnsi="Times New Roman" w:cs="Times New Roman"/>
        </w:rPr>
        <w:t>Liem Tran</w:t>
      </w:r>
    </w:p>
    <w:p w14:paraId="74CCACBC" w14:textId="77777777" w:rsidR="00E523FD" w:rsidRPr="00D93C0B" w:rsidRDefault="00E523FD" w:rsidP="00E523FD">
      <w:pPr>
        <w:spacing w:line="480" w:lineRule="auto"/>
        <w:contextualSpacing/>
        <w:jc w:val="center"/>
        <w:rPr>
          <w:rFonts w:ascii="Times New Roman" w:hAnsi="Times New Roman" w:cs="Times New Roman"/>
        </w:rPr>
      </w:pPr>
      <w:r w:rsidRPr="00D93C0B">
        <w:rPr>
          <w:rFonts w:ascii="Times New Roman" w:hAnsi="Times New Roman" w:cs="Times New Roman"/>
        </w:rPr>
        <w:t>New York City College of Technology</w:t>
      </w:r>
    </w:p>
    <w:p w14:paraId="6B0BA1C1" w14:textId="5D380AC7" w:rsidR="00E523FD" w:rsidRPr="00D93C0B" w:rsidRDefault="00E523FD" w:rsidP="00E523FD">
      <w:pPr>
        <w:spacing w:line="480" w:lineRule="auto"/>
        <w:contextualSpacing/>
        <w:jc w:val="center"/>
        <w:rPr>
          <w:rFonts w:ascii="Times New Roman" w:hAnsi="Times New Roman" w:cs="Times New Roman"/>
        </w:rPr>
      </w:pPr>
      <w:r>
        <w:rPr>
          <w:rFonts w:ascii="Times New Roman" w:hAnsi="Times New Roman" w:cs="Times New Roman"/>
        </w:rPr>
        <w:t xml:space="preserve">NUR 4080 </w:t>
      </w:r>
    </w:p>
    <w:p w14:paraId="384953E3" w14:textId="2AD482EE" w:rsidR="00E523FD" w:rsidRPr="00D93C0B" w:rsidRDefault="00E523FD" w:rsidP="00E523FD">
      <w:pPr>
        <w:spacing w:line="480" w:lineRule="auto"/>
        <w:contextualSpacing/>
        <w:jc w:val="center"/>
        <w:rPr>
          <w:rFonts w:ascii="Times New Roman" w:hAnsi="Times New Roman" w:cs="Times New Roman"/>
        </w:rPr>
      </w:pPr>
      <w:r>
        <w:rPr>
          <w:rFonts w:ascii="Times New Roman" w:hAnsi="Times New Roman" w:cs="Times New Roman"/>
        </w:rPr>
        <w:t>Term paper</w:t>
      </w:r>
    </w:p>
    <w:p w14:paraId="7023FF28" w14:textId="77777777" w:rsidR="00E523FD" w:rsidRPr="00D93C0B" w:rsidRDefault="00E523FD" w:rsidP="00E523FD">
      <w:pPr>
        <w:spacing w:line="480" w:lineRule="auto"/>
        <w:contextualSpacing/>
        <w:jc w:val="center"/>
        <w:rPr>
          <w:rFonts w:ascii="Times New Roman" w:hAnsi="Times New Roman" w:cs="Times New Roman"/>
        </w:rPr>
      </w:pPr>
      <w:r>
        <w:rPr>
          <w:rFonts w:ascii="Times New Roman" w:hAnsi="Times New Roman" w:cs="Times New Roman"/>
        </w:rPr>
        <w:t>Prof. McGirr</w:t>
      </w:r>
    </w:p>
    <w:p w14:paraId="30009D9D" w14:textId="77777777" w:rsidR="00E523FD" w:rsidRDefault="00E523FD" w:rsidP="00E523FD">
      <w:pPr>
        <w:spacing w:line="480" w:lineRule="auto"/>
        <w:ind w:firstLine="720"/>
        <w:contextualSpacing/>
        <w:rPr>
          <w:rFonts w:ascii="Times New Roman" w:hAnsi="Times New Roman" w:cs="Times New Roman"/>
        </w:rPr>
      </w:pPr>
    </w:p>
    <w:p w14:paraId="57D5A160" w14:textId="77777777" w:rsidR="00E523FD" w:rsidRDefault="00E523FD">
      <w:pPr>
        <w:rPr>
          <w:rFonts w:ascii="Times New Roman" w:hAnsi="Times New Roman" w:cs="Times New Roman"/>
          <w:color w:val="1C1C1C"/>
        </w:rPr>
      </w:pPr>
    </w:p>
    <w:p w14:paraId="664FFF53" w14:textId="77777777" w:rsidR="00E523FD" w:rsidRDefault="00E523FD" w:rsidP="00F440DA">
      <w:pPr>
        <w:spacing w:line="480" w:lineRule="auto"/>
        <w:ind w:firstLine="720"/>
        <w:rPr>
          <w:rFonts w:ascii="Times New Roman" w:hAnsi="Times New Roman" w:cs="Times New Roman"/>
          <w:color w:val="1C1C1C"/>
        </w:rPr>
      </w:pPr>
    </w:p>
    <w:p w14:paraId="2602F59C" w14:textId="77777777" w:rsidR="00E523FD" w:rsidRDefault="00E523FD" w:rsidP="00F440DA">
      <w:pPr>
        <w:spacing w:line="480" w:lineRule="auto"/>
        <w:ind w:firstLine="720"/>
        <w:rPr>
          <w:rFonts w:ascii="Times New Roman" w:hAnsi="Times New Roman" w:cs="Times New Roman"/>
          <w:color w:val="1C1C1C"/>
        </w:rPr>
      </w:pPr>
    </w:p>
    <w:p w14:paraId="5A952F12" w14:textId="77777777" w:rsidR="00E523FD" w:rsidRDefault="00E523FD" w:rsidP="00F440DA">
      <w:pPr>
        <w:spacing w:line="480" w:lineRule="auto"/>
        <w:ind w:firstLine="720"/>
        <w:rPr>
          <w:rFonts w:ascii="Times New Roman" w:hAnsi="Times New Roman" w:cs="Times New Roman"/>
          <w:color w:val="1C1C1C"/>
        </w:rPr>
      </w:pPr>
    </w:p>
    <w:p w14:paraId="283BB7BB" w14:textId="77777777" w:rsidR="00E523FD" w:rsidRDefault="00E523FD" w:rsidP="00F440DA">
      <w:pPr>
        <w:spacing w:line="480" w:lineRule="auto"/>
        <w:ind w:firstLine="720"/>
        <w:rPr>
          <w:rFonts w:ascii="Times New Roman" w:hAnsi="Times New Roman" w:cs="Times New Roman"/>
          <w:color w:val="1C1C1C"/>
        </w:rPr>
      </w:pPr>
    </w:p>
    <w:p w14:paraId="160453E2" w14:textId="77777777" w:rsidR="00E523FD" w:rsidRDefault="00E523FD" w:rsidP="00F440DA">
      <w:pPr>
        <w:spacing w:line="480" w:lineRule="auto"/>
        <w:ind w:firstLine="720"/>
        <w:rPr>
          <w:rFonts w:ascii="Times New Roman" w:hAnsi="Times New Roman" w:cs="Times New Roman"/>
          <w:color w:val="1C1C1C"/>
        </w:rPr>
      </w:pPr>
    </w:p>
    <w:p w14:paraId="3F12BB80" w14:textId="77777777" w:rsidR="00E523FD" w:rsidRDefault="00E523FD" w:rsidP="00F440DA">
      <w:pPr>
        <w:spacing w:line="480" w:lineRule="auto"/>
        <w:ind w:firstLine="720"/>
        <w:rPr>
          <w:rFonts w:ascii="Times New Roman" w:hAnsi="Times New Roman" w:cs="Times New Roman"/>
          <w:color w:val="1C1C1C"/>
        </w:rPr>
      </w:pPr>
    </w:p>
    <w:p w14:paraId="4CAFF265" w14:textId="77777777" w:rsidR="00E523FD" w:rsidRDefault="00E523FD" w:rsidP="00F440DA">
      <w:pPr>
        <w:spacing w:line="480" w:lineRule="auto"/>
        <w:ind w:firstLine="720"/>
        <w:rPr>
          <w:rFonts w:ascii="Times New Roman" w:hAnsi="Times New Roman" w:cs="Times New Roman"/>
          <w:color w:val="1C1C1C"/>
        </w:rPr>
      </w:pPr>
    </w:p>
    <w:p w14:paraId="14F2DED1" w14:textId="77777777" w:rsidR="00E523FD" w:rsidRDefault="00E523FD" w:rsidP="00F440DA">
      <w:pPr>
        <w:spacing w:line="480" w:lineRule="auto"/>
        <w:ind w:firstLine="720"/>
        <w:rPr>
          <w:rFonts w:ascii="Times New Roman" w:hAnsi="Times New Roman" w:cs="Times New Roman"/>
          <w:color w:val="1C1C1C"/>
        </w:rPr>
      </w:pPr>
    </w:p>
    <w:p w14:paraId="445AAE66" w14:textId="77777777" w:rsidR="00E523FD" w:rsidRDefault="00E523FD" w:rsidP="00F440DA">
      <w:pPr>
        <w:spacing w:line="480" w:lineRule="auto"/>
        <w:ind w:firstLine="720"/>
        <w:rPr>
          <w:rFonts w:ascii="Times New Roman" w:hAnsi="Times New Roman" w:cs="Times New Roman"/>
          <w:color w:val="1C1C1C"/>
        </w:rPr>
      </w:pPr>
    </w:p>
    <w:p w14:paraId="65E15AEA" w14:textId="77777777" w:rsidR="00E523FD" w:rsidRDefault="00E523FD" w:rsidP="00F440DA">
      <w:pPr>
        <w:spacing w:line="480" w:lineRule="auto"/>
        <w:ind w:firstLine="720"/>
        <w:rPr>
          <w:rFonts w:ascii="Times New Roman" w:hAnsi="Times New Roman" w:cs="Times New Roman"/>
          <w:color w:val="1C1C1C"/>
        </w:rPr>
      </w:pPr>
    </w:p>
    <w:p w14:paraId="17796515" w14:textId="286ADE63" w:rsidR="004C22AE" w:rsidRPr="00F440DA" w:rsidRDefault="004C22AE" w:rsidP="00F440DA">
      <w:pPr>
        <w:spacing w:line="480" w:lineRule="auto"/>
        <w:ind w:firstLine="720"/>
        <w:rPr>
          <w:rFonts w:ascii="Times New Roman" w:hAnsi="Times New Roman" w:cs="Times New Roman"/>
          <w:color w:val="1C1C1C"/>
        </w:rPr>
      </w:pPr>
      <w:r w:rsidRPr="00F440DA">
        <w:rPr>
          <w:rFonts w:ascii="Times New Roman" w:hAnsi="Times New Roman" w:cs="Times New Roman"/>
          <w:color w:val="1C1C1C"/>
        </w:rPr>
        <w:lastRenderedPageBreak/>
        <w:t xml:space="preserve">“Motivational Interviewing is a method that works on facilitating and engaging intrinsic motivation within the client in order to change behavior.” It is a method that is goal oriented, and client centered advisement for creating behavior change by helping them solve ambivalence. There are four skills in motivational interviewing: </w:t>
      </w:r>
      <w:r w:rsidR="001779DB" w:rsidRPr="00F440DA">
        <w:rPr>
          <w:rFonts w:ascii="Times New Roman" w:hAnsi="Times New Roman" w:cs="Times New Roman"/>
          <w:color w:val="1C1C1C"/>
        </w:rPr>
        <w:t xml:space="preserve">asking open-ended questions, giving affirmations, the ability to reflective listen, </w:t>
      </w:r>
      <w:r w:rsidR="00E523FD">
        <w:rPr>
          <w:rFonts w:ascii="Times New Roman" w:hAnsi="Times New Roman" w:cs="Times New Roman"/>
          <w:color w:val="1C1C1C"/>
        </w:rPr>
        <w:t xml:space="preserve">and </w:t>
      </w:r>
      <w:r w:rsidR="001779DB" w:rsidRPr="00F440DA">
        <w:rPr>
          <w:rFonts w:ascii="Times New Roman" w:hAnsi="Times New Roman" w:cs="Times New Roman"/>
          <w:color w:val="1C1C1C"/>
        </w:rPr>
        <w:t xml:space="preserve">the ability of providing a summary statement. </w:t>
      </w:r>
      <w:r w:rsidR="00B4349B">
        <w:rPr>
          <w:rFonts w:ascii="Times New Roman" w:hAnsi="Times New Roman" w:cs="Times New Roman"/>
          <w:color w:val="1C1C1C"/>
        </w:rPr>
        <w:t>I used these skills in m</w:t>
      </w:r>
      <w:r w:rsidR="00E523FD">
        <w:rPr>
          <w:rFonts w:ascii="Times New Roman" w:hAnsi="Times New Roman" w:cs="Times New Roman"/>
          <w:color w:val="1C1C1C"/>
        </w:rPr>
        <w:t xml:space="preserve">y clinical practice and </w:t>
      </w:r>
      <w:r w:rsidR="001779DB" w:rsidRPr="00F440DA">
        <w:rPr>
          <w:rFonts w:ascii="Times New Roman" w:hAnsi="Times New Roman" w:cs="Times New Roman"/>
          <w:color w:val="1C1C1C"/>
        </w:rPr>
        <w:t>I think one of the most important skills is the ability to reflective listen.</w:t>
      </w:r>
      <w:r w:rsidR="00B4349B">
        <w:rPr>
          <w:rFonts w:ascii="Times New Roman" w:hAnsi="Times New Roman" w:cs="Times New Roman"/>
          <w:color w:val="1C1C1C"/>
        </w:rPr>
        <w:t xml:space="preserve"> I can recall a recent client that the use of reflective listen was crucial in caring for him. </w:t>
      </w:r>
    </w:p>
    <w:p w14:paraId="27279DD0" w14:textId="666F1AD0" w:rsidR="001779DB" w:rsidRPr="0037734A" w:rsidRDefault="001779DB" w:rsidP="00F440DA">
      <w:pPr>
        <w:spacing w:line="480" w:lineRule="auto"/>
        <w:ind w:firstLine="720"/>
        <w:rPr>
          <w:rFonts w:ascii="Times New Roman" w:hAnsi="Times New Roman" w:cs="Times New Roman"/>
        </w:rPr>
      </w:pPr>
      <w:r w:rsidRPr="0037734A">
        <w:rPr>
          <w:rFonts w:ascii="Times New Roman" w:hAnsi="Times New Roman" w:cs="Times New Roman"/>
        </w:rPr>
        <w:t>During a</w:t>
      </w:r>
      <w:r w:rsidR="00202662" w:rsidRPr="0037734A">
        <w:rPr>
          <w:rFonts w:ascii="Times New Roman" w:hAnsi="Times New Roman" w:cs="Times New Roman"/>
        </w:rPr>
        <w:t>n</w:t>
      </w:r>
      <w:r w:rsidRPr="0037734A">
        <w:rPr>
          <w:rFonts w:ascii="Times New Roman" w:hAnsi="Times New Roman" w:cs="Times New Roman"/>
        </w:rPr>
        <w:t xml:space="preserve"> ER rotation, I was given a 30-year old Caucasian male with a chief complaint of back pain for 3 days. He was </w:t>
      </w:r>
      <w:r w:rsidR="00C6270F" w:rsidRPr="0037734A">
        <w:rPr>
          <w:rFonts w:ascii="Times New Roman" w:hAnsi="Times New Roman" w:cs="Times New Roman"/>
        </w:rPr>
        <w:t xml:space="preserve">newly diagnosed with HIV and has </w:t>
      </w:r>
      <w:r w:rsidRPr="0037734A">
        <w:rPr>
          <w:rFonts w:ascii="Times New Roman" w:hAnsi="Times New Roman" w:cs="Times New Roman"/>
        </w:rPr>
        <w:t xml:space="preserve">a history of substance abuse. </w:t>
      </w:r>
      <w:r w:rsidR="00AD6BE9" w:rsidRPr="0037734A">
        <w:rPr>
          <w:rFonts w:ascii="Times New Roman" w:hAnsi="Times New Roman" w:cs="Times New Roman"/>
        </w:rPr>
        <w:t xml:space="preserve">When I approached the patient he </w:t>
      </w:r>
      <w:r w:rsidR="006F4CE9" w:rsidRPr="0037734A">
        <w:rPr>
          <w:rFonts w:ascii="Times New Roman" w:hAnsi="Times New Roman" w:cs="Times New Roman"/>
        </w:rPr>
        <w:t xml:space="preserve">was </w:t>
      </w:r>
      <w:r w:rsidR="00F440DA" w:rsidRPr="0037734A">
        <w:rPr>
          <w:rFonts w:ascii="Times New Roman" w:hAnsi="Times New Roman" w:cs="Times New Roman"/>
        </w:rPr>
        <w:t>restless</w:t>
      </w:r>
      <w:r w:rsidR="006F4CE9" w:rsidRPr="0037734A">
        <w:rPr>
          <w:rFonts w:ascii="Times New Roman" w:hAnsi="Times New Roman" w:cs="Times New Roman"/>
        </w:rPr>
        <w:t xml:space="preserve">, </w:t>
      </w:r>
      <w:r w:rsidR="00F440DA" w:rsidRPr="0037734A">
        <w:rPr>
          <w:rFonts w:ascii="Times New Roman" w:hAnsi="Times New Roman" w:cs="Times New Roman"/>
        </w:rPr>
        <w:t>disorderly</w:t>
      </w:r>
      <w:r w:rsidR="006F4CE9" w:rsidRPr="0037734A">
        <w:rPr>
          <w:rFonts w:ascii="Times New Roman" w:hAnsi="Times New Roman" w:cs="Times New Roman"/>
        </w:rPr>
        <w:t>, and talking aggressively. Before I</w:t>
      </w:r>
      <w:r w:rsidR="00202662" w:rsidRPr="0037734A">
        <w:rPr>
          <w:rFonts w:ascii="Times New Roman" w:hAnsi="Times New Roman" w:cs="Times New Roman"/>
        </w:rPr>
        <w:t xml:space="preserve"> could introduce myself he</w:t>
      </w:r>
      <w:r w:rsidR="00134765">
        <w:rPr>
          <w:rFonts w:ascii="Times New Roman" w:hAnsi="Times New Roman" w:cs="Times New Roman"/>
        </w:rPr>
        <w:t xml:space="preserve"> started </w:t>
      </w:r>
      <w:r w:rsidR="00F440DA" w:rsidRPr="0037734A">
        <w:rPr>
          <w:rFonts w:ascii="Times New Roman" w:hAnsi="Times New Roman" w:cs="Times New Roman"/>
        </w:rPr>
        <w:t xml:space="preserve">screaming </w:t>
      </w:r>
      <w:r w:rsidR="006F4CE9" w:rsidRPr="0037734A">
        <w:rPr>
          <w:rFonts w:ascii="Times New Roman" w:hAnsi="Times New Roman" w:cs="Times New Roman"/>
        </w:rPr>
        <w:t xml:space="preserve">for pain medication. </w:t>
      </w:r>
      <w:r w:rsidR="00202662" w:rsidRPr="0037734A">
        <w:rPr>
          <w:rFonts w:ascii="Times New Roman" w:hAnsi="Times New Roman" w:cs="Times New Roman"/>
        </w:rPr>
        <w:t xml:space="preserve">I told him that before I could do that, I have to ask him some questions. </w:t>
      </w:r>
      <w:r w:rsidR="004F127E" w:rsidRPr="0037734A">
        <w:rPr>
          <w:rFonts w:ascii="Times New Roman" w:hAnsi="Times New Roman" w:cs="Times New Roman"/>
        </w:rPr>
        <w:t xml:space="preserve">He screamed back “the pain is 10 just give it to me.” </w:t>
      </w:r>
      <w:r w:rsidR="006F4CE9" w:rsidRPr="0037734A">
        <w:rPr>
          <w:rFonts w:ascii="Times New Roman" w:hAnsi="Times New Roman" w:cs="Times New Roman"/>
        </w:rPr>
        <w:t>”. I tried to engage in a conversatio</w:t>
      </w:r>
      <w:r w:rsidR="00F440DA" w:rsidRPr="0037734A">
        <w:rPr>
          <w:rFonts w:ascii="Times New Roman" w:hAnsi="Times New Roman" w:cs="Times New Roman"/>
        </w:rPr>
        <w:t xml:space="preserve">n with him </w:t>
      </w:r>
      <w:r w:rsidR="006F4CE9" w:rsidRPr="0037734A">
        <w:rPr>
          <w:rFonts w:ascii="Times New Roman" w:hAnsi="Times New Roman" w:cs="Times New Roman"/>
        </w:rPr>
        <w:t xml:space="preserve">but he </w:t>
      </w:r>
      <w:r w:rsidR="00F440DA" w:rsidRPr="0037734A">
        <w:rPr>
          <w:rFonts w:ascii="Times New Roman" w:hAnsi="Times New Roman" w:cs="Times New Roman"/>
        </w:rPr>
        <w:t>did not let me talk and it was made clear that he did not want to t</w:t>
      </w:r>
      <w:r w:rsidR="001147EF">
        <w:rPr>
          <w:rFonts w:ascii="Times New Roman" w:hAnsi="Times New Roman" w:cs="Times New Roman"/>
        </w:rPr>
        <w:t>alk until he got</w:t>
      </w:r>
      <w:r w:rsidR="00202662" w:rsidRPr="0037734A">
        <w:rPr>
          <w:rFonts w:ascii="Times New Roman" w:hAnsi="Times New Roman" w:cs="Times New Roman"/>
        </w:rPr>
        <w:t xml:space="preserve"> his pain medication. </w:t>
      </w:r>
      <w:r w:rsidR="006F4CE9" w:rsidRPr="0037734A">
        <w:rPr>
          <w:rFonts w:ascii="Times New Roman" w:hAnsi="Times New Roman" w:cs="Times New Roman"/>
        </w:rPr>
        <w:t xml:space="preserve">I had no other </w:t>
      </w:r>
      <w:r w:rsidR="00F440DA" w:rsidRPr="0037734A">
        <w:rPr>
          <w:rFonts w:ascii="Times New Roman" w:hAnsi="Times New Roman" w:cs="Times New Roman"/>
        </w:rPr>
        <w:t>choice</w:t>
      </w:r>
      <w:r w:rsidR="00E80CBF" w:rsidRPr="0037734A">
        <w:rPr>
          <w:rFonts w:ascii="Times New Roman" w:hAnsi="Times New Roman" w:cs="Times New Roman"/>
        </w:rPr>
        <w:t xml:space="preserve"> but to give</w:t>
      </w:r>
      <w:r w:rsidR="00202662" w:rsidRPr="0037734A">
        <w:rPr>
          <w:rFonts w:ascii="Times New Roman" w:hAnsi="Times New Roman" w:cs="Times New Roman"/>
        </w:rPr>
        <w:t xml:space="preserve"> it to him.</w:t>
      </w:r>
      <w:r w:rsidR="00F440DA" w:rsidRPr="0037734A">
        <w:rPr>
          <w:rFonts w:ascii="Times New Roman" w:hAnsi="Times New Roman" w:cs="Times New Roman"/>
        </w:rPr>
        <w:t xml:space="preserve"> I told him that the pain medication will start working in 20-30 minutes and I will be back to get a history. </w:t>
      </w:r>
    </w:p>
    <w:p w14:paraId="52AC0532" w14:textId="39EE6422" w:rsidR="00012A5D" w:rsidRDefault="00520898" w:rsidP="00012A5D">
      <w:pPr>
        <w:spacing w:line="480" w:lineRule="auto"/>
        <w:ind w:firstLine="720"/>
        <w:contextualSpacing/>
        <w:rPr>
          <w:rFonts w:ascii="Times New Roman" w:hAnsi="Times New Roman" w:cs="Times New Roman"/>
        </w:rPr>
      </w:pPr>
      <w:r>
        <w:rPr>
          <w:rFonts w:ascii="Times New Roman" w:hAnsi="Times New Roman" w:cs="Times New Roman"/>
        </w:rPr>
        <w:t>When I left the room, my immediate reaction was that he probably just wanted pain medication</w:t>
      </w:r>
      <w:r w:rsidR="00870D05">
        <w:rPr>
          <w:rFonts w:ascii="Times New Roman" w:hAnsi="Times New Roman" w:cs="Times New Roman"/>
        </w:rPr>
        <w:t xml:space="preserve"> because he has a history of substance abuse</w:t>
      </w:r>
      <w:r>
        <w:rPr>
          <w:rFonts w:ascii="Times New Roman" w:hAnsi="Times New Roman" w:cs="Times New Roman"/>
        </w:rPr>
        <w:t xml:space="preserve">. But I wanted to clarify my assumptions by using the motivational skills to effectively communicate with him. I knew that I </w:t>
      </w:r>
      <w:r w:rsidR="00870D05">
        <w:rPr>
          <w:rFonts w:ascii="Times New Roman" w:hAnsi="Times New Roman" w:cs="Times New Roman"/>
        </w:rPr>
        <w:t xml:space="preserve">would have to assess his self-values and beliefs. My plan was to use reflective listening and open-ended questions to engage him in a conversation. </w:t>
      </w:r>
      <w:r w:rsidR="00012A5D">
        <w:rPr>
          <w:rFonts w:ascii="Times New Roman" w:hAnsi="Times New Roman" w:cs="Times New Roman"/>
        </w:rPr>
        <w:t>According to Jones, “Good communicatio</w:t>
      </w:r>
      <w:r w:rsidR="00E523FD">
        <w:rPr>
          <w:rFonts w:ascii="Times New Roman" w:hAnsi="Times New Roman" w:cs="Times New Roman"/>
        </w:rPr>
        <w:t xml:space="preserve">n skills are important to relieve </w:t>
      </w:r>
      <w:r w:rsidR="00012A5D">
        <w:rPr>
          <w:rFonts w:ascii="Times New Roman" w:hAnsi="Times New Roman" w:cs="Times New Roman"/>
        </w:rPr>
        <w:t xml:space="preserve">patients concerns and anxieties and are a key factor in establishing a therapeutic nurse-patient relationship (Jones, 2012)”. When a patient’s </w:t>
      </w:r>
      <w:r w:rsidR="001147EF">
        <w:rPr>
          <w:rFonts w:ascii="Times New Roman" w:hAnsi="Times New Roman" w:cs="Times New Roman"/>
        </w:rPr>
        <w:t>level</w:t>
      </w:r>
      <w:r w:rsidR="00012A5D">
        <w:rPr>
          <w:rFonts w:ascii="Times New Roman" w:hAnsi="Times New Roman" w:cs="Times New Roman"/>
        </w:rPr>
        <w:t xml:space="preserve"> of frustration is high it is import</w:t>
      </w:r>
      <w:r w:rsidR="001147EF">
        <w:rPr>
          <w:rFonts w:ascii="Times New Roman" w:hAnsi="Times New Roman" w:cs="Times New Roman"/>
        </w:rPr>
        <w:t xml:space="preserve">ant for the nurse to listen, </w:t>
      </w:r>
      <w:r w:rsidR="00012A5D">
        <w:rPr>
          <w:rFonts w:ascii="Times New Roman" w:hAnsi="Times New Roman" w:cs="Times New Roman"/>
        </w:rPr>
        <w:t xml:space="preserve">validate these feelings and to provide support and guidance. </w:t>
      </w:r>
    </w:p>
    <w:p w14:paraId="19A82CF5" w14:textId="528D8696" w:rsidR="00515BED" w:rsidRDefault="00515BED" w:rsidP="00B70093">
      <w:pPr>
        <w:widowControl w:val="0"/>
        <w:autoSpaceDE w:val="0"/>
        <w:autoSpaceDN w:val="0"/>
        <w:adjustRightInd w:val="0"/>
        <w:spacing w:after="240" w:line="480" w:lineRule="auto"/>
        <w:rPr>
          <w:rFonts w:ascii="Times New Roman" w:hAnsi="Times New Roman"/>
        </w:rPr>
      </w:pPr>
      <w:r>
        <w:rPr>
          <w:rFonts w:ascii="Times New Roman" w:hAnsi="Times New Roman" w:cs="Times New Roman"/>
        </w:rPr>
        <w:tab/>
      </w:r>
      <w:r w:rsidR="00012A5D" w:rsidRPr="00B94BBC">
        <w:rPr>
          <w:rFonts w:ascii="Times New Roman" w:hAnsi="Times New Roman" w:cs="Times New Roman"/>
        </w:rPr>
        <w:t xml:space="preserve">When I </w:t>
      </w:r>
      <w:r w:rsidR="001147EF">
        <w:rPr>
          <w:rFonts w:ascii="Times New Roman" w:hAnsi="Times New Roman" w:cs="Times New Roman"/>
        </w:rPr>
        <w:t>re</w:t>
      </w:r>
      <w:r w:rsidR="00012A5D" w:rsidRPr="00B94BBC">
        <w:rPr>
          <w:rFonts w:ascii="Times New Roman" w:hAnsi="Times New Roman" w:cs="Times New Roman"/>
        </w:rPr>
        <w:t>entered the room the patient</w:t>
      </w:r>
      <w:r w:rsidR="006F4F80" w:rsidRPr="00B94BBC">
        <w:rPr>
          <w:rFonts w:ascii="Times New Roman" w:hAnsi="Times New Roman" w:cs="Times New Roman"/>
        </w:rPr>
        <w:t xml:space="preserve"> had just returned from imaging and </w:t>
      </w:r>
      <w:r w:rsidR="00465633" w:rsidRPr="00B94BBC">
        <w:rPr>
          <w:rFonts w:ascii="Times New Roman" w:hAnsi="Times New Roman" w:cs="Times New Roman"/>
        </w:rPr>
        <w:t xml:space="preserve">he was less agitated but still asked for </w:t>
      </w:r>
      <w:r w:rsidR="00CD78D4">
        <w:rPr>
          <w:rFonts w:ascii="Times New Roman" w:hAnsi="Times New Roman" w:cs="Times New Roman"/>
        </w:rPr>
        <w:t>more</w:t>
      </w:r>
      <w:r w:rsidR="00465633" w:rsidRPr="00B94BBC">
        <w:rPr>
          <w:rFonts w:ascii="Times New Roman" w:hAnsi="Times New Roman" w:cs="Times New Roman"/>
        </w:rPr>
        <w:t xml:space="preserve"> pain medication. </w:t>
      </w:r>
      <w:r w:rsidR="00FC5146" w:rsidRPr="00B94BBC">
        <w:rPr>
          <w:rFonts w:ascii="Times New Roman" w:hAnsi="Times New Roman" w:cs="Times New Roman"/>
        </w:rPr>
        <w:t>This time I was assertive and told him that he cannot get it until another hour</w:t>
      </w:r>
      <w:r w:rsidR="00374AD1" w:rsidRPr="00B94BBC">
        <w:rPr>
          <w:rFonts w:ascii="Times New Roman" w:hAnsi="Times New Roman" w:cs="Times New Roman"/>
        </w:rPr>
        <w:t xml:space="preserve"> and that we had to finish the history</w:t>
      </w:r>
      <w:r w:rsidR="00FC5146" w:rsidRPr="00B94BBC">
        <w:rPr>
          <w:rFonts w:ascii="Times New Roman" w:hAnsi="Times New Roman" w:cs="Times New Roman"/>
        </w:rPr>
        <w:t>.</w:t>
      </w:r>
      <w:r w:rsidR="006F4F80" w:rsidRPr="00B94BBC">
        <w:rPr>
          <w:rFonts w:ascii="Times New Roman" w:hAnsi="Times New Roman" w:cs="Times New Roman"/>
        </w:rPr>
        <w:t xml:space="preserve"> </w:t>
      </w:r>
      <w:r w:rsidR="00FC5146" w:rsidRPr="00B94BBC">
        <w:rPr>
          <w:rFonts w:ascii="Times New Roman" w:hAnsi="Times New Roman" w:cs="Times New Roman"/>
        </w:rPr>
        <w:t xml:space="preserve">I </w:t>
      </w:r>
      <w:r w:rsidR="006F4F80" w:rsidRPr="00B94BBC">
        <w:rPr>
          <w:rFonts w:ascii="Times New Roman" w:hAnsi="Times New Roman" w:cs="Times New Roman"/>
        </w:rPr>
        <w:t xml:space="preserve">reintroduced myself and </w:t>
      </w:r>
      <w:r w:rsidR="00FC5146" w:rsidRPr="00B94BBC">
        <w:rPr>
          <w:rFonts w:ascii="Times New Roman" w:hAnsi="Times New Roman" w:cs="Times New Roman"/>
        </w:rPr>
        <w:t xml:space="preserve">sat </w:t>
      </w:r>
      <w:r w:rsidR="00012A5D" w:rsidRPr="00B94BBC">
        <w:rPr>
          <w:rFonts w:ascii="Times New Roman" w:hAnsi="Times New Roman" w:cs="Times New Roman"/>
        </w:rPr>
        <w:t xml:space="preserve">next to </w:t>
      </w:r>
      <w:r w:rsidR="00FC5146" w:rsidRPr="00B94BBC">
        <w:rPr>
          <w:rFonts w:ascii="Times New Roman" w:hAnsi="Times New Roman" w:cs="Times New Roman"/>
        </w:rPr>
        <w:t>him at the</w:t>
      </w:r>
      <w:r w:rsidR="004A2D70" w:rsidRPr="00B94BBC">
        <w:rPr>
          <w:rFonts w:ascii="Times New Roman" w:hAnsi="Times New Roman" w:cs="Times New Roman"/>
        </w:rPr>
        <w:t xml:space="preserve"> head of the bed with</w:t>
      </w:r>
      <w:r w:rsidR="00FC5146" w:rsidRPr="00B94BBC">
        <w:rPr>
          <w:rFonts w:ascii="Times New Roman" w:hAnsi="Times New Roman" w:cs="Times New Roman"/>
        </w:rPr>
        <w:t xml:space="preserve"> a</w:t>
      </w:r>
      <w:r w:rsidR="00AB3D5B" w:rsidRPr="00B94BBC">
        <w:rPr>
          <w:rFonts w:ascii="Times New Roman" w:hAnsi="Times New Roman" w:cs="Times New Roman"/>
        </w:rPr>
        <w:t>n</w:t>
      </w:r>
      <w:r w:rsidR="00FC5146" w:rsidRPr="00B94BBC">
        <w:rPr>
          <w:rFonts w:ascii="Times New Roman" w:hAnsi="Times New Roman" w:cs="Times New Roman"/>
        </w:rPr>
        <w:t xml:space="preserve"> arm’s length apart. This position kept me in ey</w:t>
      </w:r>
      <w:r w:rsidR="00AB3D5B" w:rsidRPr="00B94BBC">
        <w:rPr>
          <w:rFonts w:ascii="Times New Roman" w:hAnsi="Times New Roman" w:cs="Times New Roman"/>
        </w:rPr>
        <w:t>e level with him and also provided</w:t>
      </w:r>
      <w:r w:rsidR="00FC5146" w:rsidRPr="00B94BBC">
        <w:rPr>
          <w:rFonts w:ascii="Times New Roman" w:hAnsi="Times New Roman" w:cs="Times New Roman"/>
        </w:rPr>
        <w:t xml:space="preserve"> </w:t>
      </w:r>
      <w:r w:rsidR="007045D7" w:rsidRPr="00B94BBC">
        <w:rPr>
          <w:rFonts w:ascii="Times New Roman" w:hAnsi="Times New Roman" w:cs="Times New Roman"/>
        </w:rPr>
        <w:t>pe</w:t>
      </w:r>
      <w:r w:rsidR="00AB3D5B" w:rsidRPr="00B94BBC">
        <w:rPr>
          <w:rFonts w:ascii="Times New Roman" w:hAnsi="Times New Roman" w:cs="Times New Roman"/>
        </w:rPr>
        <w:t>rsonal space for his comfort</w:t>
      </w:r>
      <w:r w:rsidR="007045D7" w:rsidRPr="00B94BBC">
        <w:rPr>
          <w:rFonts w:ascii="Times New Roman" w:hAnsi="Times New Roman" w:cs="Times New Roman"/>
        </w:rPr>
        <w:t xml:space="preserve"> and my safety, in case he </w:t>
      </w:r>
      <w:r w:rsidR="00AB3D5B" w:rsidRPr="00B94BBC">
        <w:rPr>
          <w:rFonts w:ascii="Times New Roman" w:hAnsi="Times New Roman" w:cs="Times New Roman"/>
        </w:rPr>
        <w:t>got</w:t>
      </w:r>
      <w:r w:rsidR="007045D7" w:rsidRPr="00B94BBC">
        <w:rPr>
          <w:rFonts w:ascii="Times New Roman" w:hAnsi="Times New Roman" w:cs="Times New Roman"/>
        </w:rPr>
        <w:t xml:space="preserve"> physical.</w:t>
      </w:r>
      <w:r w:rsidR="007045D7" w:rsidRPr="00B94BBC">
        <w:rPr>
          <w:rFonts w:ascii="Times New Roman" w:hAnsi="Times New Roman" w:cs="Times New Roman"/>
          <w:color w:val="FF0000"/>
        </w:rPr>
        <w:t xml:space="preserve"> </w:t>
      </w:r>
      <w:r w:rsidR="006F4F80" w:rsidRPr="0037734A">
        <w:rPr>
          <w:rFonts w:ascii="Times New Roman" w:hAnsi="Times New Roman" w:cs="Times New Roman"/>
        </w:rPr>
        <w:t xml:space="preserve">I told him that he </w:t>
      </w:r>
      <w:r w:rsidR="001147EF">
        <w:rPr>
          <w:rFonts w:ascii="Times New Roman" w:hAnsi="Times New Roman" w:cs="Times New Roman"/>
        </w:rPr>
        <w:t>would be</w:t>
      </w:r>
      <w:r w:rsidR="006F4F80" w:rsidRPr="0037734A">
        <w:rPr>
          <w:rFonts w:ascii="Times New Roman" w:hAnsi="Times New Roman" w:cs="Times New Roman"/>
        </w:rPr>
        <w:t xml:space="preserve"> admitted for o</w:t>
      </w:r>
      <w:r w:rsidR="00C6270F" w:rsidRPr="0037734A">
        <w:rPr>
          <w:rFonts w:ascii="Times New Roman" w:hAnsi="Times New Roman" w:cs="Times New Roman"/>
        </w:rPr>
        <w:t xml:space="preserve">bservation because of his pain of unknown origin.  I asked him permission to talk about his HIV diagnosis because asking permission communicates respects towards him. I </w:t>
      </w:r>
      <w:r w:rsidR="001147EF" w:rsidRPr="0037734A">
        <w:rPr>
          <w:rFonts w:ascii="Times New Roman" w:hAnsi="Times New Roman" w:cs="Times New Roman"/>
        </w:rPr>
        <w:t>said,</w:t>
      </w:r>
      <w:r w:rsidR="00C6270F" w:rsidRPr="0037734A">
        <w:rPr>
          <w:rFonts w:ascii="Times New Roman" w:hAnsi="Times New Roman" w:cs="Times New Roman"/>
        </w:rPr>
        <w:t xml:space="preserve"> “ I notic</w:t>
      </w:r>
      <w:r w:rsidR="004A2D70" w:rsidRPr="0037734A">
        <w:rPr>
          <w:rFonts w:ascii="Times New Roman" w:hAnsi="Times New Roman" w:cs="Times New Roman"/>
        </w:rPr>
        <w:t xml:space="preserve">ed that you are HIV+ and was newly diagnosed, do you mind if talk about how </w:t>
      </w:r>
      <w:r w:rsidR="001147EF">
        <w:rPr>
          <w:rFonts w:ascii="Times New Roman" w:hAnsi="Times New Roman" w:cs="Times New Roman"/>
        </w:rPr>
        <w:t>different</w:t>
      </w:r>
      <w:r w:rsidR="004A2D70" w:rsidRPr="0037734A">
        <w:rPr>
          <w:rFonts w:ascii="Times New Roman" w:hAnsi="Times New Roman" w:cs="Times New Roman"/>
        </w:rPr>
        <w:t xml:space="preserve"> lifestyles affect HIV? He s</w:t>
      </w:r>
      <w:r>
        <w:rPr>
          <w:rFonts w:ascii="Times New Roman" w:hAnsi="Times New Roman" w:cs="Times New Roman"/>
        </w:rPr>
        <w:t xml:space="preserve">aid he just found out a few </w:t>
      </w:r>
      <w:r w:rsidR="004A2D70" w:rsidRPr="0037734A">
        <w:rPr>
          <w:rFonts w:ascii="Times New Roman" w:hAnsi="Times New Roman" w:cs="Times New Roman"/>
        </w:rPr>
        <w:t>week</w:t>
      </w:r>
      <w:r>
        <w:rPr>
          <w:rFonts w:ascii="Times New Roman" w:hAnsi="Times New Roman" w:cs="Times New Roman"/>
        </w:rPr>
        <w:t>s</w:t>
      </w:r>
      <w:r w:rsidR="004A2D70" w:rsidRPr="0037734A">
        <w:rPr>
          <w:rFonts w:ascii="Times New Roman" w:hAnsi="Times New Roman" w:cs="Times New Roman"/>
        </w:rPr>
        <w:t xml:space="preserve"> </w:t>
      </w:r>
      <w:r w:rsidR="00E523FD">
        <w:rPr>
          <w:rFonts w:ascii="Times New Roman" w:hAnsi="Times New Roman" w:cs="Times New Roman"/>
        </w:rPr>
        <w:t xml:space="preserve">ago </w:t>
      </w:r>
      <w:r w:rsidR="004A2D70" w:rsidRPr="0037734A">
        <w:rPr>
          <w:rFonts w:ascii="Times New Roman" w:hAnsi="Times New Roman" w:cs="Times New Roman"/>
        </w:rPr>
        <w:t xml:space="preserve">and did not have any idea how to manage this </w:t>
      </w:r>
      <w:r w:rsidR="00E523FD">
        <w:rPr>
          <w:rFonts w:ascii="Times New Roman" w:hAnsi="Times New Roman" w:cs="Times New Roman"/>
        </w:rPr>
        <w:t>disease</w:t>
      </w:r>
      <w:r w:rsidR="004A2D70" w:rsidRPr="0037734A">
        <w:rPr>
          <w:rFonts w:ascii="Times New Roman" w:hAnsi="Times New Roman" w:cs="Times New Roman"/>
        </w:rPr>
        <w:t xml:space="preserve">. </w:t>
      </w:r>
      <w:r w:rsidR="00996E14" w:rsidRPr="0037734A">
        <w:rPr>
          <w:rFonts w:ascii="Times New Roman" w:hAnsi="Times New Roman" w:cs="Times New Roman"/>
        </w:rPr>
        <w:t>He explained to me that he lived with his girlfriend but has an open relationship</w:t>
      </w:r>
      <w:r w:rsidR="002E3D3B" w:rsidRPr="0037734A">
        <w:rPr>
          <w:rFonts w:ascii="Times New Roman" w:hAnsi="Times New Roman" w:cs="Times New Roman"/>
        </w:rPr>
        <w:t xml:space="preserve"> with her</w:t>
      </w:r>
      <w:r w:rsidR="00996E14" w:rsidRPr="0037734A">
        <w:rPr>
          <w:rFonts w:ascii="Times New Roman" w:hAnsi="Times New Roman" w:cs="Times New Roman"/>
        </w:rPr>
        <w:t xml:space="preserve">. They lived an alternative </w:t>
      </w:r>
      <w:r w:rsidR="00DF25C5" w:rsidRPr="0037734A">
        <w:rPr>
          <w:rFonts w:ascii="Times New Roman" w:hAnsi="Times New Roman" w:cs="Times New Roman"/>
        </w:rPr>
        <w:t>lifestyle in which drug and alcohol dominated their life.</w:t>
      </w:r>
      <w:r w:rsidR="00E80CBF" w:rsidRPr="0037734A">
        <w:rPr>
          <w:rFonts w:ascii="Times New Roman" w:hAnsi="Times New Roman" w:cs="Times New Roman"/>
        </w:rPr>
        <w:t xml:space="preserve"> </w:t>
      </w:r>
      <w:r w:rsidR="00D4682D" w:rsidRPr="0037734A">
        <w:rPr>
          <w:rFonts w:ascii="Times New Roman" w:hAnsi="Times New Roman" w:cs="Times New Roman"/>
        </w:rPr>
        <w:t xml:space="preserve">I started the discussion with a few open-ended questions, keeping in mind that too many of them can sound like an interrogation and unnatural. </w:t>
      </w:r>
      <w:r w:rsidR="00E80CBF" w:rsidRPr="0037734A">
        <w:rPr>
          <w:rFonts w:ascii="Times New Roman" w:hAnsi="Times New Roman" w:cs="Times New Roman"/>
        </w:rPr>
        <w:t xml:space="preserve">I </w:t>
      </w:r>
      <w:r w:rsidR="00B94BBC" w:rsidRPr="0037734A">
        <w:rPr>
          <w:rFonts w:ascii="Times New Roman" w:hAnsi="Times New Roman" w:cs="Times New Roman"/>
        </w:rPr>
        <w:t>asked questions such as “</w:t>
      </w:r>
      <w:r w:rsidR="00B94BBC" w:rsidRPr="0037734A">
        <w:rPr>
          <w:rFonts w:ascii="Times New Roman" w:hAnsi="Times New Roman" w:cs="Times New Roman"/>
          <w:iCs/>
        </w:rPr>
        <w:t xml:space="preserve">Tell me what you like about your </w:t>
      </w:r>
      <w:r w:rsidR="00B94BBC" w:rsidRPr="0037734A">
        <w:rPr>
          <w:rFonts w:ascii="Times New Roman" w:hAnsi="Times New Roman" w:cs="Times New Roman"/>
        </w:rPr>
        <w:t>alternative lifestyle</w:t>
      </w:r>
      <w:r w:rsidR="00B94BBC" w:rsidRPr="0037734A">
        <w:rPr>
          <w:rFonts w:ascii="Times New Roman" w:hAnsi="Times New Roman" w:cs="Times New Roman"/>
          <w:iCs/>
        </w:rPr>
        <w:t>.”</w:t>
      </w:r>
      <w:r w:rsidR="00B94BBC" w:rsidRPr="0037734A">
        <w:rPr>
          <w:rFonts w:ascii="Times New Roman" w:hAnsi="Times New Roman" w:cs="Times New Roman"/>
        </w:rPr>
        <w:t xml:space="preserve"> </w:t>
      </w:r>
      <w:r w:rsidR="00666B9D" w:rsidRPr="0037734A">
        <w:rPr>
          <w:rFonts w:ascii="Times New Roman" w:hAnsi="Times New Roman" w:cs="Times New Roman"/>
          <w:iCs/>
        </w:rPr>
        <w:t>What was that like for you?” “</w:t>
      </w:r>
      <w:r w:rsidR="00B94BBC" w:rsidRPr="0037734A">
        <w:rPr>
          <w:rFonts w:ascii="Times New Roman" w:hAnsi="Times New Roman" w:cs="Times New Roman"/>
          <w:iCs/>
        </w:rPr>
        <w:t xml:space="preserve">What makes you think it might be time for a change?” </w:t>
      </w:r>
      <w:r w:rsidR="00666B9D" w:rsidRPr="0037734A">
        <w:rPr>
          <w:rFonts w:ascii="Times New Roman" w:hAnsi="Times New Roman" w:cs="Times New Roman"/>
          <w:iCs/>
        </w:rPr>
        <w:t xml:space="preserve">He admitted that this was the only lifestyle that he knew and he jokingly said that he was a functional junkie. </w:t>
      </w:r>
      <w:r w:rsidR="00B94BBC" w:rsidRPr="0037734A">
        <w:rPr>
          <w:rFonts w:ascii="Times New Roman" w:hAnsi="Times New Roman" w:cs="Times New Roman"/>
        </w:rPr>
        <w:t>I t</w:t>
      </w:r>
      <w:r w:rsidR="00E80CBF" w:rsidRPr="0037734A">
        <w:rPr>
          <w:rFonts w:ascii="Times New Roman" w:hAnsi="Times New Roman" w:cs="Times New Roman"/>
        </w:rPr>
        <w:t xml:space="preserve">old him that </w:t>
      </w:r>
      <w:r w:rsidR="00666B9D" w:rsidRPr="0037734A">
        <w:rPr>
          <w:rFonts w:ascii="Times New Roman" w:hAnsi="Times New Roman" w:cs="Times New Roman"/>
        </w:rPr>
        <w:t xml:space="preserve">HIV is now considered to be a chronic condition and with a healthy lifestyle, it can be maintained with positive outcome like diabetes. I explained to him </w:t>
      </w:r>
      <w:r w:rsidR="00E80CBF" w:rsidRPr="0037734A">
        <w:rPr>
          <w:rFonts w:ascii="Times New Roman" w:hAnsi="Times New Roman" w:cs="Times New Roman"/>
        </w:rPr>
        <w:t xml:space="preserve">the risk factors and safety concerns for him and his girlfriend. He said that </w:t>
      </w:r>
      <w:r w:rsidR="0037734A">
        <w:rPr>
          <w:rFonts w:ascii="Times New Roman" w:hAnsi="Times New Roman" w:cs="Times New Roman"/>
        </w:rPr>
        <w:t xml:space="preserve">he </w:t>
      </w:r>
      <w:r w:rsidR="00E80CBF" w:rsidRPr="0037734A">
        <w:rPr>
          <w:rFonts w:ascii="Times New Roman" w:hAnsi="Times New Roman" w:cs="Times New Roman"/>
        </w:rPr>
        <w:t>would like to change</w:t>
      </w:r>
      <w:r w:rsidR="008F3A0B">
        <w:rPr>
          <w:rFonts w:ascii="Times New Roman" w:hAnsi="Times New Roman" w:cs="Times New Roman"/>
        </w:rPr>
        <w:t xml:space="preserve"> because he loved</w:t>
      </w:r>
      <w:r w:rsidR="0037734A">
        <w:rPr>
          <w:rFonts w:ascii="Times New Roman" w:hAnsi="Times New Roman" w:cs="Times New Roman"/>
        </w:rPr>
        <w:t xml:space="preserve"> his girlfriend and did not want to see her hurt</w:t>
      </w:r>
      <w:r w:rsidR="00E80CBF" w:rsidRPr="0037734A">
        <w:rPr>
          <w:rFonts w:ascii="Times New Roman" w:hAnsi="Times New Roman" w:cs="Times New Roman"/>
        </w:rPr>
        <w:t>.</w:t>
      </w:r>
      <w:r w:rsidR="00DF25C5" w:rsidRPr="0037734A">
        <w:rPr>
          <w:rFonts w:ascii="Times New Roman" w:hAnsi="Times New Roman" w:cs="Times New Roman"/>
        </w:rPr>
        <w:t xml:space="preserve"> </w:t>
      </w:r>
      <w:r w:rsidR="002E3D3B" w:rsidRPr="0037734A">
        <w:rPr>
          <w:rFonts w:ascii="Times New Roman" w:hAnsi="Times New Roman" w:cs="Times New Roman"/>
        </w:rPr>
        <w:t>I used the technique of eliciting/evoking change talk to help him to voice his reason</w:t>
      </w:r>
      <w:r w:rsidR="00EE25F7" w:rsidRPr="0037734A">
        <w:rPr>
          <w:rFonts w:ascii="Times New Roman" w:hAnsi="Times New Roman" w:cs="Times New Roman"/>
        </w:rPr>
        <w:t>s</w:t>
      </w:r>
      <w:r w:rsidR="002E3D3B" w:rsidRPr="0037734A">
        <w:rPr>
          <w:rFonts w:ascii="Times New Roman" w:hAnsi="Times New Roman" w:cs="Times New Roman"/>
        </w:rPr>
        <w:t xml:space="preserve"> to change. According to </w:t>
      </w:r>
      <w:r w:rsidR="004F5750" w:rsidRPr="0037734A">
        <w:rPr>
          <w:rFonts w:ascii="Times New Roman" w:hAnsi="Times New Roman" w:cs="Times New Roman"/>
        </w:rPr>
        <w:t>Sobel</w:t>
      </w:r>
      <w:r w:rsidR="004F5750">
        <w:rPr>
          <w:rFonts w:ascii="Times New Roman" w:hAnsi="Times New Roman" w:cs="Times New Roman"/>
        </w:rPr>
        <w:t>l</w:t>
      </w:r>
      <w:r w:rsidR="002E3D3B" w:rsidRPr="0037734A">
        <w:rPr>
          <w:rFonts w:ascii="Times New Roman" w:hAnsi="Times New Roman" w:cs="Times New Roman"/>
        </w:rPr>
        <w:t xml:space="preserve"> “</w:t>
      </w:r>
      <w:r w:rsidR="00592451" w:rsidRPr="00B94BBC">
        <w:rPr>
          <w:rFonts w:ascii="Times New Roman" w:hAnsi="Times New Roman" w:cs="Times New Roman"/>
          <w:color w:val="FF0000"/>
        </w:rPr>
        <w:t xml:space="preserve"> </w:t>
      </w:r>
      <w:r w:rsidR="002E3D3B" w:rsidRPr="00B94BBC">
        <w:rPr>
          <w:rFonts w:ascii="Times New Roman" w:hAnsi="Times New Roman" w:cs="Times New Roman"/>
        </w:rPr>
        <w:t>Change talk tends to be associated with successful outcomes. This strate</w:t>
      </w:r>
      <w:r w:rsidR="00EE25F7">
        <w:rPr>
          <w:rFonts w:ascii="Times New Roman" w:hAnsi="Times New Roman" w:cs="Times New Roman"/>
        </w:rPr>
        <w:t>gy elicits  reasons for change</w:t>
      </w:r>
      <w:r w:rsidR="002E3D3B" w:rsidRPr="00B94BBC">
        <w:rPr>
          <w:rFonts w:ascii="Times New Roman" w:hAnsi="Times New Roman" w:cs="Times New Roman"/>
        </w:rPr>
        <w:t xml:space="preserve"> from clients by having them give voice to the need or reasons for changing…</w:t>
      </w:r>
      <w:r w:rsidR="00592451" w:rsidRPr="00B94BBC">
        <w:rPr>
          <w:rFonts w:ascii="Times New Roman" w:hAnsi="Times New Roman" w:cs="Times New Roman"/>
        </w:rPr>
        <w:t xml:space="preserve"> Clients’ responses usually contain reasons for change that are personally important for them…</w:t>
      </w:r>
      <w:r w:rsidR="00592451" w:rsidRPr="00B94BBC">
        <w:rPr>
          <w:rFonts w:ascii="Times New Roman" w:hAnsi="Times New Roman" w:cs="Times New Roman"/>
          <w:sz w:val="32"/>
          <w:szCs w:val="32"/>
        </w:rPr>
        <w:t xml:space="preserve"> </w:t>
      </w:r>
      <w:r w:rsidR="00592451" w:rsidRPr="00B94BBC">
        <w:rPr>
          <w:rFonts w:ascii="Times New Roman" w:hAnsi="Times New Roman" w:cs="Times New Roman"/>
        </w:rPr>
        <w:t>can be used to address discrepancies bet</w:t>
      </w:r>
      <w:r w:rsidR="008F3A0B">
        <w:rPr>
          <w:rFonts w:ascii="Times New Roman" w:hAnsi="Times New Roman" w:cs="Times New Roman"/>
        </w:rPr>
        <w:t xml:space="preserve">ween clients’ words and action </w:t>
      </w:r>
      <w:r w:rsidR="00592451" w:rsidRPr="00B94BBC">
        <w:rPr>
          <w:rFonts w:ascii="Times New Roman" w:hAnsi="Times New Roman" w:cs="Times New Roman"/>
        </w:rPr>
        <w:t>in a manner that is non</w:t>
      </w:r>
      <w:r w:rsidR="00E80CBF" w:rsidRPr="00B94BBC">
        <w:rPr>
          <w:rFonts w:ascii="Times New Roman" w:hAnsi="Times New Roman" w:cs="Times New Roman"/>
        </w:rPr>
        <w:t xml:space="preserve"> </w:t>
      </w:r>
      <w:r w:rsidR="00592451" w:rsidRPr="00B94BBC">
        <w:rPr>
          <w:rFonts w:ascii="Times New Roman" w:hAnsi="Times New Roman" w:cs="Times New Roman"/>
        </w:rPr>
        <w:t>confrontational.” This technique was useful because it allowed him to make light of his own personal reason to change. I wanted him to do it for reason’s that were impo</w:t>
      </w:r>
      <w:r w:rsidR="00E80CBF" w:rsidRPr="00B94BBC">
        <w:rPr>
          <w:rFonts w:ascii="Times New Roman" w:hAnsi="Times New Roman" w:cs="Times New Roman"/>
        </w:rPr>
        <w:t>r</w:t>
      </w:r>
      <w:r w:rsidR="00592451" w:rsidRPr="00B94BBC">
        <w:rPr>
          <w:rFonts w:ascii="Times New Roman" w:hAnsi="Times New Roman" w:cs="Times New Roman"/>
        </w:rPr>
        <w:t>tant to him and no</w:t>
      </w:r>
      <w:r w:rsidR="008F3A0B">
        <w:rPr>
          <w:rFonts w:ascii="Times New Roman" w:hAnsi="Times New Roman" w:cs="Times New Roman"/>
        </w:rPr>
        <w:t>t</w:t>
      </w:r>
      <w:r w:rsidR="00592451" w:rsidRPr="00B94BBC">
        <w:rPr>
          <w:rFonts w:ascii="Times New Roman" w:hAnsi="Times New Roman" w:cs="Times New Roman"/>
        </w:rPr>
        <w:t xml:space="preserve"> </w:t>
      </w:r>
      <w:r w:rsidR="008F3A0B">
        <w:rPr>
          <w:rFonts w:ascii="Times New Roman" w:hAnsi="Times New Roman" w:cs="Times New Roman"/>
        </w:rPr>
        <w:t>any</w:t>
      </w:r>
      <w:r w:rsidR="00592451" w:rsidRPr="00B94BBC">
        <w:rPr>
          <w:rFonts w:ascii="Times New Roman" w:hAnsi="Times New Roman" w:cs="Times New Roman"/>
        </w:rPr>
        <w:t xml:space="preserve">one else. </w:t>
      </w:r>
      <w:r w:rsidR="00845B9D" w:rsidRPr="00B94BBC">
        <w:rPr>
          <w:rFonts w:ascii="Times New Roman" w:hAnsi="Times New Roman" w:cs="Times New Roman"/>
        </w:rPr>
        <w:t xml:space="preserve">I used </w:t>
      </w:r>
      <w:r w:rsidR="004F5750" w:rsidRPr="00B94BBC">
        <w:rPr>
          <w:rFonts w:ascii="Times New Roman" w:hAnsi="Times New Roman" w:cs="Times New Roman"/>
        </w:rPr>
        <w:t>Sobel</w:t>
      </w:r>
      <w:r w:rsidR="004F5750">
        <w:rPr>
          <w:rFonts w:ascii="Times New Roman" w:hAnsi="Times New Roman" w:cs="Times New Roman"/>
        </w:rPr>
        <w:t>l</w:t>
      </w:r>
      <w:r w:rsidR="004F5750" w:rsidRPr="00B94BBC">
        <w:rPr>
          <w:rFonts w:ascii="Times New Roman" w:hAnsi="Times New Roman" w:cs="Times New Roman"/>
        </w:rPr>
        <w:t>’s</w:t>
      </w:r>
      <w:r w:rsidR="00845B9D" w:rsidRPr="00B94BBC">
        <w:rPr>
          <w:rFonts w:ascii="Times New Roman" w:hAnsi="Times New Roman" w:cs="Times New Roman"/>
        </w:rPr>
        <w:t xml:space="preserve"> example questions to </w:t>
      </w:r>
      <w:r w:rsidR="006C21BD">
        <w:rPr>
          <w:rFonts w:ascii="Times New Roman" w:hAnsi="Times New Roman" w:cs="Times New Roman"/>
        </w:rPr>
        <w:t xml:space="preserve">facilitate </w:t>
      </w:r>
      <w:r w:rsidR="00845B9D" w:rsidRPr="00B94BBC">
        <w:rPr>
          <w:rFonts w:ascii="Times New Roman" w:hAnsi="Times New Roman" w:cs="Times New Roman"/>
        </w:rPr>
        <w:t xml:space="preserve">the discussion. Some of the </w:t>
      </w:r>
      <w:r w:rsidR="008F3A0B">
        <w:rPr>
          <w:rFonts w:ascii="Times New Roman" w:hAnsi="Times New Roman" w:cs="Times New Roman"/>
        </w:rPr>
        <w:t xml:space="preserve">evoking </w:t>
      </w:r>
      <w:r w:rsidR="00845B9D" w:rsidRPr="00B94BBC">
        <w:rPr>
          <w:rFonts w:ascii="Times New Roman" w:hAnsi="Times New Roman" w:cs="Times New Roman"/>
        </w:rPr>
        <w:t xml:space="preserve">questions I asked him were: </w:t>
      </w:r>
      <w:r w:rsidR="00CE1117" w:rsidRPr="00B94BBC">
        <w:rPr>
          <w:rFonts w:ascii="Times New Roman" w:hAnsi="Times New Roman" w:cs="Times New Roman"/>
        </w:rPr>
        <w:t xml:space="preserve">“What would </w:t>
      </w:r>
      <w:r w:rsidR="00E80CBF" w:rsidRPr="00B94BBC">
        <w:rPr>
          <w:rFonts w:ascii="Times New Roman" w:hAnsi="Times New Roman" w:cs="Times New Roman"/>
        </w:rPr>
        <w:t xml:space="preserve">you </w:t>
      </w:r>
      <w:r w:rsidR="00CE1117" w:rsidRPr="00B94BBC">
        <w:rPr>
          <w:rFonts w:ascii="Times New Roman" w:hAnsi="Times New Roman" w:cs="Times New Roman"/>
        </w:rPr>
        <w:t>like to see different about the lifestyle you are living now?”</w:t>
      </w:r>
      <w:r w:rsidR="00E80CBF" w:rsidRPr="00B94BBC">
        <w:rPr>
          <w:rFonts w:ascii="Times New Roman" w:hAnsi="Times New Roman" w:cs="Times New Roman"/>
        </w:rPr>
        <w:t xml:space="preserve"> W</w:t>
      </w:r>
      <w:r w:rsidR="00CE1117" w:rsidRPr="00B94BBC">
        <w:rPr>
          <w:rFonts w:ascii="Times New Roman" w:hAnsi="Times New Roman" w:cs="Times New Roman"/>
        </w:rPr>
        <w:t xml:space="preserve">hat would be the </w:t>
      </w:r>
      <w:r w:rsidR="00E80CBF" w:rsidRPr="00B94BBC">
        <w:rPr>
          <w:rFonts w:ascii="Times New Roman" w:hAnsi="Times New Roman" w:cs="Times New Roman"/>
        </w:rPr>
        <w:t>good things about changing your current lifestyle?” Do you think that your friends and family are concern with your lifestyle?”</w:t>
      </w:r>
      <w:r w:rsidR="00813627" w:rsidRPr="00B94BBC">
        <w:rPr>
          <w:rFonts w:ascii="Times New Roman" w:hAnsi="Times New Roman" w:cs="Times New Roman"/>
        </w:rPr>
        <w:t xml:space="preserve"> “</w:t>
      </w:r>
      <w:r w:rsidR="006F5E34" w:rsidRPr="00B94BBC">
        <w:rPr>
          <w:rFonts w:ascii="Times New Roman" w:hAnsi="Times New Roman" w:cs="Times New Roman"/>
        </w:rPr>
        <w:t>What</w:t>
      </w:r>
      <w:r w:rsidR="00813627" w:rsidRPr="00B94BBC">
        <w:rPr>
          <w:rFonts w:ascii="Times New Roman" w:hAnsi="Times New Roman" w:cs="Times New Roman"/>
        </w:rPr>
        <w:t xml:space="preserve"> would your life be like in the ne</w:t>
      </w:r>
      <w:r w:rsidR="00160BB8">
        <w:rPr>
          <w:rFonts w:ascii="Times New Roman" w:hAnsi="Times New Roman" w:cs="Times New Roman"/>
        </w:rPr>
        <w:t>xt year</w:t>
      </w:r>
      <w:r w:rsidR="00813627" w:rsidRPr="00B94BBC">
        <w:rPr>
          <w:rFonts w:ascii="Times New Roman" w:hAnsi="Times New Roman" w:cs="Times New Roman"/>
        </w:rPr>
        <w:t xml:space="preserve"> if you change your lifestyle?” </w:t>
      </w:r>
      <w:r w:rsidR="00E80CBF" w:rsidRPr="00B94BBC">
        <w:rPr>
          <w:rFonts w:ascii="Times New Roman" w:hAnsi="Times New Roman" w:cs="Times New Roman"/>
        </w:rPr>
        <w:t xml:space="preserve"> He ga</w:t>
      </w:r>
      <w:r w:rsidR="00E66E51" w:rsidRPr="00B94BBC">
        <w:rPr>
          <w:rFonts w:ascii="Times New Roman" w:hAnsi="Times New Roman" w:cs="Times New Roman"/>
        </w:rPr>
        <w:t>v</w:t>
      </w:r>
      <w:r w:rsidR="006F5E34">
        <w:rPr>
          <w:rFonts w:ascii="Times New Roman" w:hAnsi="Times New Roman" w:cs="Times New Roman"/>
        </w:rPr>
        <w:t>e his reasons to change</w:t>
      </w:r>
      <w:r w:rsidR="00E80CBF" w:rsidRPr="00B94BBC">
        <w:rPr>
          <w:rFonts w:ascii="Times New Roman" w:hAnsi="Times New Roman" w:cs="Times New Roman"/>
        </w:rPr>
        <w:t xml:space="preserve"> </w:t>
      </w:r>
      <w:r w:rsidR="00FE485B" w:rsidRPr="00B94BBC">
        <w:rPr>
          <w:rFonts w:ascii="Times New Roman" w:hAnsi="Times New Roman" w:cs="Times New Roman"/>
        </w:rPr>
        <w:t xml:space="preserve">that were intrinsic to him. </w:t>
      </w:r>
      <w:r w:rsidR="006F5E34">
        <w:rPr>
          <w:rFonts w:ascii="Times New Roman" w:hAnsi="Times New Roman" w:cs="Times New Roman"/>
        </w:rPr>
        <w:t xml:space="preserve">Throughout the conversation I was mindful to use reflective listening. </w:t>
      </w:r>
      <w:r w:rsidR="0037734A">
        <w:rPr>
          <w:rFonts w:ascii="Times New Roman" w:hAnsi="Times New Roman" w:cs="Times New Roman"/>
        </w:rPr>
        <w:t>This kind of listening showed empathy towards the patient and also</w:t>
      </w:r>
      <w:r w:rsidR="002532CC">
        <w:rPr>
          <w:rFonts w:ascii="Times New Roman" w:hAnsi="Times New Roman" w:cs="Times New Roman"/>
        </w:rPr>
        <w:t xml:space="preserve"> use</w:t>
      </w:r>
      <w:r w:rsidR="0037734A">
        <w:rPr>
          <w:rFonts w:ascii="Times New Roman" w:hAnsi="Times New Roman" w:cs="Times New Roman"/>
        </w:rPr>
        <w:t xml:space="preserve"> to demonstrate atte</w:t>
      </w:r>
      <w:r w:rsidR="008F3A0B">
        <w:rPr>
          <w:rFonts w:ascii="Times New Roman" w:hAnsi="Times New Roman" w:cs="Times New Roman"/>
        </w:rPr>
        <w:t>ntiveness. As describe by Roll</w:t>
      </w:r>
      <w:r w:rsidR="0037734A">
        <w:rPr>
          <w:rFonts w:ascii="Times New Roman" w:hAnsi="Times New Roman" w:cs="Times New Roman"/>
        </w:rPr>
        <w:t>nick “</w:t>
      </w:r>
      <w:r w:rsidR="0037734A" w:rsidRPr="0037734A">
        <w:rPr>
          <w:rFonts w:ascii="Times New Roman" w:hAnsi="Times New Roman" w:cs="Times New Roman"/>
        </w:rPr>
        <w:t xml:space="preserve">Reflective listening involves listening carefully to clients and then making a reasonable guess about what they are saying; in other words, </w:t>
      </w:r>
      <w:r w:rsidR="002532CC">
        <w:rPr>
          <w:rFonts w:ascii="Times New Roman" w:hAnsi="Times New Roman" w:cs="Times New Roman"/>
        </w:rPr>
        <w:t>it is l</w:t>
      </w:r>
      <w:r w:rsidR="008F3A0B">
        <w:rPr>
          <w:rFonts w:ascii="Times New Roman" w:hAnsi="Times New Roman" w:cs="Times New Roman"/>
        </w:rPr>
        <w:t>ike forming a hypothesis (Roll</w:t>
      </w:r>
      <w:r w:rsidR="002532CC">
        <w:rPr>
          <w:rFonts w:ascii="Times New Roman" w:hAnsi="Times New Roman" w:cs="Times New Roman"/>
        </w:rPr>
        <w:t>nick, 96).”</w:t>
      </w:r>
      <w:r w:rsidR="002532CC" w:rsidRPr="002532CC">
        <w:rPr>
          <w:rFonts w:ascii="Times New Roman" w:hAnsi="Times New Roman"/>
        </w:rPr>
        <w:t xml:space="preserve"> Reflective listening is a way of </w:t>
      </w:r>
      <w:r w:rsidR="002532CC">
        <w:rPr>
          <w:rFonts w:ascii="Times New Roman" w:hAnsi="Times New Roman"/>
        </w:rPr>
        <w:t xml:space="preserve">validating one’s guess rather than assuming it to be true. </w:t>
      </w:r>
      <w:r w:rsidR="00F623FD">
        <w:rPr>
          <w:rFonts w:ascii="Times New Roman" w:hAnsi="Times New Roman"/>
        </w:rPr>
        <w:t>Some of the reflective listening statements that I made were: “</w:t>
      </w:r>
      <w:r w:rsidR="00F623FD" w:rsidRPr="00F623FD">
        <w:rPr>
          <w:rFonts w:ascii="Times New Roman" w:hAnsi="Times New Roman" w:cs="Times New Roman"/>
          <w:iCs/>
        </w:rPr>
        <w:t xml:space="preserve">you are not sure you can </w:t>
      </w:r>
      <w:r w:rsidR="00F623FD">
        <w:rPr>
          <w:rFonts w:ascii="Times New Roman" w:hAnsi="Times New Roman" w:cs="Times New Roman"/>
        </w:rPr>
        <w:t xml:space="preserve">go through the change in lifestyle again </w:t>
      </w:r>
      <w:r w:rsidR="00F623FD" w:rsidRPr="00F623FD">
        <w:rPr>
          <w:rFonts w:ascii="Times New Roman" w:hAnsi="Times New Roman" w:cs="Times New Roman"/>
          <w:iCs/>
        </w:rPr>
        <w:t xml:space="preserve">because of </w:t>
      </w:r>
      <w:r w:rsidR="00F623FD">
        <w:rPr>
          <w:rFonts w:ascii="Times New Roman" w:hAnsi="Times New Roman" w:cs="Times New Roman"/>
          <w:iCs/>
        </w:rPr>
        <w:t xml:space="preserve">the </w:t>
      </w:r>
      <w:r w:rsidR="00F623FD" w:rsidRPr="00F623FD">
        <w:rPr>
          <w:rFonts w:ascii="Times New Roman" w:hAnsi="Times New Roman" w:cs="Times New Roman"/>
          <w:iCs/>
        </w:rPr>
        <w:t>struggles</w:t>
      </w:r>
      <w:r w:rsidR="008F3A0B">
        <w:rPr>
          <w:rFonts w:ascii="Times New Roman" w:hAnsi="Times New Roman" w:cs="Times New Roman"/>
          <w:iCs/>
        </w:rPr>
        <w:t xml:space="preserve"> that</w:t>
      </w:r>
      <w:r w:rsidR="00F623FD" w:rsidRPr="00F623FD">
        <w:rPr>
          <w:rFonts w:ascii="Times New Roman" w:hAnsi="Times New Roman" w:cs="Times New Roman"/>
          <w:iCs/>
        </w:rPr>
        <w:t xml:space="preserve"> you had when you tried in the past.” </w:t>
      </w:r>
      <w:r w:rsidR="00F623FD">
        <w:rPr>
          <w:rFonts w:ascii="Times New Roman" w:hAnsi="Times New Roman" w:cs="Times New Roman"/>
          <w:iCs/>
        </w:rPr>
        <w:t xml:space="preserve"> “</w:t>
      </w:r>
      <w:r w:rsidR="00F623FD" w:rsidRPr="00F623FD">
        <w:rPr>
          <w:rFonts w:ascii="Times New Roman" w:hAnsi="Times New Roman" w:cs="Times New Roman"/>
          <w:iCs/>
        </w:rPr>
        <w:t xml:space="preserve">I </w:t>
      </w:r>
      <w:r w:rsidR="00F623FD">
        <w:rPr>
          <w:rFonts w:ascii="Times New Roman" w:hAnsi="Times New Roman" w:cs="Times New Roman"/>
          <w:iCs/>
        </w:rPr>
        <w:t>feel t</w:t>
      </w:r>
      <w:r w:rsidR="00DE4110">
        <w:rPr>
          <w:rFonts w:ascii="Times New Roman" w:hAnsi="Times New Roman" w:cs="Times New Roman"/>
          <w:iCs/>
        </w:rPr>
        <w:t>hat you</w:t>
      </w:r>
      <w:r w:rsidR="00134765">
        <w:rPr>
          <w:rFonts w:ascii="Times New Roman" w:hAnsi="Times New Roman" w:cs="Times New Roman"/>
          <w:iCs/>
        </w:rPr>
        <w:t xml:space="preserve"> want</w:t>
      </w:r>
      <w:r w:rsidR="00F623FD" w:rsidRPr="00F623FD">
        <w:rPr>
          <w:rFonts w:ascii="Times New Roman" w:hAnsi="Times New Roman" w:cs="Times New Roman"/>
          <w:iCs/>
        </w:rPr>
        <w:t xml:space="preserve"> to change, </w:t>
      </w:r>
      <w:r w:rsidR="00134765">
        <w:rPr>
          <w:rFonts w:ascii="Times New Roman" w:hAnsi="Times New Roman" w:cs="Times New Roman"/>
          <w:iCs/>
        </w:rPr>
        <w:t>but</w:t>
      </w:r>
      <w:r w:rsidR="00F623FD" w:rsidRPr="00F623FD">
        <w:rPr>
          <w:rFonts w:ascii="Times New Roman" w:hAnsi="Times New Roman" w:cs="Times New Roman"/>
          <w:iCs/>
        </w:rPr>
        <w:t xml:space="preserve"> you have concerns about </w:t>
      </w:r>
      <w:r w:rsidR="00134765">
        <w:rPr>
          <w:rFonts w:ascii="Times New Roman" w:hAnsi="Times New Roman" w:cs="Times New Roman"/>
        </w:rPr>
        <w:t>the withdrawal symptoms</w:t>
      </w:r>
      <w:r w:rsidR="00F623FD" w:rsidRPr="00F623FD">
        <w:rPr>
          <w:rFonts w:ascii="Times New Roman" w:hAnsi="Times New Roman" w:cs="Times New Roman"/>
          <w:iCs/>
        </w:rPr>
        <w:t xml:space="preserve">.” </w:t>
      </w:r>
      <w:r>
        <w:rPr>
          <w:rFonts w:ascii="Times New Roman" w:hAnsi="Times New Roman"/>
        </w:rPr>
        <w:t xml:space="preserve">According to </w:t>
      </w:r>
      <w:r w:rsidR="004F5750">
        <w:rPr>
          <w:rFonts w:ascii="Times New Roman" w:hAnsi="Times New Roman"/>
        </w:rPr>
        <w:t>Sobell</w:t>
      </w:r>
      <w:r>
        <w:rPr>
          <w:rFonts w:ascii="Times New Roman" w:hAnsi="Times New Roman"/>
        </w:rPr>
        <w:t>, “</w:t>
      </w:r>
      <w:r w:rsidRPr="00515BED">
        <w:rPr>
          <w:rFonts w:ascii="Times New Roman" w:hAnsi="Times New Roman" w:cs="Times New Roman"/>
        </w:rPr>
        <w:t>Summaries are used judiciously to relate or link what clients have already expressed,</w:t>
      </w:r>
      <w:r>
        <w:rPr>
          <w:rFonts w:ascii="Times New Roman" w:hAnsi="Times New Roman" w:cs="Times New Roman"/>
        </w:rPr>
        <w:t xml:space="preserve"> </w:t>
      </w:r>
      <w:r w:rsidRPr="00515BED">
        <w:rPr>
          <w:rFonts w:ascii="Times New Roman" w:hAnsi="Times New Roman" w:cs="Times New Roman"/>
        </w:rPr>
        <w:t>especially in terms of reflecting ambivalence, and to move them on to another topic or have them expand the current discussion further. Summaries require that therapists listen very carefully to what clients have said throughout the session. Summaries are also a good way to ei</w:t>
      </w:r>
      <w:r w:rsidR="00B70093">
        <w:rPr>
          <w:rFonts w:ascii="Times New Roman" w:hAnsi="Times New Roman" w:cs="Times New Roman"/>
        </w:rPr>
        <w:t>ther end a session</w:t>
      </w:r>
      <w:r w:rsidRPr="00515BED">
        <w:rPr>
          <w:rFonts w:ascii="Times New Roman" w:hAnsi="Times New Roman" w:cs="Times New Roman"/>
        </w:rPr>
        <w:t>, or to transition a talkative client to the next topic.</w:t>
      </w:r>
      <w:r>
        <w:rPr>
          <w:rFonts w:ascii="Times New Roman" w:hAnsi="Times New Roman" w:cs="Times New Roman"/>
        </w:rPr>
        <w:t xml:space="preserve">” </w:t>
      </w:r>
      <w:r w:rsidR="00B70093">
        <w:rPr>
          <w:rFonts w:ascii="Times New Roman" w:hAnsi="Times New Roman"/>
        </w:rPr>
        <w:t xml:space="preserve">At the end </w:t>
      </w:r>
      <w:r>
        <w:rPr>
          <w:rFonts w:ascii="Times New Roman" w:hAnsi="Times New Roman"/>
        </w:rPr>
        <w:t>of our conversation, I used the technique of summary to reorganize and put into focus what</w:t>
      </w:r>
      <w:r w:rsidR="0022303E">
        <w:rPr>
          <w:rFonts w:ascii="Times New Roman" w:hAnsi="Times New Roman"/>
        </w:rPr>
        <w:t xml:space="preserve"> he </w:t>
      </w:r>
      <w:r>
        <w:rPr>
          <w:rFonts w:ascii="Times New Roman" w:hAnsi="Times New Roman"/>
        </w:rPr>
        <w:t xml:space="preserve">said. My summary for him was </w:t>
      </w:r>
      <w:r w:rsidR="00F4666C">
        <w:rPr>
          <w:rFonts w:ascii="Times New Roman" w:hAnsi="Times New Roman" w:cs="Times New Roman"/>
          <w:iCs/>
        </w:rPr>
        <w:t>“Over the past few weeks</w:t>
      </w:r>
      <w:r w:rsidRPr="00515BED">
        <w:rPr>
          <w:rFonts w:ascii="Times New Roman" w:hAnsi="Times New Roman" w:cs="Times New Roman"/>
          <w:iCs/>
        </w:rPr>
        <w:t xml:space="preserve"> you have been </w:t>
      </w:r>
      <w:r w:rsidR="00F4666C">
        <w:rPr>
          <w:rFonts w:ascii="Times New Roman" w:hAnsi="Times New Roman" w:cs="Times New Roman"/>
          <w:iCs/>
        </w:rPr>
        <w:t>worrying</w:t>
      </w:r>
      <w:r w:rsidRPr="00515BED">
        <w:rPr>
          <w:rFonts w:ascii="Times New Roman" w:hAnsi="Times New Roman" w:cs="Times New Roman"/>
          <w:iCs/>
        </w:rPr>
        <w:t xml:space="preserve"> about </w:t>
      </w:r>
      <w:r w:rsidR="00F4666C">
        <w:rPr>
          <w:rFonts w:ascii="Times New Roman" w:hAnsi="Times New Roman" w:cs="Times New Roman"/>
          <w:iCs/>
        </w:rPr>
        <w:t>your new HIV status, and it seems that this new diagnosis had esc</w:t>
      </w:r>
      <w:r w:rsidR="00B70093">
        <w:rPr>
          <w:rFonts w:ascii="Times New Roman" w:hAnsi="Times New Roman" w:cs="Times New Roman"/>
          <w:iCs/>
        </w:rPr>
        <w:t xml:space="preserve">alated your drug use and risky behaviors. You started to realize that the bad things are outweighing the good things. </w:t>
      </w:r>
      <w:r w:rsidRPr="00515BED">
        <w:rPr>
          <w:rFonts w:ascii="Times New Roman" w:hAnsi="Times New Roman" w:cs="Times New Roman"/>
          <w:iCs/>
        </w:rPr>
        <w:t xml:space="preserve">That, </w:t>
      </w:r>
      <w:r w:rsidR="00B70093">
        <w:rPr>
          <w:rFonts w:ascii="Times New Roman" w:hAnsi="Times New Roman" w:cs="Times New Roman"/>
          <w:iCs/>
        </w:rPr>
        <w:t>together</w:t>
      </w:r>
      <w:r w:rsidRPr="00515BED">
        <w:rPr>
          <w:rFonts w:ascii="Times New Roman" w:hAnsi="Times New Roman" w:cs="Times New Roman"/>
          <w:iCs/>
        </w:rPr>
        <w:t xml:space="preserve"> with your girlfriend </w:t>
      </w:r>
      <w:r w:rsidR="00B70093">
        <w:rPr>
          <w:rFonts w:ascii="Times New Roman" w:hAnsi="Times New Roman" w:cs="Times New Roman"/>
          <w:iCs/>
        </w:rPr>
        <w:t>accepting, agreeing and participating with your alternative lifestyle makes it easier</w:t>
      </w:r>
      <w:r w:rsidRPr="00515BED">
        <w:rPr>
          <w:rFonts w:ascii="Times New Roman" w:hAnsi="Times New Roman" w:cs="Times New Roman"/>
          <w:iCs/>
        </w:rPr>
        <w:t xml:space="preserve"> to understand why you are now </w:t>
      </w:r>
      <w:r w:rsidR="00B70093" w:rsidRPr="00515BED">
        <w:rPr>
          <w:rFonts w:ascii="Times New Roman" w:hAnsi="Times New Roman" w:cs="Times New Roman"/>
          <w:iCs/>
        </w:rPr>
        <w:t>dedic</w:t>
      </w:r>
      <w:r w:rsidR="00B70093">
        <w:rPr>
          <w:rFonts w:ascii="Times New Roman" w:hAnsi="Times New Roman" w:cs="Times New Roman"/>
          <w:iCs/>
        </w:rPr>
        <w:t>ated to change.”</w:t>
      </w:r>
      <w:r w:rsidR="00DE4110" w:rsidRPr="00DE4110">
        <w:rPr>
          <w:rFonts w:ascii="Times New Roman" w:hAnsi="Times New Roman"/>
        </w:rPr>
        <w:t xml:space="preserve"> </w:t>
      </w:r>
      <w:r w:rsidR="00DE4110">
        <w:rPr>
          <w:rFonts w:ascii="Times New Roman" w:hAnsi="Times New Roman"/>
        </w:rPr>
        <w:t xml:space="preserve">When I first met the patient I assumed that he was a drug user and unfortunately that assumption was true. My priority for him was to provide him the knowledge of his HIV diagnosis and recommended him the available support groups and other resources that he could </w:t>
      </w:r>
      <w:r w:rsidR="0022303E">
        <w:rPr>
          <w:rFonts w:ascii="Times New Roman" w:hAnsi="Times New Roman"/>
        </w:rPr>
        <w:t>utilize</w:t>
      </w:r>
      <w:r w:rsidR="00DE4110">
        <w:rPr>
          <w:rFonts w:ascii="Times New Roman" w:hAnsi="Times New Roman"/>
        </w:rPr>
        <w:t xml:space="preserve"> to help him with his substances abuse lifestyle.</w:t>
      </w:r>
      <w:r w:rsidR="0022303E">
        <w:rPr>
          <w:rFonts w:ascii="Times New Roman" w:hAnsi="Times New Roman"/>
        </w:rPr>
        <w:t xml:space="preserve"> </w:t>
      </w:r>
    </w:p>
    <w:p w14:paraId="383289D4" w14:textId="1162397B" w:rsidR="00B70093" w:rsidRDefault="0022303E" w:rsidP="008D3E0A">
      <w:pPr>
        <w:spacing w:after="200" w:line="480" w:lineRule="auto"/>
        <w:ind w:firstLine="360"/>
        <w:rPr>
          <w:rFonts w:ascii="Times New Roman" w:hAnsi="Times New Roman"/>
        </w:rPr>
      </w:pPr>
      <w:r>
        <w:rPr>
          <w:rFonts w:ascii="Times New Roman" w:hAnsi="Times New Roman"/>
        </w:rPr>
        <w:t xml:space="preserve">Overall it was a success in promoting change for my patient by using the motivational interviewing technique. It was a hard task for me to do because I did not feel comfortable speaking this way and definitely the flow and transition of one thought to another could have been more natural. </w:t>
      </w:r>
      <w:r w:rsidR="00E523FD">
        <w:rPr>
          <w:rFonts w:ascii="Times New Roman" w:hAnsi="Times New Roman"/>
        </w:rPr>
        <w:t xml:space="preserve">At times I feel that I need to improve my non-verbal listening in order not to distract my patients or give them an impression that I was not listening. </w:t>
      </w:r>
      <w:r w:rsidR="00542A74">
        <w:rPr>
          <w:rFonts w:ascii="Times New Roman" w:hAnsi="Times New Roman"/>
        </w:rPr>
        <w:t>In the textbook, Rollnick poi</w:t>
      </w:r>
      <w:r w:rsidR="008D3E0A">
        <w:rPr>
          <w:rFonts w:ascii="Times New Roman" w:hAnsi="Times New Roman"/>
        </w:rPr>
        <w:t>nted out some key points in non-</w:t>
      </w:r>
      <w:r w:rsidR="00542A74">
        <w:rPr>
          <w:rFonts w:ascii="Times New Roman" w:hAnsi="Times New Roman"/>
        </w:rPr>
        <w:t>verbal listening that I will take into consideration. A few key points that Rollnick mentioned that I</w:t>
      </w:r>
      <w:r w:rsidR="00880674">
        <w:rPr>
          <w:rFonts w:ascii="Times New Roman" w:hAnsi="Times New Roman"/>
        </w:rPr>
        <w:t xml:space="preserve"> found myself </w:t>
      </w:r>
      <w:r w:rsidR="00542A74">
        <w:rPr>
          <w:rFonts w:ascii="Times New Roman" w:hAnsi="Times New Roman"/>
        </w:rPr>
        <w:t xml:space="preserve">doing </w:t>
      </w:r>
      <w:r w:rsidR="00880674">
        <w:rPr>
          <w:rFonts w:ascii="Times New Roman" w:hAnsi="Times New Roman"/>
        </w:rPr>
        <w:t>were</w:t>
      </w:r>
      <w:r w:rsidR="00542A74">
        <w:rPr>
          <w:rFonts w:ascii="Times New Roman" w:hAnsi="Times New Roman"/>
        </w:rPr>
        <w:t xml:space="preserve">: </w:t>
      </w:r>
      <w:r w:rsidR="00880674">
        <w:rPr>
          <w:rFonts w:ascii="Times New Roman" w:hAnsi="Times New Roman"/>
        </w:rPr>
        <w:t xml:space="preserve">checking my watch and excessive note taking. I work in the Emergency Room therefore time is of </w:t>
      </w:r>
      <w:r w:rsidR="003D0FE7">
        <w:rPr>
          <w:rFonts w:ascii="Times New Roman" w:hAnsi="Times New Roman"/>
        </w:rPr>
        <w:t xml:space="preserve">the </w:t>
      </w:r>
      <w:r w:rsidR="00880674">
        <w:rPr>
          <w:rFonts w:ascii="Times New Roman" w:hAnsi="Times New Roman"/>
        </w:rPr>
        <w:t xml:space="preserve">essence and </w:t>
      </w:r>
      <w:r w:rsidR="003F3FCC">
        <w:rPr>
          <w:rFonts w:ascii="Times New Roman" w:hAnsi="Times New Roman"/>
        </w:rPr>
        <w:t>unfortunately</w:t>
      </w:r>
      <w:r w:rsidR="00880674">
        <w:rPr>
          <w:rFonts w:ascii="Times New Roman" w:hAnsi="Times New Roman"/>
        </w:rPr>
        <w:t xml:space="preserve"> every patient is only allott</w:t>
      </w:r>
      <w:r w:rsidR="003D0FE7">
        <w:rPr>
          <w:rFonts w:ascii="Times New Roman" w:hAnsi="Times New Roman"/>
        </w:rPr>
        <w:t xml:space="preserve">ed a specific amount of time. Rollnick said that </w:t>
      </w:r>
      <w:r w:rsidR="00ED65EF">
        <w:rPr>
          <w:rFonts w:ascii="Times New Roman" w:hAnsi="Times New Roman"/>
        </w:rPr>
        <w:t xml:space="preserve">clues about attention and understanding also come from facial </w:t>
      </w:r>
      <w:r w:rsidR="00E523FD">
        <w:rPr>
          <w:rFonts w:ascii="Times New Roman" w:hAnsi="Times New Roman"/>
        </w:rPr>
        <w:t>expressions;</w:t>
      </w:r>
      <w:r w:rsidR="00ED65EF">
        <w:rPr>
          <w:rFonts w:ascii="Times New Roman" w:hAnsi="Times New Roman"/>
        </w:rPr>
        <w:t xml:space="preserve"> avoid the poker face (Rollnick 64).</w:t>
      </w:r>
      <w:r w:rsidR="008D3E0A">
        <w:rPr>
          <w:rFonts w:ascii="Times New Roman" w:hAnsi="Times New Roman"/>
        </w:rPr>
        <w:t xml:space="preserve"> He said,</w:t>
      </w:r>
      <w:r w:rsidR="00880674">
        <w:rPr>
          <w:rFonts w:ascii="Times New Roman" w:hAnsi="Times New Roman"/>
        </w:rPr>
        <w:t xml:space="preserve"> “</w:t>
      </w:r>
      <w:r w:rsidR="004F5750">
        <w:rPr>
          <w:rFonts w:ascii="Times New Roman" w:hAnsi="Times New Roman"/>
        </w:rPr>
        <w:t>A</w:t>
      </w:r>
      <w:r w:rsidR="00880674">
        <w:rPr>
          <w:rFonts w:ascii="Times New Roman" w:hAnsi="Times New Roman"/>
        </w:rPr>
        <w:t xml:space="preserve"> good listener’s facial expression would probably mirror the emotion in a speaker’s words. One exception to the mirroring is the client’s anger. Instead re</w:t>
      </w:r>
      <w:r w:rsidR="00ED65EF">
        <w:rPr>
          <w:rFonts w:ascii="Times New Roman" w:hAnsi="Times New Roman"/>
        </w:rPr>
        <w:t xml:space="preserve">spond with concern and calmness.” </w:t>
      </w:r>
      <w:r w:rsidR="00B01CA5">
        <w:rPr>
          <w:rFonts w:ascii="Times New Roman" w:hAnsi="Times New Roman"/>
        </w:rPr>
        <w:t xml:space="preserve">This is the area that I would need the </w:t>
      </w:r>
      <w:r w:rsidR="001C596F">
        <w:rPr>
          <w:rFonts w:ascii="Times New Roman" w:hAnsi="Times New Roman"/>
        </w:rPr>
        <w:t xml:space="preserve">most improvements. Every </w:t>
      </w:r>
      <w:r w:rsidR="002524F6">
        <w:rPr>
          <w:rFonts w:ascii="Times New Roman" w:hAnsi="Times New Roman"/>
        </w:rPr>
        <w:t xml:space="preserve">time when I approach a patient I start with a smile but always revert back into a serious facial expression. </w:t>
      </w:r>
      <w:r w:rsidR="003D0FE7">
        <w:rPr>
          <w:rFonts w:ascii="Times New Roman" w:hAnsi="Times New Roman"/>
        </w:rPr>
        <w:t xml:space="preserve">I know that it is </w:t>
      </w:r>
      <w:r w:rsidR="009173BB">
        <w:rPr>
          <w:rFonts w:ascii="Times New Roman" w:hAnsi="Times New Roman"/>
        </w:rPr>
        <w:t xml:space="preserve">important because the </w:t>
      </w:r>
      <w:r w:rsidR="004F5750">
        <w:rPr>
          <w:rFonts w:ascii="Times New Roman" w:hAnsi="Times New Roman"/>
        </w:rPr>
        <w:t>non-verbal</w:t>
      </w:r>
      <w:r w:rsidR="009173BB">
        <w:rPr>
          <w:rFonts w:ascii="Times New Roman" w:hAnsi="Times New Roman"/>
        </w:rPr>
        <w:t xml:space="preserve"> expressions should match the verbal </w:t>
      </w:r>
      <w:r w:rsidR="00E24F39">
        <w:rPr>
          <w:rFonts w:ascii="Times New Roman" w:hAnsi="Times New Roman"/>
        </w:rPr>
        <w:t xml:space="preserve">expressions </w:t>
      </w:r>
      <w:r w:rsidR="009173BB">
        <w:rPr>
          <w:rFonts w:ascii="Times New Roman" w:hAnsi="Times New Roman"/>
        </w:rPr>
        <w:t xml:space="preserve">in order for a sentence </w:t>
      </w:r>
      <w:r w:rsidR="003D0FE7">
        <w:rPr>
          <w:rFonts w:ascii="Times New Roman" w:hAnsi="Times New Roman"/>
        </w:rPr>
        <w:t xml:space="preserve">or idea </w:t>
      </w:r>
      <w:r w:rsidR="009173BB">
        <w:rPr>
          <w:rFonts w:ascii="Times New Roman" w:hAnsi="Times New Roman"/>
        </w:rPr>
        <w:t xml:space="preserve">to be effective. </w:t>
      </w:r>
    </w:p>
    <w:p w14:paraId="38799E2D" w14:textId="407B1BD9" w:rsidR="009173BB" w:rsidRPr="00B70093" w:rsidRDefault="009173BB" w:rsidP="00A61403">
      <w:pPr>
        <w:spacing w:after="200" w:line="480" w:lineRule="auto"/>
        <w:ind w:firstLine="720"/>
        <w:rPr>
          <w:rFonts w:ascii="Times" w:hAnsi="Times" w:cs="Times"/>
        </w:rPr>
      </w:pPr>
      <w:r>
        <w:rPr>
          <w:rFonts w:ascii="Times New Roman" w:hAnsi="Times New Roman"/>
        </w:rPr>
        <w:t xml:space="preserve">It </w:t>
      </w:r>
      <w:r w:rsidR="00F95A43">
        <w:rPr>
          <w:rFonts w:ascii="Times New Roman" w:hAnsi="Times New Roman"/>
        </w:rPr>
        <w:t>has</w:t>
      </w:r>
      <w:r>
        <w:rPr>
          <w:rFonts w:ascii="Times New Roman" w:hAnsi="Times New Roman"/>
        </w:rPr>
        <w:t xml:space="preserve"> been often </w:t>
      </w:r>
      <w:r w:rsidR="00F95A43">
        <w:rPr>
          <w:rFonts w:ascii="Times New Roman" w:hAnsi="Times New Roman"/>
        </w:rPr>
        <w:t xml:space="preserve">complained </w:t>
      </w:r>
      <w:r>
        <w:rPr>
          <w:rFonts w:ascii="Times New Roman" w:hAnsi="Times New Roman"/>
        </w:rPr>
        <w:t>that health care providers never listen to their patients and</w:t>
      </w:r>
      <w:r w:rsidR="00F95A43">
        <w:rPr>
          <w:rFonts w:ascii="Times New Roman" w:hAnsi="Times New Roman"/>
        </w:rPr>
        <w:t xml:space="preserve"> that</w:t>
      </w:r>
      <w:r>
        <w:rPr>
          <w:rFonts w:ascii="Times New Roman" w:hAnsi="Times New Roman"/>
        </w:rPr>
        <w:t xml:space="preserve"> they are only there for the money. </w:t>
      </w:r>
      <w:r w:rsidR="00F95A43">
        <w:rPr>
          <w:rFonts w:ascii="Times New Roman" w:hAnsi="Times New Roman"/>
        </w:rPr>
        <w:t xml:space="preserve">I do not </w:t>
      </w:r>
      <w:r w:rsidR="004F5750">
        <w:rPr>
          <w:rFonts w:ascii="Times New Roman" w:hAnsi="Times New Roman"/>
        </w:rPr>
        <w:t>believed</w:t>
      </w:r>
      <w:r w:rsidR="00F95A43">
        <w:rPr>
          <w:rFonts w:ascii="Times New Roman" w:hAnsi="Times New Roman"/>
        </w:rPr>
        <w:t xml:space="preserve"> this to be true because a person needs to have a </w:t>
      </w:r>
      <w:r w:rsidR="00E24F39">
        <w:rPr>
          <w:rFonts w:ascii="Times New Roman" w:hAnsi="Times New Roman"/>
        </w:rPr>
        <w:t xml:space="preserve">high </w:t>
      </w:r>
      <w:r w:rsidR="00F95A43">
        <w:rPr>
          <w:rFonts w:ascii="Times New Roman" w:hAnsi="Times New Roman"/>
        </w:rPr>
        <w:t>level of compassion and the eager and willingness to help someone t</w:t>
      </w:r>
      <w:r w:rsidR="00E24F39">
        <w:rPr>
          <w:rFonts w:ascii="Times New Roman" w:hAnsi="Times New Roman"/>
        </w:rPr>
        <w:t>o be in the medical profession</w:t>
      </w:r>
      <w:r w:rsidR="00F95A43">
        <w:rPr>
          <w:rFonts w:ascii="Times New Roman" w:hAnsi="Times New Roman"/>
        </w:rPr>
        <w:t>. I believed the passion to help is there but the way it’s expressed is misconstrued. Mo</w:t>
      </w:r>
      <w:r w:rsidR="00A61403">
        <w:rPr>
          <w:rFonts w:ascii="Times New Roman" w:hAnsi="Times New Roman"/>
        </w:rPr>
        <w:t xml:space="preserve">tivational interviewing is a structured way of thinking and talking to the patient to promote change. It is a good foundation to have </w:t>
      </w:r>
      <w:r w:rsidR="00F1585B">
        <w:rPr>
          <w:rFonts w:ascii="Times New Roman" w:hAnsi="Times New Roman"/>
        </w:rPr>
        <w:t xml:space="preserve">and to master for all health care professionals. </w:t>
      </w:r>
    </w:p>
    <w:p w14:paraId="173369AB" w14:textId="77777777" w:rsidR="00515BED" w:rsidRPr="00515BED" w:rsidRDefault="00515BED" w:rsidP="00515BED">
      <w:pPr>
        <w:widowControl w:val="0"/>
        <w:tabs>
          <w:tab w:val="left" w:pos="220"/>
          <w:tab w:val="left" w:pos="720"/>
        </w:tabs>
        <w:autoSpaceDE w:val="0"/>
        <w:autoSpaceDN w:val="0"/>
        <w:adjustRightInd w:val="0"/>
        <w:spacing w:after="320" w:line="480" w:lineRule="auto"/>
        <w:rPr>
          <w:rFonts w:ascii="Times New Roman" w:hAnsi="Times New Roman" w:cs="Times New Roman"/>
        </w:rPr>
      </w:pPr>
    </w:p>
    <w:p w14:paraId="1A949B70" w14:textId="22452E4F" w:rsidR="002532CC" w:rsidRPr="00134765" w:rsidRDefault="002532CC" w:rsidP="00134765">
      <w:pPr>
        <w:widowControl w:val="0"/>
        <w:tabs>
          <w:tab w:val="left" w:pos="220"/>
          <w:tab w:val="left" w:pos="720"/>
        </w:tabs>
        <w:autoSpaceDE w:val="0"/>
        <w:autoSpaceDN w:val="0"/>
        <w:adjustRightInd w:val="0"/>
        <w:spacing w:after="320" w:line="480" w:lineRule="auto"/>
        <w:rPr>
          <w:rFonts w:ascii="Times New Roman" w:hAnsi="Times New Roman" w:cs="Times New Roman"/>
        </w:rPr>
      </w:pPr>
    </w:p>
    <w:p w14:paraId="13844DF3" w14:textId="3F12F19C" w:rsidR="00F623FD" w:rsidRPr="00F623FD" w:rsidRDefault="00134765" w:rsidP="00F623FD">
      <w:pPr>
        <w:widowControl w:val="0"/>
        <w:tabs>
          <w:tab w:val="left" w:pos="220"/>
          <w:tab w:val="left" w:pos="720"/>
        </w:tabs>
        <w:autoSpaceDE w:val="0"/>
        <w:autoSpaceDN w:val="0"/>
        <w:adjustRightInd w:val="0"/>
        <w:spacing w:after="320"/>
        <w:rPr>
          <w:rFonts w:ascii="Times New Roman" w:hAnsi="Times New Roman" w:cs="Times New Roman"/>
        </w:rPr>
      </w:pPr>
      <w:r w:rsidRPr="00F623FD">
        <w:rPr>
          <w:rFonts w:ascii="Times New Roman" w:hAnsi="Times New Roman" w:cs="Times New Roman"/>
          <w:iCs/>
        </w:rPr>
        <w:t xml:space="preserve"> </w:t>
      </w:r>
    </w:p>
    <w:p w14:paraId="1125B36E" w14:textId="77777777" w:rsidR="00F623FD" w:rsidRPr="00F623FD" w:rsidRDefault="00F623FD" w:rsidP="002532CC">
      <w:pPr>
        <w:spacing w:after="200" w:line="480" w:lineRule="auto"/>
        <w:rPr>
          <w:rFonts w:ascii="Times New Roman" w:hAnsi="Times New Roman" w:cs="Times New Roman"/>
        </w:rPr>
      </w:pPr>
    </w:p>
    <w:p w14:paraId="6D7BCD19" w14:textId="77777777" w:rsidR="004F5750" w:rsidRDefault="004F5750" w:rsidP="00012A5D">
      <w:pPr>
        <w:spacing w:line="480" w:lineRule="auto"/>
        <w:contextualSpacing/>
        <w:rPr>
          <w:rFonts w:ascii="Times New Roman" w:hAnsi="Times New Roman"/>
        </w:rPr>
      </w:pPr>
    </w:p>
    <w:p w14:paraId="35C1A4B4" w14:textId="77777777" w:rsidR="00012A5D" w:rsidRDefault="00012A5D" w:rsidP="00012A5D">
      <w:pPr>
        <w:spacing w:line="480" w:lineRule="auto"/>
        <w:contextualSpacing/>
        <w:rPr>
          <w:rFonts w:ascii="Times New Roman" w:hAnsi="Times New Roman" w:cs="Times New Roman"/>
        </w:rPr>
      </w:pPr>
      <w:r w:rsidRPr="00D93C0B">
        <w:rPr>
          <w:rFonts w:ascii="Times New Roman" w:hAnsi="Times New Roman" w:cs="Times New Roman"/>
        </w:rPr>
        <w:t>Reference:</w:t>
      </w:r>
    </w:p>
    <w:p w14:paraId="4B0A84FB" w14:textId="77777777" w:rsidR="00B81996" w:rsidRDefault="00012A5D" w:rsidP="00B81996">
      <w:pPr>
        <w:widowControl w:val="0"/>
        <w:autoSpaceDE w:val="0"/>
        <w:autoSpaceDN w:val="0"/>
        <w:adjustRightInd w:val="0"/>
        <w:spacing w:after="240" w:line="480" w:lineRule="auto"/>
        <w:ind w:left="720" w:hanging="720"/>
        <w:contextualSpacing/>
        <w:rPr>
          <w:rFonts w:ascii="Times New Roman" w:hAnsi="Times New Roman" w:cs="Times New Roman"/>
        </w:rPr>
      </w:pPr>
      <w:r w:rsidRPr="002C3813">
        <w:rPr>
          <w:rFonts w:ascii="Times New Roman" w:hAnsi="Times New Roman" w:cs="Times New Roman"/>
          <w:color w:val="262626"/>
        </w:rPr>
        <w:t>Jones, A. (2012). The foundation of good nursing practice: effective communication. Journal Of Renal Nursing, 4(1), 37-41</w:t>
      </w:r>
      <w:r w:rsidR="00B81996" w:rsidRPr="00B81996">
        <w:rPr>
          <w:rFonts w:ascii="Times New Roman" w:hAnsi="Times New Roman" w:cs="Times New Roman"/>
        </w:rPr>
        <w:t xml:space="preserve"> </w:t>
      </w:r>
    </w:p>
    <w:p w14:paraId="02EAF857" w14:textId="6D9C6477" w:rsidR="00B81996" w:rsidRPr="002C3813" w:rsidRDefault="00B81996" w:rsidP="00B81996">
      <w:pPr>
        <w:widowControl w:val="0"/>
        <w:autoSpaceDE w:val="0"/>
        <w:autoSpaceDN w:val="0"/>
        <w:adjustRightInd w:val="0"/>
        <w:spacing w:after="240" w:line="480" w:lineRule="auto"/>
        <w:ind w:left="720" w:hanging="720"/>
        <w:contextualSpacing/>
        <w:rPr>
          <w:rFonts w:ascii="Times New Roman" w:hAnsi="Times New Roman" w:cs="Times New Roman"/>
        </w:rPr>
      </w:pPr>
      <w:r w:rsidRPr="002C3813">
        <w:rPr>
          <w:rFonts w:ascii="Times New Roman" w:hAnsi="Times New Roman" w:cs="Times New Roman"/>
        </w:rPr>
        <w:t xml:space="preserve">Rollnick, S., Miller, W. R., &amp; Butler, C. (2008). </w:t>
      </w:r>
      <w:r w:rsidRPr="002C3813">
        <w:rPr>
          <w:rFonts w:ascii="Times New Roman" w:hAnsi="Times New Roman" w:cs="Times New Roman"/>
          <w:i/>
          <w:iCs/>
        </w:rPr>
        <w:t>Motivational interviewing in health care: Helping patients change behavior</w:t>
      </w:r>
      <w:r>
        <w:rPr>
          <w:rFonts w:ascii="Times New Roman" w:hAnsi="Times New Roman" w:cs="Times New Roman"/>
        </w:rPr>
        <w:t>. New York: Guilford Press</w:t>
      </w:r>
    </w:p>
    <w:p w14:paraId="0B45D349" w14:textId="77777777" w:rsidR="00B81996" w:rsidRDefault="00B81996" w:rsidP="00B81996">
      <w:pPr>
        <w:widowControl w:val="0"/>
        <w:autoSpaceDE w:val="0"/>
        <w:autoSpaceDN w:val="0"/>
        <w:adjustRightInd w:val="0"/>
        <w:spacing w:after="240" w:line="480" w:lineRule="auto"/>
        <w:ind w:left="720" w:hanging="720"/>
        <w:contextualSpacing/>
        <w:rPr>
          <w:rFonts w:ascii="Times New Roman" w:hAnsi="Times New Roman" w:cs="Times New Roman"/>
          <w:color w:val="262626"/>
        </w:rPr>
      </w:pPr>
      <w:r w:rsidRPr="002C3813">
        <w:rPr>
          <w:rFonts w:ascii="Times New Roman" w:hAnsi="Times New Roman" w:cs="Times New Roman"/>
          <w:color w:val="262626"/>
        </w:rPr>
        <w:t>Savett, L. A. (2011). The Sounds of Silence: Exploring Lessons About Silence, Listening, and Presence. Creative Nursing, 17(4), 168-173</w:t>
      </w:r>
    </w:p>
    <w:p w14:paraId="6BCDBFCB" w14:textId="77777777" w:rsidR="004F5750" w:rsidRDefault="004F5750" w:rsidP="004F5750">
      <w:pPr>
        <w:widowControl w:val="0"/>
        <w:autoSpaceDE w:val="0"/>
        <w:autoSpaceDN w:val="0"/>
        <w:adjustRightInd w:val="0"/>
        <w:spacing w:after="240" w:line="480" w:lineRule="auto"/>
        <w:rPr>
          <w:rFonts w:ascii="Times" w:hAnsi="Times" w:cs="Times"/>
          <w:bCs/>
        </w:rPr>
      </w:pPr>
      <w:r>
        <w:rPr>
          <w:rFonts w:ascii="Times New Roman" w:hAnsi="Times New Roman" w:cs="Times New Roman"/>
          <w:color w:val="262626"/>
        </w:rPr>
        <w:t>Sobell, S.</w:t>
      </w:r>
      <w:r w:rsidR="00DF25C5">
        <w:rPr>
          <w:rFonts w:ascii="Times New Roman" w:hAnsi="Times New Roman" w:cs="Times New Roman"/>
          <w:color w:val="262626"/>
        </w:rPr>
        <w:t xml:space="preserve"> </w:t>
      </w:r>
      <w:r>
        <w:rPr>
          <w:rFonts w:ascii="Times New Roman" w:hAnsi="Times New Roman" w:cs="Times New Roman"/>
          <w:color w:val="262626"/>
        </w:rPr>
        <w:t>(</w:t>
      </w:r>
      <w:r w:rsidR="00DF25C5">
        <w:rPr>
          <w:rFonts w:ascii="Times New Roman" w:hAnsi="Times New Roman" w:cs="Times New Roman"/>
          <w:color w:val="262626"/>
        </w:rPr>
        <w:t>2008</w:t>
      </w:r>
      <w:r>
        <w:rPr>
          <w:rFonts w:ascii="Times New Roman" w:hAnsi="Times New Roman" w:cs="Times New Roman"/>
          <w:color w:val="262626"/>
        </w:rPr>
        <w:t xml:space="preserve">). </w:t>
      </w:r>
      <w:r w:rsidRPr="004F5750">
        <w:rPr>
          <w:rFonts w:ascii="Times" w:hAnsi="Times" w:cs="Times"/>
          <w:bCs/>
        </w:rPr>
        <w:t xml:space="preserve">Motivational Interviewing Strategies and Techniques: </w:t>
      </w:r>
      <w:r>
        <w:rPr>
          <w:rFonts w:ascii="Times" w:hAnsi="Times" w:cs="Times"/>
          <w:bCs/>
        </w:rPr>
        <w:t xml:space="preserve">Rationales </w:t>
      </w:r>
    </w:p>
    <w:p w14:paraId="39E0F4B3" w14:textId="50166EC2" w:rsidR="004F5750" w:rsidRDefault="004F5750" w:rsidP="004F5750">
      <w:pPr>
        <w:widowControl w:val="0"/>
        <w:autoSpaceDE w:val="0"/>
        <w:autoSpaceDN w:val="0"/>
        <w:adjustRightInd w:val="0"/>
        <w:spacing w:after="240" w:line="480" w:lineRule="auto"/>
        <w:ind w:firstLine="720"/>
        <w:rPr>
          <w:rFonts w:ascii="Times New Roman" w:hAnsi="Times New Roman" w:cs="Times New Roman"/>
          <w:color w:val="262626"/>
        </w:rPr>
      </w:pPr>
      <w:r>
        <w:rPr>
          <w:rFonts w:ascii="Times" w:hAnsi="Times" w:cs="Times"/>
          <w:bCs/>
        </w:rPr>
        <w:t xml:space="preserve">Examples. </w:t>
      </w:r>
      <w:hyperlink r:id="rId9" w:history="1">
        <w:r w:rsidRPr="00E67B4F">
          <w:rPr>
            <w:rStyle w:val="Hyperlink"/>
            <w:rFonts w:ascii="Times New Roman" w:hAnsi="Times New Roman" w:cs="Times New Roman"/>
          </w:rPr>
          <w:t>http://www.nova.edu/gsc/forms/mi_rationale_techniques.pdf</w:t>
        </w:r>
      </w:hyperlink>
      <w:r w:rsidR="00E523FD">
        <w:rPr>
          <w:rFonts w:ascii="Times New Roman" w:hAnsi="Times New Roman" w:cs="Times New Roman"/>
          <w:color w:val="262626"/>
        </w:rPr>
        <w:t xml:space="preserve">. </w:t>
      </w:r>
    </w:p>
    <w:p w14:paraId="0B643613" w14:textId="6E19C3DC" w:rsidR="004F5750" w:rsidRPr="004F5750" w:rsidRDefault="004F5750" w:rsidP="004F5750">
      <w:pPr>
        <w:widowControl w:val="0"/>
        <w:autoSpaceDE w:val="0"/>
        <w:autoSpaceDN w:val="0"/>
        <w:adjustRightInd w:val="0"/>
        <w:spacing w:after="240" w:line="480" w:lineRule="auto"/>
        <w:ind w:firstLine="720"/>
        <w:rPr>
          <w:rFonts w:ascii="Times" w:hAnsi="Times" w:cs="Times"/>
          <w:bCs/>
        </w:rPr>
      </w:pPr>
      <w:r>
        <w:rPr>
          <w:rFonts w:ascii="Times New Roman" w:hAnsi="Times New Roman" w:cs="Times New Roman"/>
          <w:color w:val="262626"/>
        </w:rPr>
        <w:t>July 2, 2014.</w:t>
      </w:r>
    </w:p>
    <w:p w14:paraId="23A57D6D" w14:textId="1EC97C91" w:rsidR="004F5750" w:rsidRDefault="004F5750" w:rsidP="004F5750">
      <w:pPr>
        <w:widowControl w:val="0"/>
        <w:autoSpaceDE w:val="0"/>
        <w:autoSpaceDN w:val="0"/>
        <w:adjustRightInd w:val="0"/>
        <w:spacing w:after="240" w:line="480" w:lineRule="auto"/>
        <w:rPr>
          <w:rFonts w:ascii="Times" w:hAnsi="Times" w:cs="Times"/>
          <w:bCs/>
        </w:rPr>
      </w:pPr>
    </w:p>
    <w:p w14:paraId="231D9F3E" w14:textId="77777777" w:rsidR="004F5750" w:rsidRDefault="004F5750" w:rsidP="004F5750">
      <w:pPr>
        <w:widowControl w:val="0"/>
        <w:autoSpaceDE w:val="0"/>
        <w:autoSpaceDN w:val="0"/>
        <w:adjustRightInd w:val="0"/>
        <w:spacing w:after="240" w:line="480" w:lineRule="auto"/>
        <w:rPr>
          <w:rFonts w:ascii="Times" w:hAnsi="Times" w:cs="Times"/>
          <w:bCs/>
        </w:rPr>
      </w:pPr>
    </w:p>
    <w:p w14:paraId="4272C56C" w14:textId="77777777" w:rsidR="004F5750" w:rsidRDefault="004F5750" w:rsidP="004F5750">
      <w:pPr>
        <w:widowControl w:val="0"/>
        <w:autoSpaceDE w:val="0"/>
        <w:autoSpaceDN w:val="0"/>
        <w:adjustRightInd w:val="0"/>
        <w:spacing w:after="240" w:line="480" w:lineRule="auto"/>
        <w:rPr>
          <w:rFonts w:ascii="Times" w:hAnsi="Times" w:cs="Times"/>
          <w:bCs/>
        </w:rPr>
      </w:pPr>
    </w:p>
    <w:p w14:paraId="480C870B" w14:textId="77777777" w:rsidR="004F5750" w:rsidRDefault="004F5750" w:rsidP="004F5750">
      <w:pPr>
        <w:widowControl w:val="0"/>
        <w:autoSpaceDE w:val="0"/>
        <w:autoSpaceDN w:val="0"/>
        <w:adjustRightInd w:val="0"/>
        <w:spacing w:after="240" w:line="480" w:lineRule="auto"/>
        <w:rPr>
          <w:rFonts w:ascii="Times" w:hAnsi="Times" w:cs="Times"/>
          <w:bCs/>
        </w:rPr>
      </w:pPr>
    </w:p>
    <w:p w14:paraId="60D8510D" w14:textId="77777777" w:rsidR="00012A5D" w:rsidRDefault="00012A5D" w:rsidP="00012A5D">
      <w:pPr>
        <w:widowControl w:val="0"/>
        <w:autoSpaceDE w:val="0"/>
        <w:autoSpaceDN w:val="0"/>
        <w:adjustRightInd w:val="0"/>
        <w:spacing w:after="240" w:line="480" w:lineRule="auto"/>
        <w:ind w:left="720" w:hanging="720"/>
        <w:contextualSpacing/>
        <w:rPr>
          <w:rFonts w:ascii="Times New Roman" w:hAnsi="Times New Roman" w:cs="Times New Roman"/>
          <w:color w:val="262626"/>
        </w:rPr>
      </w:pPr>
    </w:p>
    <w:p w14:paraId="4F72D1E4" w14:textId="77777777" w:rsidR="00B81996" w:rsidRPr="002C3813" w:rsidRDefault="00B81996" w:rsidP="00012A5D">
      <w:pPr>
        <w:widowControl w:val="0"/>
        <w:autoSpaceDE w:val="0"/>
        <w:autoSpaceDN w:val="0"/>
        <w:adjustRightInd w:val="0"/>
        <w:spacing w:after="240" w:line="480" w:lineRule="auto"/>
        <w:ind w:left="720" w:hanging="720"/>
        <w:contextualSpacing/>
        <w:rPr>
          <w:rFonts w:ascii="Times New Roman" w:hAnsi="Times New Roman" w:cs="Times New Roman"/>
        </w:rPr>
      </w:pPr>
    </w:p>
    <w:p w14:paraId="2051B452" w14:textId="05D9CB6F" w:rsidR="00F00EC9" w:rsidRPr="00F440DA" w:rsidRDefault="00F00EC9" w:rsidP="00F440DA">
      <w:pPr>
        <w:spacing w:line="480" w:lineRule="auto"/>
        <w:rPr>
          <w:rFonts w:ascii="Times New Roman" w:hAnsi="Times New Roman" w:cs="Times New Roman"/>
        </w:rPr>
      </w:pPr>
    </w:p>
    <w:sectPr w:rsidR="00F00EC9" w:rsidRPr="00F440DA" w:rsidSect="00F00EC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8BA70" w14:textId="77777777" w:rsidR="00F95A43" w:rsidRDefault="00F95A43" w:rsidP="0037734A">
      <w:r>
        <w:separator/>
      </w:r>
    </w:p>
  </w:endnote>
  <w:endnote w:type="continuationSeparator" w:id="0">
    <w:p w14:paraId="5761755A" w14:textId="77777777" w:rsidR="00F95A43" w:rsidRDefault="00F95A43" w:rsidP="0037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CA34A" w14:textId="77777777" w:rsidR="00F95A43" w:rsidRDefault="00F95A43" w:rsidP="0037734A">
      <w:r>
        <w:separator/>
      </w:r>
    </w:p>
  </w:footnote>
  <w:footnote w:type="continuationSeparator" w:id="0">
    <w:p w14:paraId="481FF42E" w14:textId="77777777" w:rsidR="00F95A43" w:rsidRDefault="00F95A43" w:rsidP="00377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0B5A" w14:textId="77777777" w:rsidR="00F95A43" w:rsidRDefault="00F95A43" w:rsidP="003773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6D1EE" w14:textId="77777777" w:rsidR="00F95A43" w:rsidRDefault="003D5D2D" w:rsidP="0037734A">
    <w:pPr>
      <w:pStyle w:val="Header"/>
      <w:ind w:right="360"/>
    </w:pPr>
    <w:sdt>
      <w:sdtPr>
        <w:id w:val="171999623"/>
        <w:placeholder>
          <w:docPart w:val="07F609A7861B89498006E0925FF65CE2"/>
        </w:placeholder>
        <w:temporary/>
        <w:showingPlcHdr/>
      </w:sdtPr>
      <w:sdtEndPr/>
      <w:sdtContent>
        <w:r w:rsidR="00F95A43">
          <w:t>[Type text]</w:t>
        </w:r>
      </w:sdtContent>
    </w:sdt>
    <w:r w:rsidR="00F95A43">
      <w:ptab w:relativeTo="margin" w:alignment="center" w:leader="none"/>
    </w:r>
    <w:sdt>
      <w:sdtPr>
        <w:id w:val="171999624"/>
        <w:placeholder>
          <w:docPart w:val="232B95C5F7FBEA45BC61D32E4C82ECD4"/>
        </w:placeholder>
        <w:temporary/>
        <w:showingPlcHdr/>
      </w:sdtPr>
      <w:sdtEndPr/>
      <w:sdtContent>
        <w:r w:rsidR="00F95A43">
          <w:t>[Type text]</w:t>
        </w:r>
      </w:sdtContent>
    </w:sdt>
    <w:r w:rsidR="00F95A43">
      <w:ptab w:relativeTo="margin" w:alignment="right" w:leader="none"/>
    </w:r>
    <w:sdt>
      <w:sdtPr>
        <w:id w:val="171999625"/>
        <w:placeholder>
          <w:docPart w:val="0D04AE75F3BC80409511A05B563FB1D3"/>
        </w:placeholder>
        <w:temporary/>
        <w:showingPlcHdr/>
      </w:sdtPr>
      <w:sdtEndPr/>
      <w:sdtContent>
        <w:r w:rsidR="00F95A43">
          <w:t>[Type text]</w:t>
        </w:r>
      </w:sdtContent>
    </w:sdt>
  </w:p>
  <w:p w14:paraId="764C8984" w14:textId="77777777" w:rsidR="00F95A43" w:rsidRDefault="00F95A43" w:rsidP="0037734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7B60" w14:textId="77777777" w:rsidR="00F95A43" w:rsidRDefault="00F95A43" w:rsidP="003773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5D2D">
      <w:rPr>
        <w:rStyle w:val="PageNumber"/>
        <w:noProof/>
      </w:rPr>
      <w:t>1</w:t>
    </w:r>
    <w:r>
      <w:rPr>
        <w:rStyle w:val="PageNumber"/>
      </w:rPr>
      <w:fldChar w:fldCharType="end"/>
    </w:r>
  </w:p>
  <w:p w14:paraId="20F9BD93" w14:textId="4C74C575" w:rsidR="00F95A43" w:rsidRDefault="00F95A43" w:rsidP="0037734A">
    <w:pPr>
      <w:pStyle w:val="Header"/>
      <w:ind w:right="360"/>
    </w:pPr>
    <w:r>
      <w:t>Motivational Interview</w:t>
    </w:r>
    <w:r w:rsidR="003D5D2D">
      <w:tab/>
      <w:t xml:space="preserve">                                                                                                      Tran </w:t>
    </w:r>
    <w:r w:rsidR="003D5D2D">
      <w:tab/>
    </w:r>
    <w:r w:rsidR="003D5D2D">
      <w:tab/>
    </w:r>
    <w:r w:rsidR="003D5D2D">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629C5"/>
    <w:multiLevelType w:val="hybridMultilevel"/>
    <w:tmpl w:val="976A4DC8"/>
    <w:lvl w:ilvl="0" w:tplc="4134F2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F4E44"/>
    <w:multiLevelType w:val="hybridMultilevel"/>
    <w:tmpl w:val="22FC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FA"/>
    <w:rsid w:val="00012A5D"/>
    <w:rsid w:val="00016841"/>
    <w:rsid w:val="00056CE2"/>
    <w:rsid w:val="001147EF"/>
    <w:rsid w:val="00134765"/>
    <w:rsid w:val="00160BB8"/>
    <w:rsid w:val="001779DB"/>
    <w:rsid w:val="001C596F"/>
    <w:rsid w:val="00202662"/>
    <w:rsid w:val="0022303E"/>
    <w:rsid w:val="002524F6"/>
    <w:rsid w:val="002532CC"/>
    <w:rsid w:val="00277331"/>
    <w:rsid w:val="002E3D3B"/>
    <w:rsid w:val="00374AD1"/>
    <w:rsid w:val="0037734A"/>
    <w:rsid w:val="003D0FE7"/>
    <w:rsid w:val="003D5D2D"/>
    <w:rsid w:val="003F3FCC"/>
    <w:rsid w:val="00465633"/>
    <w:rsid w:val="004A2D70"/>
    <w:rsid w:val="004C22AE"/>
    <w:rsid w:val="004F127E"/>
    <w:rsid w:val="004F5750"/>
    <w:rsid w:val="00515BED"/>
    <w:rsid w:val="00520898"/>
    <w:rsid w:val="00542A74"/>
    <w:rsid w:val="00592451"/>
    <w:rsid w:val="00627DC9"/>
    <w:rsid w:val="00666B9D"/>
    <w:rsid w:val="006C21BD"/>
    <w:rsid w:val="006F4CE9"/>
    <w:rsid w:val="006F4F80"/>
    <w:rsid w:val="006F5E34"/>
    <w:rsid w:val="007045D7"/>
    <w:rsid w:val="00813627"/>
    <w:rsid w:val="00845B9D"/>
    <w:rsid w:val="00870D05"/>
    <w:rsid w:val="00880674"/>
    <w:rsid w:val="008D3E0A"/>
    <w:rsid w:val="008F3A0B"/>
    <w:rsid w:val="009173BB"/>
    <w:rsid w:val="00933568"/>
    <w:rsid w:val="00961E48"/>
    <w:rsid w:val="009844DE"/>
    <w:rsid w:val="00996E14"/>
    <w:rsid w:val="009A16FA"/>
    <w:rsid w:val="00A61403"/>
    <w:rsid w:val="00AB3D5B"/>
    <w:rsid w:val="00AD6BE9"/>
    <w:rsid w:val="00B01CA5"/>
    <w:rsid w:val="00B4349B"/>
    <w:rsid w:val="00B70093"/>
    <w:rsid w:val="00B81996"/>
    <w:rsid w:val="00B8588E"/>
    <w:rsid w:val="00B94BBC"/>
    <w:rsid w:val="00C6270F"/>
    <w:rsid w:val="00CD78D4"/>
    <w:rsid w:val="00CE1117"/>
    <w:rsid w:val="00D4682D"/>
    <w:rsid w:val="00DE4110"/>
    <w:rsid w:val="00DF25C5"/>
    <w:rsid w:val="00E24F39"/>
    <w:rsid w:val="00E523FD"/>
    <w:rsid w:val="00E66E51"/>
    <w:rsid w:val="00E80CBF"/>
    <w:rsid w:val="00ED65EF"/>
    <w:rsid w:val="00EE25F7"/>
    <w:rsid w:val="00F00EC9"/>
    <w:rsid w:val="00F1585B"/>
    <w:rsid w:val="00F41743"/>
    <w:rsid w:val="00F440DA"/>
    <w:rsid w:val="00F4666C"/>
    <w:rsid w:val="00F623FD"/>
    <w:rsid w:val="00F95A43"/>
    <w:rsid w:val="00FC5146"/>
    <w:rsid w:val="00FE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4A2D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2AE"/>
    <w:rPr>
      <w:color w:val="0000FF"/>
      <w:u w:val="single"/>
    </w:rPr>
  </w:style>
  <w:style w:type="character" w:customStyle="1" w:styleId="apple-converted-space">
    <w:name w:val="apple-converted-space"/>
    <w:basedOn w:val="DefaultParagraphFont"/>
    <w:rsid w:val="004C22AE"/>
  </w:style>
  <w:style w:type="paragraph" w:styleId="Header">
    <w:name w:val="header"/>
    <w:basedOn w:val="Normal"/>
    <w:link w:val="HeaderChar"/>
    <w:uiPriority w:val="99"/>
    <w:unhideWhenUsed/>
    <w:rsid w:val="0037734A"/>
    <w:pPr>
      <w:tabs>
        <w:tab w:val="center" w:pos="4320"/>
        <w:tab w:val="right" w:pos="8640"/>
      </w:tabs>
    </w:pPr>
  </w:style>
  <w:style w:type="character" w:customStyle="1" w:styleId="HeaderChar">
    <w:name w:val="Header Char"/>
    <w:basedOn w:val="DefaultParagraphFont"/>
    <w:link w:val="Header"/>
    <w:uiPriority w:val="99"/>
    <w:rsid w:val="0037734A"/>
  </w:style>
  <w:style w:type="character" w:styleId="PageNumber">
    <w:name w:val="page number"/>
    <w:basedOn w:val="DefaultParagraphFont"/>
    <w:uiPriority w:val="99"/>
    <w:semiHidden/>
    <w:unhideWhenUsed/>
    <w:rsid w:val="0037734A"/>
  </w:style>
  <w:style w:type="paragraph" w:styleId="Footer">
    <w:name w:val="footer"/>
    <w:basedOn w:val="Normal"/>
    <w:link w:val="FooterChar"/>
    <w:uiPriority w:val="99"/>
    <w:unhideWhenUsed/>
    <w:rsid w:val="0037734A"/>
    <w:pPr>
      <w:tabs>
        <w:tab w:val="center" w:pos="4320"/>
        <w:tab w:val="right" w:pos="8640"/>
      </w:tabs>
    </w:pPr>
  </w:style>
  <w:style w:type="character" w:customStyle="1" w:styleId="FooterChar">
    <w:name w:val="Footer Char"/>
    <w:basedOn w:val="DefaultParagraphFont"/>
    <w:link w:val="Footer"/>
    <w:uiPriority w:val="99"/>
    <w:rsid w:val="0037734A"/>
  </w:style>
  <w:style w:type="paragraph" w:styleId="BalloonText">
    <w:name w:val="Balloon Text"/>
    <w:basedOn w:val="Normal"/>
    <w:link w:val="BalloonTextChar"/>
    <w:uiPriority w:val="99"/>
    <w:semiHidden/>
    <w:unhideWhenUsed/>
    <w:rsid w:val="003773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73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2AE"/>
    <w:rPr>
      <w:color w:val="0000FF"/>
      <w:u w:val="single"/>
    </w:rPr>
  </w:style>
  <w:style w:type="character" w:customStyle="1" w:styleId="apple-converted-space">
    <w:name w:val="apple-converted-space"/>
    <w:basedOn w:val="DefaultParagraphFont"/>
    <w:rsid w:val="004C22AE"/>
  </w:style>
  <w:style w:type="paragraph" w:styleId="Header">
    <w:name w:val="header"/>
    <w:basedOn w:val="Normal"/>
    <w:link w:val="HeaderChar"/>
    <w:uiPriority w:val="99"/>
    <w:unhideWhenUsed/>
    <w:rsid w:val="0037734A"/>
    <w:pPr>
      <w:tabs>
        <w:tab w:val="center" w:pos="4320"/>
        <w:tab w:val="right" w:pos="8640"/>
      </w:tabs>
    </w:pPr>
  </w:style>
  <w:style w:type="character" w:customStyle="1" w:styleId="HeaderChar">
    <w:name w:val="Header Char"/>
    <w:basedOn w:val="DefaultParagraphFont"/>
    <w:link w:val="Header"/>
    <w:uiPriority w:val="99"/>
    <w:rsid w:val="0037734A"/>
  </w:style>
  <w:style w:type="character" w:styleId="PageNumber">
    <w:name w:val="page number"/>
    <w:basedOn w:val="DefaultParagraphFont"/>
    <w:uiPriority w:val="99"/>
    <w:semiHidden/>
    <w:unhideWhenUsed/>
    <w:rsid w:val="0037734A"/>
  </w:style>
  <w:style w:type="paragraph" w:styleId="Footer">
    <w:name w:val="footer"/>
    <w:basedOn w:val="Normal"/>
    <w:link w:val="FooterChar"/>
    <w:uiPriority w:val="99"/>
    <w:unhideWhenUsed/>
    <w:rsid w:val="0037734A"/>
    <w:pPr>
      <w:tabs>
        <w:tab w:val="center" w:pos="4320"/>
        <w:tab w:val="right" w:pos="8640"/>
      </w:tabs>
    </w:pPr>
  </w:style>
  <w:style w:type="character" w:customStyle="1" w:styleId="FooterChar">
    <w:name w:val="Footer Char"/>
    <w:basedOn w:val="DefaultParagraphFont"/>
    <w:link w:val="Footer"/>
    <w:uiPriority w:val="99"/>
    <w:rsid w:val="0037734A"/>
  </w:style>
  <w:style w:type="paragraph" w:styleId="BalloonText">
    <w:name w:val="Balloon Text"/>
    <w:basedOn w:val="Normal"/>
    <w:link w:val="BalloonTextChar"/>
    <w:uiPriority w:val="99"/>
    <w:semiHidden/>
    <w:unhideWhenUsed/>
    <w:rsid w:val="003773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73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92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ova.edu/gsc/forms/mi_rationale_techniques.pdf"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F609A7861B89498006E0925FF65CE2"/>
        <w:category>
          <w:name w:val="General"/>
          <w:gallery w:val="placeholder"/>
        </w:category>
        <w:types>
          <w:type w:val="bbPlcHdr"/>
        </w:types>
        <w:behaviors>
          <w:behavior w:val="content"/>
        </w:behaviors>
        <w:guid w:val="{9126A9DD-A633-EF4E-BA56-9A6621089EEA}"/>
      </w:docPartPr>
      <w:docPartBody>
        <w:p w14:paraId="167CECF9" w14:textId="1FB39799" w:rsidR="00996799" w:rsidRDefault="00996799" w:rsidP="00996799">
          <w:pPr>
            <w:pStyle w:val="07F609A7861B89498006E0925FF65CE2"/>
          </w:pPr>
          <w:r>
            <w:t>[Type text]</w:t>
          </w:r>
        </w:p>
      </w:docPartBody>
    </w:docPart>
    <w:docPart>
      <w:docPartPr>
        <w:name w:val="232B95C5F7FBEA45BC61D32E4C82ECD4"/>
        <w:category>
          <w:name w:val="General"/>
          <w:gallery w:val="placeholder"/>
        </w:category>
        <w:types>
          <w:type w:val="bbPlcHdr"/>
        </w:types>
        <w:behaviors>
          <w:behavior w:val="content"/>
        </w:behaviors>
        <w:guid w:val="{753BB669-92A5-4A41-877B-A267A6EE75ED}"/>
      </w:docPartPr>
      <w:docPartBody>
        <w:p w14:paraId="23C8BD28" w14:textId="1311648B" w:rsidR="00996799" w:rsidRDefault="00996799" w:rsidP="00996799">
          <w:pPr>
            <w:pStyle w:val="232B95C5F7FBEA45BC61D32E4C82ECD4"/>
          </w:pPr>
          <w:r>
            <w:t>[Type text]</w:t>
          </w:r>
        </w:p>
      </w:docPartBody>
    </w:docPart>
    <w:docPart>
      <w:docPartPr>
        <w:name w:val="0D04AE75F3BC80409511A05B563FB1D3"/>
        <w:category>
          <w:name w:val="General"/>
          <w:gallery w:val="placeholder"/>
        </w:category>
        <w:types>
          <w:type w:val="bbPlcHdr"/>
        </w:types>
        <w:behaviors>
          <w:behavior w:val="content"/>
        </w:behaviors>
        <w:guid w:val="{F8443134-78A0-834D-8842-2DC0FD3E6BCD}"/>
      </w:docPartPr>
      <w:docPartBody>
        <w:p w14:paraId="37747DA4" w14:textId="09E083A8" w:rsidR="00996799" w:rsidRDefault="00996799" w:rsidP="00996799">
          <w:pPr>
            <w:pStyle w:val="0D04AE75F3BC80409511A05B563FB1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99"/>
    <w:rsid w:val="00996799"/>
    <w:rsid w:val="00EB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F609A7861B89498006E0925FF65CE2">
    <w:name w:val="07F609A7861B89498006E0925FF65CE2"/>
    <w:rsid w:val="00996799"/>
  </w:style>
  <w:style w:type="paragraph" w:customStyle="1" w:styleId="232B95C5F7FBEA45BC61D32E4C82ECD4">
    <w:name w:val="232B95C5F7FBEA45BC61D32E4C82ECD4"/>
    <w:rsid w:val="00996799"/>
  </w:style>
  <w:style w:type="paragraph" w:customStyle="1" w:styleId="0D04AE75F3BC80409511A05B563FB1D3">
    <w:name w:val="0D04AE75F3BC80409511A05B563FB1D3"/>
    <w:rsid w:val="00996799"/>
  </w:style>
  <w:style w:type="paragraph" w:customStyle="1" w:styleId="58948DB375BD394C9D374DC0F8EC1F0C">
    <w:name w:val="58948DB375BD394C9D374DC0F8EC1F0C"/>
    <w:rsid w:val="00996799"/>
  </w:style>
  <w:style w:type="paragraph" w:customStyle="1" w:styleId="F6D7920215AF2541A69B47827D3D7855">
    <w:name w:val="F6D7920215AF2541A69B47827D3D7855"/>
    <w:rsid w:val="00996799"/>
  </w:style>
  <w:style w:type="paragraph" w:customStyle="1" w:styleId="3C6D8FFC7B1B904EB68075EF42091B19">
    <w:name w:val="3C6D8FFC7B1B904EB68075EF42091B19"/>
    <w:rsid w:val="0099679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F609A7861B89498006E0925FF65CE2">
    <w:name w:val="07F609A7861B89498006E0925FF65CE2"/>
    <w:rsid w:val="00996799"/>
  </w:style>
  <w:style w:type="paragraph" w:customStyle="1" w:styleId="232B95C5F7FBEA45BC61D32E4C82ECD4">
    <w:name w:val="232B95C5F7FBEA45BC61D32E4C82ECD4"/>
    <w:rsid w:val="00996799"/>
  </w:style>
  <w:style w:type="paragraph" w:customStyle="1" w:styleId="0D04AE75F3BC80409511A05B563FB1D3">
    <w:name w:val="0D04AE75F3BC80409511A05B563FB1D3"/>
    <w:rsid w:val="00996799"/>
  </w:style>
  <w:style w:type="paragraph" w:customStyle="1" w:styleId="58948DB375BD394C9D374DC0F8EC1F0C">
    <w:name w:val="58948DB375BD394C9D374DC0F8EC1F0C"/>
    <w:rsid w:val="00996799"/>
  </w:style>
  <w:style w:type="paragraph" w:customStyle="1" w:styleId="F6D7920215AF2541A69B47827D3D7855">
    <w:name w:val="F6D7920215AF2541A69B47827D3D7855"/>
    <w:rsid w:val="00996799"/>
  </w:style>
  <w:style w:type="paragraph" w:customStyle="1" w:styleId="3C6D8FFC7B1B904EB68075EF42091B19">
    <w:name w:val="3C6D8FFC7B1B904EB68075EF42091B19"/>
    <w:rsid w:val="0099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022F-6C55-BC4D-B998-76A221B6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1514</Words>
  <Characters>8634</Characters>
  <Application>Microsoft Macintosh Word</Application>
  <DocSecurity>0</DocSecurity>
  <Lines>71</Lines>
  <Paragraphs>20</Paragraphs>
  <ScaleCrop>false</ScaleCrop>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 Tran</dc:creator>
  <cp:keywords/>
  <dc:description/>
  <cp:lastModifiedBy>Liem Tran</cp:lastModifiedBy>
  <cp:revision>67</cp:revision>
  <dcterms:created xsi:type="dcterms:W3CDTF">2014-07-03T00:03:00Z</dcterms:created>
  <dcterms:modified xsi:type="dcterms:W3CDTF">2014-07-03T14:53:00Z</dcterms:modified>
</cp:coreProperties>
</file>