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AF" w:rsidRDefault="007C5DAF" w:rsidP="00233E75">
      <w:pPr>
        <w:spacing w:line="240" w:lineRule="auto"/>
        <w:rPr>
          <w:rFonts w:ascii="Lucida Fax" w:hAnsi="Lucida Fax"/>
          <w:sz w:val="24"/>
          <w:szCs w:val="24"/>
        </w:rPr>
      </w:pPr>
    </w:p>
    <w:p w:rsidR="00233E75" w:rsidRDefault="008D09F6" w:rsidP="00233E75">
      <w:pPr>
        <w:spacing w:line="240" w:lineRule="auto"/>
        <w:rPr>
          <w:rFonts w:ascii="Lucida Fax" w:hAnsi="Lucida Fax"/>
          <w:sz w:val="24"/>
          <w:szCs w:val="24"/>
        </w:rPr>
      </w:pPr>
      <w:r>
        <w:rPr>
          <w:noProof/>
        </w:rPr>
        <w:drawing>
          <wp:inline distT="0" distB="0" distL="0" distR="0" wp14:anchorId="462BA38A" wp14:editId="132DBB74">
            <wp:extent cx="1304925" cy="75768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091" cy="80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F6" w:rsidRDefault="008D09F6" w:rsidP="008D0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E75" w:rsidRPr="00F15F88" w:rsidRDefault="00233E75" w:rsidP="008D0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F88">
        <w:rPr>
          <w:rFonts w:ascii="Times New Roman" w:hAnsi="Times New Roman" w:cs="Times New Roman"/>
          <w:sz w:val="24"/>
          <w:szCs w:val="24"/>
        </w:rPr>
        <w:t xml:space="preserve">Contact: Kelly </w:t>
      </w:r>
      <w:proofErr w:type="spellStart"/>
      <w:r w:rsidRPr="00F15F88">
        <w:rPr>
          <w:rFonts w:ascii="Times New Roman" w:hAnsi="Times New Roman" w:cs="Times New Roman"/>
          <w:sz w:val="24"/>
          <w:szCs w:val="24"/>
        </w:rPr>
        <w:t>Valladares</w:t>
      </w:r>
      <w:proofErr w:type="spellEnd"/>
      <w:r w:rsidRPr="00F15F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D19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1933">
        <w:rPr>
          <w:rFonts w:ascii="Times New Roman" w:hAnsi="Times New Roman" w:cs="Times New Roman"/>
          <w:sz w:val="24"/>
          <w:szCs w:val="24"/>
        </w:rPr>
        <w:t xml:space="preserve">     </w:t>
      </w:r>
      <w:r w:rsidR="00FD1977">
        <w:rPr>
          <w:rFonts w:ascii="Times New Roman" w:hAnsi="Times New Roman" w:cs="Times New Roman"/>
          <w:sz w:val="24"/>
          <w:szCs w:val="24"/>
        </w:rPr>
        <w:t xml:space="preserve"> For Release:</w:t>
      </w:r>
      <w:r w:rsidR="00551933">
        <w:rPr>
          <w:rFonts w:ascii="Times New Roman" w:hAnsi="Times New Roman" w:cs="Times New Roman"/>
          <w:sz w:val="24"/>
          <w:szCs w:val="24"/>
        </w:rPr>
        <w:t xml:space="preserve"> </w:t>
      </w:r>
      <w:r w:rsidR="00FD1977">
        <w:rPr>
          <w:rFonts w:ascii="Times New Roman" w:hAnsi="Times New Roman" w:cs="Times New Roman"/>
          <w:sz w:val="24"/>
          <w:szCs w:val="24"/>
        </w:rPr>
        <w:t>03/October/2017</w:t>
      </w:r>
      <w:r w:rsidRPr="00F15F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33E75" w:rsidRPr="00F15F88" w:rsidRDefault="00233E75" w:rsidP="008D0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5F88">
        <w:rPr>
          <w:rFonts w:ascii="Times New Roman" w:hAnsi="Times New Roman" w:cs="Times New Roman"/>
          <w:sz w:val="24"/>
          <w:szCs w:val="24"/>
        </w:rPr>
        <w:t>Phone No: (347) 445-5054</w:t>
      </w:r>
    </w:p>
    <w:p w:rsidR="00233E75" w:rsidRPr="00F15F88" w:rsidRDefault="00233E75" w:rsidP="00233E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09F6" w:rsidRDefault="008D09F6" w:rsidP="008D09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977" w:rsidRDefault="00FD1977" w:rsidP="008D09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3E75" w:rsidRPr="00F15F88" w:rsidRDefault="00022FE6" w:rsidP="008D09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5F88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F15F88" w:rsidRPr="00F15F88">
        <w:rPr>
          <w:rFonts w:ascii="Times New Roman" w:hAnsi="Times New Roman" w:cs="Times New Roman"/>
          <w:sz w:val="24"/>
          <w:szCs w:val="24"/>
          <w:u w:val="single"/>
        </w:rPr>
        <w:t>HANEL</w:t>
      </w:r>
      <w:r w:rsidRPr="00F15F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5F88" w:rsidRPr="00F15F88">
        <w:rPr>
          <w:rFonts w:ascii="Times New Roman" w:hAnsi="Times New Roman" w:cs="Times New Roman"/>
          <w:sz w:val="24"/>
          <w:szCs w:val="24"/>
          <w:u w:val="single"/>
        </w:rPr>
        <w:t>CREATES</w:t>
      </w:r>
      <w:r w:rsidRPr="00F15F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5F88" w:rsidRPr="00F15F88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BC7123">
        <w:rPr>
          <w:rFonts w:ascii="Times New Roman" w:hAnsi="Times New Roman" w:cs="Times New Roman"/>
          <w:sz w:val="24"/>
          <w:szCs w:val="24"/>
          <w:u w:val="single"/>
        </w:rPr>
        <w:t>UNFORGETTABLE</w:t>
      </w:r>
      <w:r w:rsidR="00F15F88" w:rsidRPr="00F15F88">
        <w:rPr>
          <w:rFonts w:ascii="Times New Roman" w:hAnsi="Times New Roman" w:cs="Times New Roman"/>
          <w:sz w:val="24"/>
          <w:szCs w:val="24"/>
          <w:u w:val="single"/>
        </w:rPr>
        <w:t xml:space="preserve"> SCENE WITH NATURE</w:t>
      </w:r>
    </w:p>
    <w:p w:rsidR="00022FE6" w:rsidRDefault="00BC7123" w:rsidP="003B4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A5" w:rsidRPr="00F15F88">
        <w:rPr>
          <w:rFonts w:ascii="Times New Roman" w:hAnsi="Times New Roman" w:cs="Times New Roman"/>
          <w:sz w:val="24"/>
          <w:szCs w:val="24"/>
        </w:rPr>
        <w:t xml:space="preserve">As shown on previous collections, Chanel tends to keep its classic look while adding new complementary features. </w:t>
      </w:r>
      <w:r>
        <w:rPr>
          <w:rFonts w:ascii="Times New Roman" w:hAnsi="Times New Roman" w:cs="Times New Roman"/>
          <w:sz w:val="24"/>
          <w:szCs w:val="24"/>
        </w:rPr>
        <w:t>This year, f</w:t>
      </w:r>
      <w:r w:rsidR="004F59AB" w:rsidRPr="00F15F88">
        <w:rPr>
          <w:rFonts w:ascii="Times New Roman" w:hAnsi="Times New Roman" w:cs="Times New Roman"/>
          <w:sz w:val="24"/>
          <w:szCs w:val="24"/>
        </w:rPr>
        <w:t xml:space="preserve">or the 2018 Spring Ready-to-Wear </w:t>
      </w:r>
      <w:r>
        <w:rPr>
          <w:rFonts w:ascii="Times New Roman" w:hAnsi="Times New Roman" w:cs="Times New Roman"/>
          <w:sz w:val="24"/>
          <w:szCs w:val="24"/>
        </w:rPr>
        <w:t xml:space="preserve">collection, Lagerfeld </w:t>
      </w:r>
      <w:r w:rsidR="003B5F09" w:rsidRPr="00F15F88">
        <w:rPr>
          <w:rFonts w:ascii="Times New Roman" w:hAnsi="Times New Roman" w:cs="Times New Roman"/>
          <w:sz w:val="24"/>
          <w:szCs w:val="24"/>
        </w:rPr>
        <w:t xml:space="preserve">brought </w:t>
      </w:r>
      <w:r w:rsidR="004F59AB" w:rsidRPr="00F15F88">
        <w:rPr>
          <w:rFonts w:ascii="Times New Roman" w:hAnsi="Times New Roman" w:cs="Times New Roman"/>
          <w:sz w:val="24"/>
          <w:szCs w:val="24"/>
        </w:rPr>
        <w:t xml:space="preserve">a modern </w:t>
      </w:r>
      <w:r>
        <w:rPr>
          <w:rFonts w:ascii="Times New Roman" w:hAnsi="Times New Roman" w:cs="Times New Roman"/>
          <w:sz w:val="24"/>
          <w:szCs w:val="24"/>
        </w:rPr>
        <w:t>approach to Chanel’s</w:t>
      </w:r>
      <w:r w:rsidR="00636E89" w:rsidRPr="00F15F88">
        <w:rPr>
          <w:rFonts w:ascii="Times New Roman" w:hAnsi="Times New Roman" w:cs="Times New Roman"/>
          <w:sz w:val="24"/>
          <w:szCs w:val="24"/>
        </w:rPr>
        <w:t xml:space="preserve"> classic look while still </w:t>
      </w:r>
      <w:r w:rsidR="003B5F09" w:rsidRPr="00F15F88">
        <w:rPr>
          <w:rFonts w:ascii="Times New Roman" w:hAnsi="Times New Roman" w:cs="Times New Roman"/>
          <w:sz w:val="24"/>
          <w:szCs w:val="24"/>
        </w:rPr>
        <w:t>preserving</w:t>
      </w:r>
      <w:r w:rsidR="001B337D" w:rsidRPr="00F15F88">
        <w:rPr>
          <w:rFonts w:ascii="Times New Roman" w:hAnsi="Times New Roman" w:cs="Times New Roman"/>
          <w:sz w:val="24"/>
          <w:szCs w:val="24"/>
        </w:rPr>
        <w:t xml:space="preserve"> its unity. However, it’s not just the collection that brought to many attention, it’s the entire setting of atmospherics that completed the show. The scenery was </w:t>
      </w:r>
      <w:r w:rsidR="008D09F6">
        <w:rPr>
          <w:rFonts w:ascii="Times New Roman" w:hAnsi="Times New Roman" w:cs="Times New Roman"/>
          <w:sz w:val="24"/>
          <w:szCs w:val="24"/>
        </w:rPr>
        <w:t xml:space="preserve">a </w:t>
      </w:r>
      <w:r w:rsidR="00FB357A" w:rsidRPr="00F15F88">
        <w:rPr>
          <w:rFonts w:ascii="Times New Roman" w:hAnsi="Times New Roman" w:cs="Times New Roman"/>
          <w:sz w:val="24"/>
          <w:szCs w:val="24"/>
        </w:rPr>
        <w:t>n</w:t>
      </w:r>
      <w:r w:rsidR="008D09F6">
        <w:rPr>
          <w:rFonts w:ascii="Times New Roman" w:hAnsi="Times New Roman" w:cs="Times New Roman"/>
          <w:sz w:val="24"/>
          <w:szCs w:val="24"/>
        </w:rPr>
        <w:t xml:space="preserve">aturalistic sight of beauty </w:t>
      </w:r>
      <w:r w:rsidR="00FB357A" w:rsidRPr="00F15F88">
        <w:rPr>
          <w:rFonts w:ascii="Times New Roman" w:hAnsi="Times New Roman" w:cs="Times New Roman"/>
          <w:sz w:val="24"/>
          <w:szCs w:val="24"/>
        </w:rPr>
        <w:t>harmonized with waterfall</w:t>
      </w:r>
      <w:r w:rsidR="004E4D0F" w:rsidRPr="00F15F88">
        <w:rPr>
          <w:rFonts w:ascii="Times New Roman" w:hAnsi="Times New Roman" w:cs="Times New Roman"/>
          <w:sz w:val="24"/>
          <w:szCs w:val="24"/>
        </w:rPr>
        <w:t>s and couture. Lagerfeld</w:t>
      </w:r>
      <w:r w:rsidR="008D09F6">
        <w:rPr>
          <w:rFonts w:ascii="Times New Roman" w:hAnsi="Times New Roman" w:cs="Times New Roman"/>
          <w:sz w:val="24"/>
          <w:szCs w:val="24"/>
        </w:rPr>
        <w:t>’s</w:t>
      </w:r>
      <w:r w:rsidR="004E4D0F" w:rsidRPr="00F15F88">
        <w:rPr>
          <w:rFonts w:ascii="Times New Roman" w:hAnsi="Times New Roman" w:cs="Times New Roman"/>
          <w:sz w:val="24"/>
          <w:szCs w:val="24"/>
        </w:rPr>
        <w:t xml:space="preserve"> use of plastic was consistent throughout the entire collection. This new feature of plastic </w:t>
      </w:r>
      <w:r w:rsidR="00F15F88" w:rsidRPr="00F15F88">
        <w:rPr>
          <w:rFonts w:ascii="Times New Roman" w:hAnsi="Times New Roman" w:cs="Times New Roman"/>
          <w:sz w:val="24"/>
          <w:szCs w:val="24"/>
        </w:rPr>
        <w:t xml:space="preserve">gives an idea of how the environment can affect fashion. </w:t>
      </w:r>
    </w:p>
    <w:p w:rsidR="008535AF" w:rsidRDefault="008535AF" w:rsidP="003B4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33" w:rsidRDefault="008535AF" w:rsidP="007C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opening model Kaia Gerber came out with a fierce look walking out of a cave that led to the runway. The first look consisted of long plastic boots, a plastic hat, and a jacket matching the top with bright </w:t>
      </w:r>
      <w:r w:rsidR="007869C0">
        <w:rPr>
          <w:rFonts w:ascii="Times New Roman" w:hAnsi="Times New Roman" w:cs="Times New Roman"/>
          <w:sz w:val="24"/>
          <w:szCs w:val="24"/>
        </w:rPr>
        <w:t xml:space="preserve">blue </w:t>
      </w:r>
      <w:r>
        <w:rPr>
          <w:rFonts w:ascii="Times New Roman" w:hAnsi="Times New Roman" w:cs="Times New Roman"/>
          <w:sz w:val="24"/>
          <w:szCs w:val="24"/>
        </w:rPr>
        <w:t>colors for the spring. The makeup shows a classic look of</w:t>
      </w:r>
      <w:r w:rsidR="00FA40B7">
        <w:rPr>
          <w:rFonts w:ascii="Times New Roman" w:hAnsi="Times New Roman" w:cs="Times New Roman"/>
          <w:sz w:val="24"/>
          <w:szCs w:val="24"/>
        </w:rPr>
        <w:t xml:space="preserve"> Chanel with the </w:t>
      </w:r>
      <w:r w:rsidR="00600079">
        <w:rPr>
          <w:rFonts w:ascii="Times New Roman" w:hAnsi="Times New Roman" w:cs="Times New Roman"/>
          <w:sz w:val="24"/>
          <w:szCs w:val="24"/>
        </w:rPr>
        <w:t xml:space="preserve">dramatic </w:t>
      </w:r>
      <w:r w:rsidR="00FA40B7">
        <w:rPr>
          <w:rFonts w:ascii="Times New Roman" w:hAnsi="Times New Roman" w:cs="Times New Roman"/>
          <w:sz w:val="24"/>
          <w:szCs w:val="24"/>
        </w:rPr>
        <w:t xml:space="preserve">blue eyeshadow. </w:t>
      </w:r>
      <w:r w:rsidR="00971FAC">
        <w:rPr>
          <w:rFonts w:ascii="Times New Roman" w:hAnsi="Times New Roman" w:cs="Times New Roman"/>
          <w:sz w:val="24"/>
          <w:szCs w:val="24"/>
        </w:rPr>
        <w:t xml:space="preserve">The use of tweed and wool were also fabricated in this collection which worked very well with the clear plastic giving a clean look for each outfit. Other details that were incorporated to these outfits were </w:t>
      </w:r>
      <w:r w:rsidR="00A01AEB">
        <w:rPr>
          <w:rFonts w:ascii="Times New Roman" w:hAnsi="Times New Roman" w:cs="Times New Roman"/>
          <w:sz w:val="24"/>
          <w:szCs w:val="24"/>
        </w:rPr>
        <w:t xml:space="preserve">small </w:t>
      </w:r>
      <w:r w:rsidR="00971FAC">
        <w:rPr>
          <w:rFonts w:ascii="Times New Roman" w:hAnsi="Times New Roman" w:cs="Times New Roman"/>
          <w:sz w:val="24"/>
          <w:szCs w:val="24"/>
        </w:rPr>
        <w:t xml:space="preserve">fringes </w:t>
      </w:r>
      <w:r w:rsidR="00A01AEB">
        <w:rPr>
          <w:rFonts w:ascii="Times New Roman" w:hAnsi="Times New Roman" w:cs="Times New Roman"/>
          <w:sz w:val="24"/>
          <w:szCs w:val="24"/>
        </w:rPr>
        <w:t xml:space="preserve">hanging from the jackets, tops and pants. </w:t>
      </w:r>
      <w:r w:rsidR="007869C0">
        <w:rPr>
          <w:rFonts w:ascii="Times New Roman" w:hAnsi="Times New Roman" w:cs="Times New Roman"/>
          <w:sz w:val="24"/>
          <w:szCs w:val="24"/>
        </w:rPr>
        <w:t xml:space="preserve">The fringes gave a pleasant finish rather than a traditional hem. </w:t>
      </w:r>
      <w:r w:rsidR="007C5D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933" w:rsidRDefault="00551933" w:rsidP="007C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33" w:rsidRDefault="00551933" w:rsidP="007C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1933" w:rsidRDefault="00551933" w:rsidP="007C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933" w:rsidRDefault="00551933" w:rsidP="005519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</w:t>
      </w:r>
    </w:p>
    <w:p w:rsidR="00551933" w:rsidRDefault="00551933" w:rsidP="007C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9C0" w:rsidRDefault="00551933" w:rsidP="007C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00079" w:rsidRPr="00600079">
        <w:rPr>
          <w:rFonts w:ascii="Times New Roman" w:hAnsi="Times New Roman" w:cs="Times New Roman"/>
          <w:sz w:val="24"/>
          <w:szCs w:val="24"/>
        </w:rPr>
        <w:t>“It's up to you what you see, whatever you see. I haven't seen the show. I don't make philosophical notes on it,”</w:t>
      </w:r>
      <w:r w:rsidR="00600079">
        <w:rPr>
          <w:rFonts w:ascii="Times New Roman" w:hAnsi="Times New Roman" w:cs="Times New Roman"/>
          <w:sz w:val="24"/>
          <w:szCs w:val="24"/>
        </w:rPr>
        <w:t xml:space="preserve"> – Lagerfeld. </w:t>
      </w:r>
      <w:r w:rsidR="00B86792">
        <w:rPr>
          <w:rFonts w:ascii="Times New Roman" w:hAnsi="Times New Roman" w:cs="Times New Roman"/>
          <w:sz w:val="24"/>
          <w:szCs w:val="24"/>
        </w:rPr>
        <w:t xml:space="preserve">Just like any work of art, there is always a message that one wants to convey. For this collection, it can simply express Lagerfeld’s love for nature, or it can show Chanel’s transition to modernity. </w:t>
      </w:r>
      <w:r>
        <w:rPr>
          <w:rFonts w:ascii="Times New Roman" w:hAnsi="Times New Roman" w:cs="Times New Roman"/>
          <w:sz w:val="24"/>
          <w:szCs w:val="24"/>
        </w:rPr>
        <w:t xml:space="preserve">The message may not be very transparent but to some people, this collection seems to have a significant meaning. </w:t>
      </w:r>
      <w:r w:rsidR="00B86792">
        <w:rPr>
          <w:rFonts w:ascii="Times New Roman" w:hAnsi="Times New Roman" w:cs="Times New Roman"/>
          <w:sz w:val="24"/>
          <w:szCs w:val="24"/>
        </w:rPr>
        <w:t>One can only imagine what Chanel will bring next.</w:t>
      </w:r>
      <w:bookmarkStart w:id="0" w:name="_GoBack"/>
      <w:bookmarkEnd w:id="0"/>
    </w:p>
    <w:p w:rsidR="008D09F6" w:rsidRDefault="008D09F6" w:rsidP="00233E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9F6" w:rsidRPr="00A01AEB" w:rsidRDefault="008D09F6" w:rsidP="00FD19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8D09F6" w:rsidRPr="00A01AEB" w:rsidSect="0055193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AF" w:rsidRDefault="007C5DAF" w:rsidP="007C5DAF">
      <w:pPr>
        <w:spacing w:after="0" w:line="240" w:lineRule="auto"/>
      </w:pPr>
      <w:r>
        <w:separator/>
      </w:r>
    </w:p>
  </w:endnote>
  <w:endnote w:type="continuationSeparator" w:id="0">
    <w:p w:rsidR="007C5DAF" w:rsidRDefault="007C5DAF" w:rsidP="007C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AF" w:rsidRDefault="007C5DAF" w:rsidP="007C5DAF">
      <w:pPr>
        <w:spacing w:after="0" w:line="240" w:lineRule="auto"/>
      </w:pPr>
      <w:r>
        <w:separator/>
      </w:r>
    </w:p>
  </w:footnote>
  <w:footnote w:type="continuationSeparator" w:id="0">
    <w:p w:rsidR="007C5DAF" w:rsidRDefault="007C5DAF" w:rsidP="007C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AF" w:rsidRPr="00FD1977" w:rsidRDefault="00FD19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CHANEL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75"/>
    <w:rsid w:val="00022FE6"/>
    <w:rsid w:val="001B337D"/>
    <w:rsid w:val="00210FF8"/>
    <w:rsid w:val="00233E75"/>
    <w:rsid w:val="003B4F21"/>
    <w:rsid w:val="003B5F09"/>
    <w:rsid w:val="004E4D0F"/>
    <w:rsid w:val="004F59AB"/>
    <w:rsid w:val="00551933"/>
    <w:rsid w:val="00600079"/>
    <w:rsid w:val="00636E89"/>
    <w:rsid w:val="0066596E"/>
    <w:rsid w:val="00696784"/>
    <w:rsid w:val="007869C0"/>
    <w:rsid w:val="007C5DAF"/>
    <w:rsid w:val="008535AF"/>
    <w:rsid w:val="00866DAE"/>
    <w:rsid w:val="00884B55"/>
    <w:rsid w:val="008D09F6"/>
    <w:rsid w:val="00971FAC"/>
    <w:rsid w:val="00A01AEB"/>
    <w:rsid w:val="00A77129"/>
    <w:rsid w:val="00B86792"/>
    <w:rsid w:val="00BC7123"/>
    <w:rsid w:val="00C665A5"/>
    <w:rsid w:val="00F15F88"/>
    <w:rsid w:val="00FA40B7"/>
    <w:rsid w:val="00FB357A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872F-D52A-4B89-85B2-4D230F15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AF"/>
  </w:style>
  <w:style w:type="paragraph" w:styleId="Footer">
    <w:name w:val="footer"/>
    <w:basedOn w:val="Normal"/>
    <w:link w:val="FooterChar"/>
    <w:uiPriority w:val="99"/>
    <w:unhideWhenUsed/>
    <w:rsid w:val="007C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BB74-A432-4C0E-8FE7-2C3F6874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2017-11-22T00:45:00Z</dcterms:created>
  <dcterms:modified xsi:type="dcterms:W3CDTF">2017-11-23T21:03:00Z</dcterms:modified>
</cp:coreProperties>
</file>