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AEC1" w14:textId="77777777" w:rsidR="00191C49" w:rsidRDefault="008C63E6" w:rsidP="003340FC">
      <w:pPr>
        <w:spacing w:before="160" w:after="160"/>
        <w:rPr>
          <w:color w:val="000000" w:themeColor="text1"/>
        </w:rPr>
      </w:pPr>
      <w:r w:rsidRPr="00191C49">
        <w:rPr>
          <w:color w:val="000000" w:themeColor="text1"/>
        </w:rPr>
        <w:t xml:space="preserve">Kateryna </w:t>
      </w:r>
      <w:proofErr w:type="spellStart"/>
      <w:r w:rsidRPr="00191C49">
        <w:rPr>
          <w:color w:val="000000" w:themeColor="text1"/>
        </w:rPr>
        <w:t>Strokach</w:t>
      </w:r>
      <w:bookmarkStart w:id="0" w:name="_GoBack"/>
      <w:bookmarkEnd w:id="0"/>
      <w:proofErr w:type="spellEnd"/>
    </w:p>
    <w:p w14:paraId="74C7A40A" w14:textId="0D8888C5" w:rsidR="00290E2E" w:rsidRPr="00191C49" w:rsidRDefault="008C63E6" w:rsidP="003340FC">
      <w:pPr>
        <w:spacing w:before="160" w:after="160"/>
        <w:rPr>
          <w:color w:val="000000" w:themeColor="text1"/>
        </w:rPr>
      </w:pPr>
      <w:r w:rsidRPr="00191C49">
        <w:rPr>
          <w:color w:val="000000" w:themeColor="text1"/>
        </w:rPr>
        <w:t>BIO 2459</w:t>
      </w:r>
      <w:r w:rsidR="005C3051" w:rsidRPr="00191C49">
        <w:rPr>
          <w:color w:val="000000" w:themeColor="text1"/>
        </w:rPr>
        <w:t>-Thursday class</w:t>
      </w:r>
    </w:p>
    <w:p w14:paraId="5748CF43" w14:textId="77777777" w:rsidR="00290E2E" w:rsidRPr="00191C49" w:rsidRDefault="00EE38A1" w:rsidP="003340FC">
      <w:pPr>
        <w:spacing w:before="160" w:after="160"/>
        <w:rPr>
          <w:color w:val="000000" w:themeColor="text1"/>
        </w:rPr>
      </w:pPr>
      <w:r w:rsidRPr="00191C49">
        <w:rPr>
          <w:color w:val="000000" w:themeColor="text1"/>
        </w:rPr>
        <w:t xml:space="preserve">Date: </w:t>
      </w:r>
      <w:r w:rsidR="005C3051" w:rsidRPr="00191C49">
        <w:rPr>
          <w:color w:val="000000" w:themeColor="text1"/>
        </w:rPr>
        <w:t>02/28/2019</w:t>
      </w:r>
    </w:p>
    <w:p w14:paraId="395E4DEC" w14:textId="77777777" w:rsidR="00191C49" w:rsidRDefault="008C63E6" w:rsidP="003340FC">
      <w:pPr>
        <w:spacing w:before="160" w:after="160"/>
        <w:rPr>
          <w:color w:val="000000" w:themeColor="text1"/>
        </w:rPr>
      </w:pPr>
      <w:r w:rsidRPr="00191C49">
        <w:rPr>
          <w:color w:val="000000" w:themeColor="text1"/>
        </w:rPr>
        <w:t xml:space="preserve">Lab Report </w:t>
      </w:r>
      <w:r w:rsidR="005C3051" w:rsidRPr="00191C49">
        <w:rPr>
          <w:color w:val="000000" w:themeColor="text1"/>
        </w:rPr>
        <w:t>2</w:t>
      </w:r>
      <w:r w:rsidRPr="00191C49">
        <w:rPr>
          <w:color w:val="000000" w:themeColor="text1"/>
        </w:rPr>
        <w:t xml:space="preserve">: </w:t>
      </w:r>
      <w:r w:rsidR="005C3051" w:rsidRPr="00191C49">
        <w:rPr>
          <w:color w:val="000000" w:themeColor="text1"/>
        </w:rPr>
        <w:t xml:space="preserve">Meiosis and Recombination </w:t>
      </w:r>
    </w:p>
    <w:p w14:paraId="3546DB48" w14:textId="3EFF596A" w:rsidR="00290E2E" w:rsidRDefault="008C63E6" w:rsidP="003340FC">
      <w:pPr>
        <w:spacing w:before="160" w:after="160" w:line="276" w:lineRule="auto"/>
        <w:jc w:val="both"/>
        <w:rPr>
          <w:color w:val="000000" w:themeColor="text1"/>
        </w:rPr>
      </w:pPr>
      <w:r w:rsidRPr="00191C49">
        <w:rPr>
          <w:color w:val="000000" w:themeColor="text1"/>
        </w:rPr>
        <w:t>Abstract:</w:t>
      </w:r>
    </w:p>
    <w:p w14:paraId="767A6164" w14:textId="5613835D" w:rsidR="00191C49" w:rsidRDefault="00191C49" w:rsidP="003340FC">
      <w:pPr>
        <w:spacing w:before="160" w:after="160" w:line="276" w:lineRule="auto"/>
        <w:jc w:val="both"/>
        <w:rPr>
          <w:color w:val="000000" w:themeColor="text1"/>
        </w:rPr>
      </w:pPr>
      <w:r w:rsidRPr="00191C49">
        <w:rPr>
          <w:color w:val="000000" w:themeColor="text1"/>
        </w:rPr>
        <w:t xml:space="preserve">In our second lab experiment we will learn more about meiosis and crossing-over. In particular we will be crossing three types of </w:t>
      </w:r>
      <w:proofErr w:type="spellStart"/>
      <w:r w:rsidRPr="00191C49">
        <w:rPr>
          <w:color w:val="000000" w:themeColor="text1"/>
        </w:rPr>
        <w:t>Sordaria</w:t>
      </w:r>
      <w:proofErr w:type="spellEnd"/>
      <w:r w:rsidRPr="00191C49">
        <w:rPr>
          <w:color w:val="000000" w:themeColor="text1"/>
        </w:rPr>
        <w:t>, two wild-type and two mutants. By the end of the experiment we will be able to explain the process of recombination</w:t>
      </w:r>
      <w:r w:rsidR="00A82E5D">
        <w:rPr>
          <w:color w:val="000000" w:themeColor="text1"/>
        </w:rPr>
        <w:t xml:space="preserve"> in details.</w:t>
      </w:r>
    </w:p>
    <w:p w14:paraId="7D00D85C" w14:textId="1C1FC3EF" w:rsidR="00191C49" w:rsidRDefault="008C63E6" w:rsidP="003340FC">
      <w:pPr>
        <w:spacing w:before="160" w:after="160" w:line="276" w:lineRule="auto"/>
        <w:jc w:val="both"/>
        <w:rPr>
          <w:color w:val="000000" w:themeColor="text1"/>
        </w:rPr>
      </w:pPr>
      <w:r w:rsidRPr="00191C49">
        <w:rPr>
          <w:color w:val="000000" w:themeColor="text1"/>
        </w:rPr>
        <w:t xml:space="preserve">Introduction: </w:t>
      </w:r>
    </w:p>
    <w:p w14:paraId="0B59F66A" w14:textId="0A5F763D" w:rsidR="00191C49" w:rsidRDefault="005C3051" w:rsidP="003340FC">
      <w:pPr>
        <w:spacing w:before="160" w:after="160" w:line="276" w:lineRule="auto"/>
        <w:jc w:val="both"/>
        <w:rPr>
          <w:color w:val="000000" w:themeColor="text1"/>
        </w:rPr>
      </w:pPr>
      <w:r w:rsidRPr="00191C49">
        <w:rPr>
          <w:color w:val="000000" w:themeColor="text1"/>
        </w:rPr>
        <w:t xml:space="preserve">Meiosis </w:t>
      </w:r>
      <w:r w:rsidR="000E0CA1" w:rsidRPr="00191C49">
        <w:rPr>
          <w:color w:val="000000" w:themeColor="text1"/>
        </w:rPr>
        <w:t xml:space="preserve">is a </w:t>
      </w:r>
      <w:r w:rsidRPr="00191C49">
        <w:rPr>
          <w:color w:val="000000" w:themeColor="text1"/>
        </w:rPr>
        <w:t xml:space="preserve">division that occurs during </w:t>
      </w:r>
      <w:r w:rsidR="00E11D8D" w:rsidRPr="00191C49">
        <w:rPr>
          <w:color w:val="000000" w:themeColor="text1"/>
        </w:rPr>
        <w:t>gametogenesis (</w:t>
      </w:r>
      <w:r w:rsidR="00E0444C" w:rsidRPr="00191C49">
        <w:rPr>
          <w:color w:val="000000" w:themeColor="text1"/>
        </w:rPr>
        <w:t>gametes production).</w:t>
      </w:r>
      <w:r w:rsidRPr="00191C49">
        <w:rPr>
          <w:color w:val="000000" w:themeColor="text1"/>
        </w:rPr>
        <w:t xml:space="preserve"> </w:t>
      </w:r>
      <w:r w:rsidR="00E0444C" w:rsidRPr="00191C49">
        <w:rPr>
          <w:color w:val="000000" w:themeColor="text1"/>
        </w:rPr>
        <w:t xml:space="preserve">In contrast to mitosis, meiosis consists </w:t>
      </w:r>
      <w:r w:rsidR="00E11D8D" w:rsidRPr="00191C49">
        <w:rPr>
          <w:color w:val="000000" w:themeColor="text1"/>
        </w:rPr>
        <w:t>of two</w:t>
      </w:r>
      <w:r w:rsidR="00E0444C" w:rsidRPr="00191C49">
        <w:rPr>
          <w:color w:val="000000" w:themeColor="text1"/>
        </w:rPr>
        <w:t xml:space="preserve"> cell divisions</w:t>
      </w:r>
      <w:r w:rsidR="00E11D8D" w:rsidRPr="00191C49">
        <w:rPr>
          <w:color w:val="000000" w:themeColor="text1"/>
        </w:rPr>
        <w:t>, Meiosis I and Meiosis II</w:t>
      </w:r>
      <w:r w:rsidR="00E0444C" w:rsidRPr="00191C49">
        <w:rPr>
          <w:color w:val="000000" w:themeColor="text1"/>
        </w:rPr>
        <w:t>.</w:t>
      </w:r>
      <w:r w:rsidR="00E11D8D" w:rsidRPr="00191C49">
        <w:rPr>
          <w:color w:val="000000" w:themeColor="text1"/>
        </w:rPr>
        <w:t xml:space="preserve"> Each division consists of </w:t>
      </w:r>
      <w:r w:rsidR="00AB27D6" w:rsidRPr="00191C49">
        <w:rPr>
          <w:color w:val="000000" w:themeColor="text1"/>
        </w:rPr>
        <w:t>5 stages</w:t>
      </w:r>
      <w:r w:rsidR="000D5056" w:rsidRPr="00191C49">
        <w:rPr>
          <w:color w:val="000000" w:themeColor="text1"/>
        </w:rPr>
        <w:t xml:space="preserve"> </w:t>
      </w:r>
      <w:r w:rsidR="00E11D8D" w:rsidRPr="00191C49">
        <w:rPr>
          <w:color w:val="000000" w:themeColor="text1"/>
        </w:rPr>
        <w:t>stages-</w:t>
      </w:r>
      <w:r w:rsidR="00E11D8D" w:rsidRPr="00191C49">
        <w:rPr>
          <w:color w:val="000000" w:themeColor="text1"/>
          <w:shd w:val="clear" w:color="auto" w:fill="FFFFFF"/>
        </w:rPr>
        <w:t>prophase,</w:t>
      </w:r>
      <w:r w:rsidR="00ED3B76" w:rsidRPr="00191C49">
        <w:rPr>
          <w:color w:val="000000" w:themeColor="text1"/>
          <w:shd w:val="clear" w:color="auto" w:fill="FFFFFF"/>
        </w:rPr>
        <w:t xml:space="preserve"> </w:t>
      </w:r>
      <w:r w:rsidR="00E11D8D" w:rsidRPr="00191C49">
        <w:rPr>
          <w:color w:val="000000" w:themeColor="text1"/>
          <w:shd w:val="clear" w:color="auto" w:fill="FFFFFF"/>
        </w:rPr>
        <w:t>metaphase, anaphase, telophase</w:t>
      </w:r>
      <w:r w:rsidR="00AB27D6" w:rsidRPr="00191C49">
        <w:rPr>
          <w:color w:val="000000" w:themeColor="text1"/>
          <w:shd w:val="clear" w:color="auto" w:fill="FFFFFF"/>
        </w:rPr>
        <w:t xml:space="preserve"> and </w:t>
      </w:r>
      <w:r w:rsidR="00AB27D6" w:rsidRPr="00191C49">
        <w:rPr>
          <w:color w:val="000000" w:themeColor="text1"/>
        </w:rPr>
        <w:t>cytokinesis</w:t>
      </w:r>
      <w:r w:rsidR="00E11D8D" w:rsidRPr="00191C49">
        <w:rPr>
          <w:color w:val="000000" w:themeColor="text1"/>
          <w:shd w:val="clear" w:color="auto" w:fill="FFFFFF"/>
        </w:rPr>
        <w:t>.</w:t>
      </w:r>
      <w:r w:rsidR="00ED3B76" w:rsidRPr="00191C49">
        <w:rPr>
          <w:color w:val="000000" w:themeColor="text1"/>
          <w:shd w:val="clear" w:color="auto" w:fill="FFFFFF"/>
        </w:rPr>
        <w:t xml:space="preserve"> </w:t>
      </w:r>
      <w:r w:rsidR="008659F2" w:rsidRPr="00191C49">
        <w:rPr>
          <w:color w:val="000000" w:themeColor="text1"/>
          <w:shd w:val="clear" w:color="auto" w:fill="FFFFFF"/>
        </w:rPr>
        <w:t xml:space="preserve">Separation of homologous chromosome, which usually called reduction division takes place during </w:t>
      </w:r>
      <w:r w:rsidR="00E11D8D" w:rsidRPr="00191C49">
        <w:rPr>
          <w:color w:val="000000" w:themeColor="text1"/>
          <w:shd w:val="clear" w:color="auto" w:fill="FFFFFF"/>
        </w:rPr>
        <w:t>Meiosis I</w:t>
      </w:r>
      <w:r w:rsidR="00261EF5" w:rsidRPr="00191C49">
        <w:rPr>
          <w:color w:val="000000" w:themeColor="text1"/>
          <w:shd w:val="clear" w:color="auto" w:fill="FFFFFF"/>
        </w:rPr>
        <w:t xml:space="preserve">. Another important factor that takes place during Meiosis I is recombination, which is usually called crossing over, which results in formation of completely new gene combinations. It usually occurs during pachytene of Prophase </w:t>
      </w:r>
      <w:r w:rsidR="00ED3B76" w:rsidRPr="00191C49">
        <w:rPr>
          <w:color w:val="000000" w:themeColor="text1"/>
          <w:shd w:val="clear" w:color="auto" w:fill="FFFFFF"/>
        </w:rPr>
        <w:t>I. Wright</w:t>
      </w:r>
      <w:r w:rsidR="00261EF5" w:rsidRPr="00191C49">
        <w:rPr>
          <w:color w:val="000000" w:themeColor="text1"/>
          <w:shd w:val="clear" w:color="auto" w:fill="FFFFFF"/>
        </w:rPr>
        <w:t xml:space="preserve"> after completion of Meiosis I, Meiosis II takes place. During </w:t>
      </w:r>
      <w:r w:rsidR="00ED3B76" w:rsidRPr="00191C49">
        <w:rPr>
          <w:color w:val="000000" w:themeColor="text1"/>
          <w:shd w:val="clear" w:color="auto" w:fill="FFFFFF"/>
        </w:rPr>
        <w:t>Metaphase</w:t>
      </w:r>
      <w:r w:rsidR="00261EF5" w:rsidRPr="00191C49">
        <w:rPr>
          <w:color w:val="000000" w:themeColor="text1"/>
          <w:shd w:val="clear" w:color="auto" w:fill="FFFFFF"/>
        </w:rPr>
        <w:t xml:space="preserve"> II of Meiosis II, </w:t>
      </w:r>
      <w:r w:rsidR="00ED3B76" w:rsidRPr="00191C49">
        <w:rPr>
          <w:color w:val="000000" w:themeColor="text1"/>
          <w:shd w:val="clear" w:color="auto" w:fill="FFFFFF"/>
        </w:rPr>
        <w:t xml:space="preserve">unlike in Meiosis I, sister chromatids are separating </w:t>
      </w:r>
      <w:r w:rsidR="008659F2" w:rsidRPr="00191C49">
        <w:rPr>
          <w:color w:val="000000" w:themeColor="text1"/>
          <w:shd w:val="clear" w:color="auto" w:fill="FFFFFF"/>
        </w:rPr>
        <w:t>which results in production of</w:t>
      </w:r>
      <w:r w:rsidR="00ED3B76" w:rsidRPr="00191C49">
        <w:rPr>
          <w:color w:val="000000" w:themeColor="text1"/>
          <w:shd w:val="clear" w:color="auto" w:fill="FFFFFF"/>
        </w:rPr>
        <w:t xml:space="preserve"> 4</w:t>
      </w:r>
      <w:r w:rsidR="008659F2" w:rsidRPr="00191C49">
        <w:rPr>
          <w:color w:val="000000" w:themeColor="text1"/>
          <w:shd w:val="clear" w:color="auto" w:fill="FFFFFF"/>
        </w:rPr>
        <w:t xml:space="preserve"> </w:t>
      </w:r>
      <w:r w:rsidR="00ED3B76" w:rsidRPr="00191C49">
        <w:rPr>
          <w:color w:val="000000" w:themeColor="text1"/>
          <w:shd w:val="clear" w:color="auto" w:fill="FFFFFF"/>
        </w:rPr>
        <w:t xml:space="preserve">haploid (23 chromosomes) cells. </w:t>
      </w:r>
    </w:p>
    <w:p w14:paraId="11687EF9" w14:textId="38DD751B" w:rsidR="00191C49" w:rsidRDefault="008C63E6" w:rsidP="003340FC">
      <w:pPr>
        <w:spacing w:before="160" w:after="160" w:line="276" w:lineRule="auto"/>
        <w:jc w:val="both"/>
        <w:rPr>
          <w:color w:val="000000" w:themeColor="text1"/>
        </w:rPr>
      </w:pPr>
      <w:r w:rsidRPr="00191C49">
        <w:rPr>
          <w:color w:val="000000" w:themeColor="text1"/>
        </w:rPr>
        <w:t>Methods</w:t>
      </w:r>
      <w:r w:rsidR="00290E2E" w:rsidRPr="00191C49">
        <w:rPr>
          <w:color w:val="000000" w:themeColor="text1"/>
        </w:rPr>
        <w:t xml:space="preserve"> and Results</w:t>
      </w:r>
      <w:r w:rsidR="00ED3B76" w:rsidRPr="00191C49">
        <w:rPr>
          <w:color w:val="000000" w:themeColor="text1"/>
        </w:rPr>
        <w:t>:</w:t>
      </w:r>
    </w:p>
    <w:p w14:paraId="04CDF714" w14:textId="0B47B33E" w:rsidR="00290E2E" w:rsidRPr="00191C49" w:rsidRDefault="00290E2E" w:rsidP="003340FC">
      <w:pPr>
        <w:spacing w:before="160" w:after="160" w:line="276" w:lineRule="auto"/>
        <w:jc w:val="both"/>
        <w:rPr>
          <w:color w:val="000000" w:themeColor="text1"/>
          <w:shd w:val="clear" w:color="auto" w:fill="FFFFFF"/>
        </w:rPr>
      </w:pPr>
      <w:r w:rsidRPr="00191C49">
        <w:rPr>
          <w:color w:val="000000" w:themeColor="text1"/>
        </w:rPr>
        <w:t>During</w:t>
      </w:r>
      <w:r w:rsidR="00ED3B76" w:rsidRPr="00191C49">
        <w:rPr>
          <w:color w:val="000000" w:themeColor="text1"/>
        </w:rPr>
        <w:t xml:space="preserve"> the first week of experiment, our group </w:t>
      </w:r>
      <w:r w:rsidRPr="00191C49">
        <w:rPr>
          <w:color w:val="000000" w:themeColor="text1"/>
        </w:rPr>
        <w:t xml:space="preserve">was able to cross three types of </w:t>
      </w:r>
      <w:proofErr w:type="spellStart"/>
      <w:r w:rsidRPr="00191C49">
        <w:rPr>
          <w:color w:val="000000" w:themeColor="text1"/>
        </w:rPr>
        <w:t>Sordaria</w:t>
      </w:r>
      <w:proofErr w:type="spellEnd"/>
      <w:r w:rsidRPr="00191C49">
        <w:rPr>
          <w:color w:val="000000" w:themeColor="text1"/>
        </w:rPr>
        <w:t xml:space="preserve"> (wild-type and two mutants) by </w:t>
      </w:r>
      <w:r w:rsidR="00ED3B76" w:rsidRPr="00191C49">
        <w:rPr>
          <w:color w:val="000000" w:themeColor="text1"/>
        </w:rPr>
        <w:t>prepar</w:t>
      </w:r>
      <w:r w:rsidRPr="00191C49">
        <w:rPr>
          <w:color w:val="000000" w:themeColor="text1"/>
        </w:rPr>
        <w:t>ing</w:t>
      </w:r>
      <w:r w:rsidR="00ED3B76" w:rsidRPr="00191C49">
        <w:rPr>
          <w:color w:val="000000" w:themeColor="text1"/>
        </w:rPr>
        <w:t xml:space="preserve"> two culture plates</w:t>
      </w:r>
      <w:r w:rsidR="00330B6C" w:rsidRPr="00191C49">
        <w:rPr>
          <w:color w:val="000000" w:themeColor="text1"/>
        </w:rPr>
        <w:t xml:space="preserve"> that</w:t>
      </w:r>
      <w:r w:rsidR="00ED3B76" w:rsidRPr="00191C49">
        <w:rPr>
          <w:color w:val="000000" w:themeColor="text1"/>
        </w:rPr>
        <w:t xml:space="preserve"> contain</w:t>
      </w:r>
      <w:r w:rsidR="00330B6C" w:rsidRPr="00191C49">
        <w:rPr>
          <w:color w:val="000000" w:themeColor="text1"/>
        </w:rPr>
        <w:t>ed</w:t>
      </w:r>
      <w:r w:rsidR="00ED3B76" w:rsidRPr="00191C49">
        <w:rPr>
          <w:color w:val="000000" w:themeColor="text1"/>
        </w:rPr>
        <w:t xml:space="preserve"> </w:t>
      </w:r>
      <w:r w:rsidRPr="00191C49">
        <w:rPr>
          <w:color w:val="000000" w:themeColor="text1"/>
        </w:rPr>
        <w:t xml:space="preserve">8 small cubes from the stock (4 wild-type, 2 </w:t>
      </w:r>
      <w:proofErr w:type="gramStart"/>
      <w:r w:rsidR="000D5056" w:rsidRPr="00191C49">
        <w:rPr>
          <w:color w:val="000000" w:themeColor="text1"/>
        </w:rPr>
        <w:t>gray</w:t>
      </w:r>
      <w:proofErr w:type="gramEnd"/>
      <w:r w:rsidRPr="00191C49">
        <w:rPr>
          <w:color w:val="000000" w:themeColor="text1"/>
        </w:rPr>
        <w:t>, and 2 tan</w:t>
      </w:r>
      <w:r w:rsidR="000D5056" w:rsidRPr="00191C49">
        <w:rPr>
          <w:color w:val="000000" w:themeColor="text1"/>
        </w:rPr>
        <w:t xml:space="preserve"> cubes</w:t>
      </w:r>
      <w:r w:rsidRPr="00191C49">
        <w:rPr>
          <w:color w:val="000000" w:themeColor="text1"/>
        </w:rPr>
        <w:t>). First sample had wild-type and gray while second sample</w:t>
      </w:r>
      <w:r w:rsidR="000D5056" w:rsidRPr="00191C49">
        <w:rPr>
          <w:color w:val="000000" w:themeColor="text1"/>
        </w:rPr>
        <w:t xml:space="preserve"> </w:t>
      </w:r>
      <w:r w:rsidRPr="00191C49">
        <w:rPr>
          <w:color w:val="000000" w:themeColor="text1"/>
        </w:rPr>
        <w:t>had wild-type and tan strains.</w:t>
      </w:r>
      <w:r w:rsidR="000D5056" w:rsidRPr="00191C49">
        <w:rPr>
          <w:color w:val="000000" w:themeColor="text1"/>
        </w:rPr>
        <w:t xml:space="preserve"> </w:t>
      </w:r>
      <w:r w:rsidR="00330B6C" w:rsidRPr="00191C49">
        <w:rPr>
          <w:color w:val="000000" w:themeColor="text1"/>
        </w:rPr>
        <w:t xml:space="preserve">The following week we were able to remove a few perithecia from the cross plate and </w:t>
      </w:r>
      <w:r w:rsidR="000D5056" w:rsidRPr="00191C49">
        <w:rPr>
          <w:color w:val="000000" w:themeColor="text1"/>
        </w:rPr>
        <w:t xml:space="preserve">examine it under the microscope. </w:t>
      </w:r>
    </w:p>
    <w:p w14:paraId="50B5B62C" w14:textId="77777777" w:rsidR="00191C49" w:rsidRPr="00191C49" w:rsidRDefault="000D5056" w:rsidP="003340FC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color w:val="000000" w:themeColor="text1"/>
        </w:rPr>
      </w:pPr>
      <w:r w:rsidRPr="00191C49">
        <w:rPr>
          <w:noProof/>
          <w:color w:val="000000" w:themeColor="text1"/>
        </w:rPr>
        <w:drawing>
          <wp:inline distT="0" distB="0" distL="0" distR="0" wp14:anchorId="39B9E58E" wp14:editId="56983736">
            <wp:extent cx="1719943" cy="79473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88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950" cy="79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1C49">
        <w:rPr>
          <w:noProof/>
          <w:color w:val="000000" w:themeColor="text1"/>
        </w:rPr>
        <w:drawing>
          <wp:inline distT="0" distB="0" distL="0" distR="0" wp14:anchorId="090BA85C" wp14:editId="7DA7974E">
            <wp:extent cx="1207973" cy="81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2-27 at 12.37.56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812" cy="82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1C49">
        <w:rPr>
          <w:noProof/>
          <w:color w:val="000000" w:themeColor="text1"/>
        </w:rPr>
        <w:drawing>
          <wp:inline distT="0" distB="0" distL="0" distR="0" wp14:anchorId="307EE87F" wp14:editId="18C29E8F">
            <wp:extent cx="1487714" cy="7493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2-27 at 12.42.0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876" cy="76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05076" w14:textId="77777777" w:rsidR="00191C49" w:rsidRDefault="008C63E6" w:rsidP="003340FC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color w:val="000000" w:themeColor="text1"/>
        </w:rPr>
      </w:pPr>
      <w:r w:rsidRPr="00191C49">
        <w:rPr>
          <w:color w:val="000000" w:themeColor="text1"/>
        </w:rPr>
        <w:t>Discussion</w:t>
      </w:r>
      <w:r w:rsidR="00191C49">
        <w:rPr>
          <w:color w:val="000000" w:themeColor="text1"/>
        </w:rPr>
        <w:t>:</w:t>
      </w:r>
    </w:p>
    <w:p w14:paraId="180783B5" w14:textId="7269C33C" w:rsidR="00191C49" w:rsidRDefault="002D7D12" w:rsidP="003340FC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color w:val="000000" w:themeColor="text1"/>
        </w:rPr>
      </w:pPr>
      <w:r w:rsidRPr="00191C49">
        <w:rPr>
          <w:color w:val="000000" w:themeColor="text1"/>
        </w:rPr>
        <w:t xml:space="preserve">From the pictures above we can conclude that crossing over occurred in both tan and grey </w:t>
      </w:r>
      <w:r w:rsidR="00AB27D6" w:rsidRPr="00191C49">
        <w:rPr>
          <w:color w:val="000000" w:themeColor="text1"/>
        </w:rPr>
        <w:t>ascospores during prophase stage of meiosis I. In general, they follow either 2:2:2:2 or 2:4:2 color patterns.</w:t>
      </w:r>
      <w:r w:rsidR="00811CD7" w:rsidRPr="00191C49">
        <w:rPr>
          <w:color w:val="000000" w:themeColor="text1"/>
        </w:rPr>
        <w:t xml:space="preserve"> </w:t>
      </w:r>
      <w:r w:rsidR="00AB27D6" w:rsidRPr="00191C49">
        <w:rPr>
          <w:color w:val="000000" w:themeColor="text1"/>
        </w:rPr>
        <w:t xml:space="preserve">As a matter of fact, </w:t>
      </w:r>
      <w:r w:rsidR="00811CD7" w:rsidRPr="00191C49">
        <w:rPr>
          <w:color w:val="000000" w:themeColor="text1"/>
        </w:rPr>
        <w:t xml:space="preserve">genetic diversity was created with the help of </w:t>
      </w:r>
      <w:r w:rsidR="00AB27D6" w:rsidRPr="00191C49">
        <w:rPr>
          <w:color w:val="000000" w:themeColor="text1"/>
        </w:rPr>
        <w:t>crossing</w:t>
      </w:r>
      <w:r w:rsidR="00811CD7" w:rsidRPr="00191C49">
        <w:rPr>
          <w:color w:val="000000" w:themeColor="text1"/>
        </w:rPr>
        <w:t xml:space="preserve"> over. Not all of the asci followed 2:2:2:2 or 2:4:2, some of them had 4:4 ratio, which indicated that crossing over didn’t occur. </w:t>
      </w:r>
      <w:r w:rsidR="00C64B80" w:rsidRPr="00191C49">
        <w:rPr>
          <w:color w:val="000000" w:themeColor="text1"/>
        </w:rPr>
        <w:t xml:space="preserve">According to Saleem </w:t>
      </w:r>
      <w:r w:rsidR="00C64B80" w:rsidRPr="00191C49">
        <w:rPr>
          <w:color w:val="000000" w:themeColor="text1"/>
          <w:shd w:val="clear" w:color="auto" w:fill="FFFFFF"/>
        </w:rPr>
        <w:t>“recombination generates new combinations of existing genetic variation and therefore may be important in adaptation and evolution.</w:t>
      </w:r>
      <w:r w:rsidR="00A82E5D">
        <w:rPr>
          <w:color w:val="000000" w:themeColor="text1"/>
          <w:shd w:val="clear" w:color="auto" w:fill="FFFFFF"/>
        </w:rPr>
        <w:t>”</w:t>
      </w:r>
    </w:p>
    <w:p w14:paraId="15AF3A8F" w14:textId="77777777" w:rsidR="00191C49" w:rsidRDefault="008C63E6" w:rsidP="003340FC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color w:val="000000" w:themeColor="text1"/>
        </w:rPr>
      </w:pPr>
      <w:r w:rsidRPr="00191C49">
        <w:rPr>
          <w:color w:val="000000" w:themeColor="text1"/>
        </w:rPr>
        <w:t>Reference:</w:t>
      </w:r>
    </w:p>
    <w:p w14:paraId="2EC83854" w14:textId="5F031E53" w:rsidR="00191C49" w:rsidRPr="00191C49" w:rsidRDefault="00D13678" w:rsidP="003340FC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color w:val="000000" w:themeColor="text1"/>
        </w:rPr>
      </w:pPr>
      <w:proofErr w:type="spellStart"/>
      <w:r w:rsidRPr="00191C49">
        <w:rPr>
          <w:color w:val="000000" w:themeColor="text1"/>
          <w:shd w:val="clear" w:color="auto" w:fill="FFFFFF"/>
        </w:rPr>
        <w:t>Hochwagen</w:t>
      </w:r>
      <w:proofErr w:type="spellEnd"/>
      <w:r w:rsidRPr="00191C49">
        <w:rPr>
          <w:color w:val="000000" w:themeColor="text1"/>
          <w:shd w:val="clear" w:color="auto" w:fill="FFFFFF"/>
        </w:rPr>
        <w:t>, Andreas. “Meiosis.”</w:t>
      </w:r>
      <w:r w:rsidRPr="00191C49">
        <w:rPr>
          <w:rStyle w:val="apple-converted-space"/>
          <w:color w:val="000000" w:themeColor="text1"/>
          <w:shd w:val="clear" w:color="auto" w:fill="FFFFFF"/>
        </w:rPr>
        <w:t> </w:t>
      </w:r>
      <w:r w:rsidRPr="00191C49">
        <w:rPr>
          <w:i/>
          <w:iCs/>
          <w:color w:val="000000" w:themeColor="text1"/>
        </w:rPr>
        <w:t>Current Biology</w:t>
      </w:r>
      <w:r w:rsidRPr="00191C49">
        <w:rPr>
          <w:color w:val="000000" w:themeColor="text1"/>
          <w:shd w:val="clear" w:color="auto" w:fill="FFFFFF"/>
        </w:rPr>
        <w:t>, vol. 18, no. 15, 2008, pp. R641–R645.</w:t>
      </w:r>
    </w:p>
    <w:p w14:paraId="493DD782" w14:textId="3A000B8F" w:rsidR="00C64B80" w:rsidRPr="00191C49" w:rsidRDefault="00C64B80" w:rsidP="003340FC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color w:val="000000" w:themeColor="text1"/>
        </w:rPr>
      </w:pPr>
      <w:r w:rsidRPr="00191C49">
        <w:rPr>
          <w:color w:val="000000" w:themeColor="text1"/>
          <w:shd w:val="clear" w:color="auto" w:fill="FFFFFF"/>
        </w:rPr>
        <w:t xml:space="preserve">Saleem, M, et al. “Inherited Differences in Crossing over and Gene Conversion Frequencies between Wild Strains of </w:t>
      </w:r>
      <w:proofErr w:type="spellStart"/>
      <w:r w:rsidRPr="00191C49">
        <w:rPr>
          <w:color w:val="000000" w:themeColor="text1"/>
          <w:shd w:val="clear" w:color="auto" w:fill="FFFFFF"/>
        </w:rPr>
        <w:t>Sordaria</w:t>
      </w:r>
      <w:proofErr w:type="spellEnd"/>
      <w:r w:rsidRPr="00191C49">
        <w:rPr>
          <w:color w:val="000000" w:themeColor="text1"/>
          <w:shd w:val="clear" w:color="auto" w:fill="FFFFFF"/>
        </w:rPr>
        <w:t xml:space="preserve"> </w:t>
      </w:r>
      <w:proofErr w:type="spellStart"/>
      <w:r w:rsidRPr="00191C49">
        <w:rPr>
          <w:color w:val="000000" w:themeColor="text1"/>
          <w:shd w:val="clear" w:color="auto" w:fill="FFFFFF"/>
        </w:rPr>
        <w:t>Fimicola</w:t>
      </w:r>
      <w:proofErr w:type="spellEnd"/>
      <w:r w:rsidRPr="00191C49">
        <w:rPr>
          <w:color w:val="000000" w:themeColor="text1"/>
          <w:shd w:val="clear" w:color="auto" w:fill="FFFFFF"/>
        </w:rPr>
        <w:t xml:space="preserve"> from ‘Evolution Canyon’.”</w:t>
      </w:r>
      <w:r w:rsidRPr="00191C49">
        <w:rPr>
          <w:rStyle w:val="apple-converted-space"/>
          <w:color w:val="000000" w:themeColor="text1"/>
          <w:shd w:val="clear" w:color="auto" w:fill="FFFFFF"/>
        </w:rPr>
        <w:t> </w:t>
      </w:r>
      <w:r w:rsidRPr="00191C49">
        <w:rPr>
          <w:i/>
          <w:iCs/>
          <w:color w:val="000000" w:themeColor="text1"/>
        </w:rPr>
        <w:t>Genetics</w:t>
      </w:r>
      <w:r w:rsidRPr="00191C49">
        <w:rPr>
          <w:color w:val="000000" w:themeColor="text1"/>
          <w:shd w:val="clear" w:color="auto" w:fill="FFFFFF"/>
        </w:rPr>
        <w:t>, vol. 159, no. 4, 2001, pp. 1573–1593.</w:t>
      </w:r>
    </w:p>
    <w:p w14:paraId="4249A9DC" w14:textId="453D7124" w:rsidR="005F54EF" w:rsidRPr="0083510C" w:rsidRDefault="005F54EF" w:rsidP="0083510C"/>
    <w:sectPr w:rsidR="005F54EF" w:rsidRPr="0083510C" w:rsidSect="00F84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B3A"/>
    <w:multiLevelType w:val="multilevel"/>
    <w:tmpl w:val="7138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67FD2"/>
    <w:multiLevelType w:val="multilevel"/>
    <w:tmpl w:val="0008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B3561"/>
    <w:multiLevelType w:val="multilevel"/>
    <w:tmpl w:val="24F6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5C3576"/>
    <w:multiLevelType w:val="multilevel"/>
    <w:tmpl w:val="3786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08767B"/>
    <w:multiLevelType w:val="multilevel"/>
    <w:tmpl w:val="58E0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A1"/>
    <w:rsid w:val="000A4D21"/>
    <w:rsid w:val="000D35D7"/>
    <w:rsid w:val="000D5056"/>
    <w:rsid w:val="000E0CA1"/>
    <w:rsid w:val="000F4C71"/>
    <w:rsid w:val="00191C49"/>
    <w:rsid w:val="001E6503"/>
    <w:rsid w:val="00261EF5"/>
    <w:rsid w:val="00290E2E"/>
    <w:rsid w:val="002D7D12"/>
    <w:rsid w:val="00314D9D"/>
    <w:rsid w:val="00330B6C"/>
    <w:rsid w:val="003340FC"/>
    <w:rsid w:val="004303D8"/>
    <w:rsid w:val="004E2D5F"/>
    <w:rsid w:val="005C3051"/>
    <w:rsid w:val="005F54EF"/>
    <w:rsid w:val="006B3CDE"/>
    <w:rsid w:val="006C658D"/>
    <w:rsid w:val="00811CD7"/>
    <w:rsid w:val="0083510C"/>
    <w:rsid w:val="008659F2"/>
    <w:rsid w:val="008C55B6"/>
    <w:rsid w:val="008C63E6"/>
    <w:rsid w:val="00970F5B"/>
    <w:rsid w:val="0097705A"/>
    <w:rsid w:val="009C6855"/>
    <w:rsid w:val="00A82E5D"/>
    <w:rsid w:val="00AB27D6"/>
    <w:rsid w:val="00C64B80"/>
    <w:rsid w:val="00C757DF"/>
    <w:rsid w:val="00CA0027"/>
    <w:rsid w:val="00CA3B03"/>
    <w:rsid w:val="00D13678"/>
    <w:rsid w:val="00DD7D45"/>
    <w:rsid w:val="00E0444C"/>
    <w:rsid w:val="00E11D8D"/>
    <w:rsid w:val="00ED3B76"/>
    <w:rsid w:val="00EE38A1"/>
    <w:rsid w:val="00F8408A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483B"/>
  <w15:docId w15:val="{05B32EB8-6BC1-3D4A-BD44-D616AED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63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57D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57DF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8C63E6"/>
  </w:style>
  <w:style w:type="character" w:styleId="Emphasis">
    <w:name w:val="Emphasis"/>
    <w:basedOn w:val="DefaultParagraphFont"/>
    <w:uiPriority w:val="20"/>
    <w:qFormat/>
    <w:rsid w:val="008C63E6"/>
    <w:rPr>
      <w:i/>
      <w:iCs/>
    </w:rPr>
  </w:style>
  <w:style w:type="paragraph" w:styleId="NormalWeb">
    <w:name w:val="Normal (Web)"/>
    <w:basedOn w:val="Normal"/>
    <w:uiPriority w:val="99"/>
    <w:unhideWhenUsed/>
    <w:rsid w:val="008C63E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C6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3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E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6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C6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62EABA-1F71-3B4E-A839-A22B043F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magda&amp;radek</dc:creator>
  <cp:lastModifiedBy>Kateryna.Strokach@mail.citytech.cuny.edu</cp:lastModifiedBy>
  <cp:revision>4</cp:revision>
  <dcterms:created xsi:type="dcterms:W3CDTF">2019-02-28T03:50:00Z</dcterms:created>
  <dcterms:modified xsi:type="dcterms:W3CDTF">2019-02-28T04:15:00Z</dcterms:modified>
</cp:coreProperties>
</file>