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7F" w:rsidRDefault="004915FF" w:rsidP="00A46381">
      <w:r w:rsidRPr="008A6564">
        <w:rPr>
          <w:rFonts w:ascii="Arial" w:hAnsi="Arial" w:cs="Arial"/>
          <w:noProof/>
        </w:rPr>
        <w:pict>
          <v:shapetype id="_x0000_t202" coordsize="21600,21600" o:spt="202" path="m,l,21600r21600,l21600,xe">
            <v:stroke joinstyle="miter"/>
            <v:path gradientshapeok="t" o:connecttype="rect"/>
          </v:shapetype>
          <v:shape id="_x0000_s1114" type="#_x0000_t202" style="position:absolute;margin-left:314.85pt;margin-top:43.7pt;width:170.4pt;height:445.9pt;z-index:251658240;mso-position-horizontal-relative:page;mso-position-vertical-relative:page" filled="f" stroked="f" strokecolor="#c9f" strokeweight="1.5pt">
            <v:textbox style="mso-next-textbox:#_x0000_s1114">
              <w:txbxContent>
                <w:p w:rsidR="008C783E" w:rsidRPr="001D3C73" w:rsidRDefault="0085367F" w:rsidP="008C783E">
                  <w:pPr>
                    <w:pStyle w:val="Address2"/>
                    <w:rPr>
                      <w:b/>
                      <w:sz w:val="22"/>
                      <w:szCs w:val="22"/>
                    </w:rPr>
                  </w:pPr>
                  <w:r w:rsidRPr="001D3C73">
                    <w:rPr>
                      <w:rFonts w:ascii="Andalus" w:hAnsi="Andalus" w:cs="Andalus"/>
                      <w:b/>
                      <w:sz w:val="24"/>
                      <w:szCs w:val="24"/>
                    </w:rPr>
                    <w:t>References</w:t>
                  </w:r>
                  <w:r w:rsidR="006076A5" w:rsidRPr="001D3C73">
                    <w:rPr>
                      <w:rFonts w:ascii="Andalus" w:hAnsi="Andalus" w:cs="Andalus"/>
                      <w:b/>
                      <w:sz w:val="24"/>
                      <w:szCs w:val="24"/>
                    </w:rPr>
                    <w:t xml:space="preserve">      </w:t>
                  </w:r>
                  <w:r w:rsidR="006076A5" w:rsidRPr="001D3C73">
                    <w:rPr>
                      <w:b/>
                      <w:sz w:val="22"/>
                      <w:szCs w:val="22"/>
                    </w:rPr>
                    <w:t xml:space="preserve">             </w:t>
                  </w:r>
                </w:p>
                <w:p w:rsidR="006076A5" w:rsidRDefault="006076A5" w:rsidP="00B323B4">
                  <w:pPr>
                    <w:pStyle w:val="Address2"/>
                    <w:jc w:val="left"/>
                    <w:rPr>
                      <w:sz w:val="16"/>
                      <w:szCs w:val="16"/>
                    </w:rPr>
                  </w:pPr>
                </w:p>
                <w:p w:rsidR="005209EB" w:rsidRPr="006076A5" w:rsidRDefault="008A6564" w:rsidP="006076A5">
                  <w:pPr>
                    <w:pStyle w:val="Address2"/>
                    <w:rPr>
                      <w:sz w:val="16"/>
                      <w:szCs w:val="16"/>
                    </w:rPr>
                  </w:pPr>
                  <w:hyperlink r:id="rId7" w:history="1">
                    <w:r w:rsidR="006076A5" w:rsidRPr="000E674E">
                      <w:rPr>
                        <w:rStyle w:val="Hyperlink"/>
                        <w:sz w:val="16"/>
                        <w:szCs w:val="16"/>
                      </w:rPr>
                      <w:t>http://www.scielo.br/scielo.php?pid=S1678-77572012000100007&amp;script=sci_arttext</w:t>
                    </w:r>
                  </w:hyperlink>
                  <w:r w:rsidR="002240B2" w:rsidRPr="006076A5">
                    <w:rPr>
                      <w:sz w:val="16"/>
                      <w:szCs w:val="16"/>
                    </w:rPr>
                    <w:t xml:space="preserve"> </w:t>
                  </w:r>
                </w:p>
                <w:p w:rsidR="006076A5" w:rsidRDefault="006076A5" w:rsidP="006076A5">
                  <w:pPr>
                    <w:pStyle w:val="Address2"/>
                    <w:jc w:val="left"/>
                    <w:rPr>
                      <w:sz w:val="16"/>
                      <w:szCs w:val="16"/>
                      <w:u w:val="single"/>
                    </w:rPr>
                  </w:pPr>
                </w:p>
                <w:p w:rsidR="005209EB" w:rsidRPr="006076A5" w:rsidRDefault="008A6564" w:rsidP="006076A5">
                  <w:pPr>
                    <w:pStyle w:val="Address2"/>
                    <w:jc w:val="left"/>
                    <w:rPr>
                      <w:sz w:val="16"/>
                      <w:szCs w:val="16"/>
                    </w:rPr>
                  </w:pPr>
                  <w:hyperlink r:id="rId8" w:history="1">
                    <w:r w:rsidR="002240B2" w:rsidRPr="006076A5">
                      <w:rPr>
                        <w:rStyle w:val="Hyperlink"/>
                        <w:sz w:val="16"/>
                        <w:szCs w:val="16"/>
                      </w:rPr>
                      <w:t>http://www.scielo.br/scielo.php?pid=S1806-83242010000100005&amp;script=sci_arttext</w:t>
                    </w:r>
                  </w:hyperlink>
                  <w:r w:rsidR="002240B2" w:rsidRPr="006076A5">
                    <w:rPr>
                      <w:sz w:val="16"/>
                      <w:szCs w:val="16"/>
                    </w:rPr>
                    <w:t xml:space="preserve"> </w:t>
                  </w:r>
                </w:p>
                <w:p w:rsidR="006076A5" w:rsidRDefault="006076A5" w:rsidP="006076A5">
                  <w:pPr>
                    <w:pStyle w:val="Address2"/>
                    <w:jc w:val="left"/>
                    <w:rPr>
                      <w:sz w:val="16"/>
                      <w:szCs w:val="16"/>
                      <w:u w:val="single"/>
                    </w:rPr>
                  </w:pPr>
                </w:p>
                <w:p w:rsidR="005209EB" w:rsidRPr="006076A5" w:rsidRDefault="008A6564" w:rsidP="006076A5">
                  <w:pPr>
                    <w:pStyle w:val="Address2"/>
                    <w:jc w:val="left"/>
                    <w:rPr>
                      <w:sz w:val="16"/>
                      <w:szCs w:val="16"/>
                    </w:rPr>
                  </w:pPr>
                  <w:hyperlink r:id="rId9" w:history="1">
                    <w:r w:rsidR="002240B2" w:rsidRPr="006076A5">
                      <w:rPr>
                        <w:rStyle w:val="Hyperlink"/>
                        <w:sz w:val="16"/>
                        <w:szCs w:val="16"/>
                      </w:rPr>
                      <w:t>http://www.jodjournal.com/article/S0300-5712(09)00207-3/abstract</w:t>
                    </w:r>
                  </w:hyperlink>
                  <w:r w:rsidR="002240B2" w:rsidRPr="006076A5">
                    <w:rPr>
                      <w:sz w:val="16"/>
                      <w:szCs w:val="16"/>
                    </w:rPr>
                    <w:t xml:space="preserve"> </w:t>
                  </w:r>
                </w:p>
                <w:p w:rsidR="006076A5" w:rsidRDefault="006076A5" w:rsidP="008C783E">
                  <w:pPr>
                    <w:pStyle w:val="Address2"/>
                    <w:rPr>
                      <w:sz w:val="16"/>
                      <w:szCs w:val="16"/>
                    </w:rPr>
                  </w:pPr>
                </w:p>
                <w:p w:rsidR="003F1FBA" w:rsidRPr="003F1FBA" w:rsidRDefault="008A6564" w:rsidP="003F1FBA">
                  <w:pPr>
                    <w:rPr>
                      <w:rFonts w:ascii="Arial" w:hAnsi="Arial" w:cs="Arial"/>
                      <w:sz w:val="16"/>
                      <w:szCs w:val="16"/>
                    </w:rPr>
                  </w:pPr>
                  <w:hyperlink r:id="rId10" w:history="1">
                    <w:r w:rsidR="003F1FBA" w:rsidRPr="003F1FBA">
                      <w:rPr>
                        <w:rStyle w:val="Hyperlink"/>
                        <w:rFonts w:ascii="Arial" w:hAnsi="Arial" w:cs="Arial"/>
                        <w:sz w:val="16"/>
                        <w:szCs w:val="16"/>
                      </w:rPr>
                      <w:t>http://www.webdental.com/profiles/blogs/toothbrush-terror-can-your</w:t>
                    </w:r>
                  </w:hyperlink>
                </w:p>
                <w:p w:rsidR="006076A5" w:rsidRDefault="006076A5" w:rsidP="008C783E">
                  <w:pPr>
                    <w:pStyle w:val="Address2"/>
                    <w:rPr>
                      <w:sz w:val="16"/>
                      <w:szCs w:val="16"/>
                    </w:rPr>
                  </w:pPr>
                </w:p>
                <w:p w:rsidR="003F1FBA" w:rsidRDefault="008A6564" w:rsidP="003F1FBA">
                  <w:pPr>
                    <w:pStyle w:val="Address2"/>
                    <w:jc w:val="left"/>
                    <w:rPr>
                      <w:sz w:val="16"/>
                      <w:szCs w:val="16"/>
                    </w:rPr>
                  </w:pPr>
                  <w:hyperlink r:id="rId11" w:history="1">
                    <w:r w:rsidR="003F1FBA" w:rsidRPr="003F1FBA">
                      <w:rPr>
                        <w:rStyle w:val="Hyperlink"/>
                        <w:sz w:val="16"/>
                        <w:szCs w:val="16"/>
                      </w:rPr>
                      <w:t>http://www.ncbi.nlm.nih.gov/pubmed/19832908</w:t>
                    </w:r>
                  </w:hyperlink>
                </w:p>
                <w:p w:rsidR="003F1FBA" w:rsidRDefault="003F1FBA" w:rsidP="003F1FBA">
                  <w:pPr>
                    <w:pStyle w:val="Address2"/>
                    <w:jc w:val="left"/>
                    <w:rPr>
                      <w:sz w:val="16"/>
                      <w:szCs w:val="16"/>
                    </w:rPr>
                  </w:pPr>
                </w:p>
                <w:p w:rsidR="003F1FBA" w:rsidRDefault="008A6564" w:rsidP="003F1FBA">
                  <w:pPr>
                    <w:pStyle w:val="Address2"/>
                    <w:jc w:val="left"/>
                    <w:rPr>
                      <w:sz w:val="16"/>
                      <w:szCs w:val="16"/>
                    </w:rPr>
                  </w:pPr>
                  <w:hyperlink r:id="rId12" w:history="1">
                    <w:r w:rsidR="003F1FBA" w:rsidRPr="003F1FBA">
                      <w:rPr>
                        <w:rStyle w:val="Hyperlink"/>
                        <w:sz w:val="16"/>
                        <w:szCs w:val="16"/>
                      </w:rPr>
                      <w:t>http://www.hindawi.com/journals/nrp/2012/420630/cta/</w:t>
                    </w:r>
                  </w:hyperlink>
                </w:p>
                <w:p w:rsidR="003F1FBA" w:rsidRDefault="003F1FBA" w:rsidP="003F1FBA">
                  <w:pPr>
                    <w:pStyle w:val="Address2"/>
                    <w:jc w:val="left"/>
                    <w:rPr>
                      <w:sz w:val="16"/>
                      <w:szCs w:val="16"/>
                    </w:rPr>
                  </w:pPr>
                </w:p>
                <w:p w:rsidR="003F1FBA" w:rsidRDefault="008A6564" w:rsidP="003F1FBA">
                  <w:pPr>
                    <w:pStyle w:val="Address2"/>
                    <w:jc w:val="left"/>
                  </w:pPr>
                  <w:hyperlink r:id="rId13" w:history="1">
                    <w:r w:rsidR="003F1FBA" w:rsidRPr="000E674E">
                      <w:rPr>
                        <w:rStyle w:val="Hyperlink"/>
                        <w:sz w:val="16"/>
                        <w:szCs w:val="16"/>
                      </w:rPr>
                      <w:t>http://www.jispcd.org/article.asp?issn=22310762;year=2011;volume=1;issue=1;spage=20;epage=26;aulast=Gujjari</w:t>
                    </w:r>
                  </w:hyperlink>
                </w:p>
                <w:p w:rsidR="003A510F" w:rsidRDefault="003A510F" w:rsidP="003F1FBA">
                  <w:pPr>
                    <w:pStyle w:val="Address2"/>
                    <w:jc w:val="left"/>
                  </w:pPr>
                </w:p>
                <w:p w:rsidR="003A510F" w:rsidRDefault="003A510F" w:rsidP="003F1FBA">
                  <w:pPr>
                    <w:pStyle w:val="Address2"/>
                    <w:jc w:val="left"/>
                    <w:rPr>
                      <w:rFonts w:ascii="Andalus" w:hAnsi="Andalus" w:cs="Andalus"/>
                      <w:b/>
                      <w:sz w:val="24"/>
                      <w:szCs w:val="24"/>
                    </w:rPr>
                  </w:pPr>
                  <w:r>
                    <w:rPr>
                      <w:rFonts w:ascii="Andalus" w:hAnsi="Andalus" w:cs="Andalus"/>
                      <w:b/>
                      <w:sz w:val="24"/>
                      <w:szCs w:val="24"/>
                    </w:rPr>
                    <w:t xml:space="preserve">                   </w:t>
                  </w:r>
                  <w:r w:rsidRPr="003A510F">
                    <w:rPr>
                      <w:rFonts w:ascii="Andalus" w:hAnsi="Andalus" w:cs="Andalus"/>
                      <w:b/>
                      <w:sz w:val="24"/>
                      <w:szCs w:val="24"/>
                    </w:rPr>
                    <w:t>Pictures</w:t>
                  </w:r>
                </w:p>
                <w:p w:rsidR="003A510F" w:rsidRDefault="004915FF" w:rsidP="003F1FBA">
                  <w:pPr>
                    <w:pStyle w:val="Address2"/>
                    <w:jc w:val="left"/>
                    <w:rPr>
                      <w:sz w:val="16"/>
                      <w:szCs w:val="16"/>
                    </w:rPr>
                  </w:pPr>
                  <w:hyperlink r:id="rId14" w:history="1">
                    <w:r w:rsidRPr="004915FF">
                      <w:rPr>
                        <w:rStyle w:val="Hyperlink"/>
                        <w:sz w:val="16"/>
                        <w:szCs w:val="16"/>
                      </w:rPr>
                      <w:t>http://www.goacuzone.com/media/catalog/product/cache/1/image/5e06319eda06f020e43594a9c230972d/p/e/peroxide.jpg</w:t>
                    </w:r>
                  </w:hyperlink>
                </w:p>
                <w:p w:rsidR="004915FF" w:rsidRDefault="004915FF" w:rsidP="003F1FBA">
                  <w:pPr>
                    <w:pStyle w:val="Address2"/>
                    <w:jc w:val="left"/>
                    <w:rPr>
                      <w:sz w:val="16"/>
                      <w:szCs w:val="16"/>
                    </w:rPr>
                  </w:pPr>
                </w:p>
                <w:p w:rsidR="00000000" w:rsidRDefault="00E23EC0" w:rsidP="004915FF">
                  <w:pPr>
                    <w:pStyle w:val="Address2"/>
                    <w:jc w:val="left"/>
                    <w:rPr>
                      <w:sz w:val="16"/>
                      <w:szCs w:val="16"/>
                    </w:rPr>
                  </w:pPr>
                  <w:hyperlink r:id="rId15" w:history="1">
                    <w:r w:rsidRPr="004915FF">
                      <w:rPr>
                        <w:rStyle w:val="Hyperlink"/>
                        <w:sz w:val="16"/>
                        <w:szCs w:val="16"/>
                      </w:rPr>
                      <w:t>http://pestcemetery.com/wp-content/uploads/2009/04/listerine-splash-pestcemetery.bmp</w:t>
                    </w:r>
                  </w:hyperlink>
                  <w:r w:rsidRPr="004915FF">
                    <w:rPr>
                      <w:sz w:val="16"/>
                      <w:szCs w:val="16"/>
                    </w:rPr>
                    <w:t xml:space="preserve"> </w:t>
                  </w:r>
                </w:p>
                <w:p w:rsidR="004915FF" w:rsidRPr="004915FF" w:rsidRDefault="004915FF" w:rsidP="004915FF">
                  <w:pPr>
                    <w:pStyle w:val="Address2"/>
                    <w:jc w:val="left"/>
                    <w:rPr>
                      <w:color w:val="548DD4" w:themeColor="text2" w:themeTint="99"/>
                      <w:sz w:val="16"/>
                      <w:szCs w:val="16"/>
                    </w:rPr>
                  </w:pPr>
                </w:p>
                <w:p w:rsidR="00000000" w:rsidRPr="004915FF" w:rsidRDefault="004915FF" w:rsidP="004915FF">
                  <w:pPr>
                    <w:pStyle w:val="Address2"/>
                    <w:jc w:val="left"/>
                    <w:rPr>
                      <w:sz w:val="16"/>
                      <w:szCs w:val="16"/>
                    </w:rPr>
                  </w:pPr>
                  <w:hyperlink r:id="rId16" w:history="1">
                    <w:r w:rsidRPr="004915FF">
                      <w:rPr>
                        <w:rStyle w:val="Hyperlink"/>
                        <w:sz w:val="16"/>
                        <w:szCs w:val="16"/>
                      </w:rPr>
                      <w:t>http://www.webdental.com/profiles/blogs/toothbrush-terror-can-your</w:t>
                    </w:r>
                  </w:hyperlink>
                  <w:r w:rsidR="00E23EC0" w:rsidRPr="004915FF">
                    <w:rPr>
                      <w:sz w:val="16"/>
                      <w:szCs w:val="16"/>
                    </w:rPr>
                    <w:t xml:space="preserve"> </w:t>
                  </w:r>
                </w:p>
                <w:p w:rsidR="004915FF" w:rsidRPr="004915FF" w:rsidRDefault="004915FF" w:rsidP="004915FF">
                  <w:pPr>
                    <w:pStyle w:val="Address2"/>
                    <w:ind w:left="360"/>
                    <w:rPr>
                      <w:sz w:val="16"/>
                      <w:szCs w:val="16"/>
                    </w:rPr>
                  </w:pPr>
                </w:p>
                <w:p w:rsidR="004915FF" w:rsidRDefault="004915FF" w:rsidP="003F1FBA">
                  <w:pPr>
                    <w:pStyle w:val="Address2"/>
                    <w:jc w:val="left"/>
                  </w:pPr>
                  <w:hyperlink r:id="rId17" w:history="1">
                    <w:r w:rsidRPr="004915FF">
                      <w:rPr>
                        <w:rStyle w:val="Hyperlink"/>
                        <w:sz w:val="16"/>
                        <w:szCs w:val="16"/>
                      </w:rPr>
                      <w:t>http://www.just4teeth.com/Violight</w:t>
                    </w:r>
                    <w:r>
                      <w:rPr>
                        <w:rStyle w:val="Hyperlink"/>
                      </w:rPr>
                      <w:t>-</w:t>
                    </w:r>
                    <w:r w:rsidRPr="004915FF">
                      <w:rPr>
                        <w:rStyle w:val="Hyperlink"/>
                        <w:sz w:val="16"/>
                        <w:szCs w:val="16"/>
                      </w:rPr>
                      <w:t>Toothbrush-Sanitizer</w:t>
                    </w:r>
                  </w:hyperlink>
                </w:p>
                <w:p w:rsidR="004915FF" w:rsidRDefault="004915FF" w:rsidP="003F1FBA">
                  <w:pPr>
                    <w:pStyle w:val="Address2"/>
                    <w:jc w:val="left"/>
                    <w:rPr>
                      <w:sz w:val="16"/>
                      <w:szCs w:val="16"/>
                    </w:rPr>
                  </w:pPr>
                </w:p>
                <w:p w:rsidR="004915FF" w:rsidRDefault="004915FF" w:rsidP="003F1FBA">
                  <w:pPr>
                    <w:pStyle w:val="Address2"/>
                    <w:jc w:val="left"/>
                    <w:rPr>
                      <w:sz w:val="16"/>
                      <w:szCs w:val="16"/>
                    </w:rPr>
                  </w:pPr>
                  <w:hyperlink r:id="rId18" w:history="1">
                    <w:r w:rsidRPr="004915FF">
                      <w:rPr>
                        <w:rStyle w:val="Hyperlink"/>
                        <w:sz w:val="16"/>
                        <w:szCs w:val="16"/>
                      </w:rPr>
                      <w:t>http://www.girl.com.au/toothbrush-colgate.htm</w:t>
                    </w:r>
                  </w:hyperlink>
                </w:p>
                <w:p w:rsidR="001308F0" w:rsidRDefault="001308F0" w:rsidP="003F1FBA">
                  <w:pPr>
                    <w:pStyle w:val="Address2"/>
                    <w:jc w:val="left"/>
                    <w:rPr>
                      <w:sz w:val="16"/>
                      <w:szCs w:val="16"/>
                    </w:rPr>
                  </w:pPr>
                </w:p>
                <w:p w:rsidR="00B323B4" w:rsidRPr="00B323B4" w:rsidRDefault="00B323B4" w:rsidP="003F1FBA">
                  <w:pPr>
                    <w:pStyle w:val="Address2"/>
                    <w:jc w:val="left"/>
                    <w:rPr>
                      <w:b/>
                      <w:sz w:val="16"/>
                      <w:szCs w:val="16"/>
                    </w:rPr>
                  </w:pPr>
                  <w:hyperlink r:id="rId19" w:history="1">
                    <w:r w:rsidRPr="00B323B4">
                      <w:rPr>
                        <w:rStyle w:val="Hyperlink"/>
                        <w:sz w:val="16"/>
                        <w:szCs w:val="16"/>
                      </w:rPr>
                      <w:t>http://products.howstuffworks.com/emerson-mw8999sb-09-cu-ft-900-watt-microwave-oven-review.htm</w:t>
                    </w:r>
                  </w:hyperlink>
                </w:p>
              </w:txbxContent>
            </v:textbox>
            <w10:wrap anchorx="page" anchory="page"/>
          </v:shape>
        </w:pict>
      </w:r>
      <w:r w:rsidR="008A6564" w:rsidRPr="008A6564">
        <w:rPr>
          <w:rFonts w:ascii="Arial" w:hAnsi="Arial" w:cs="Arial"/>
          <w:noProof/>
        </w:rPr>
        <w:pict>
          <v:shape id="_x0000_s1089" type="#_x0000_t202" style="position:absolute;margin-left:558pt;margin-top:43.7pt;width:206.7pt;height:62.15pt;z-index:251645952;mso-position-horizontal-relative:page;mso-position-vertical-relative:page" filled="f" stroked="f">
            <v:textbox style="mso-next-textbox:#_x0000_s1089;mso-fit-shape-to-text:t">
              <w:txbxContent>
                <w:p w:rsidR="00DA356F" w:rsidRPr="008F49C0" w:rsidRDefault="00EC00D4" w:rsidP="00E86F30">
                  <w:pPr>
                    <w:pStyle w:val="Heading1"/>
                    <w:rPr>
                      <w:rFonts w:ascii="Andalus" w:hAnsi="Andalus" w:cs="Andalus"/>
                      <w:color w:val="auto"/>
                    </w:rPr>
                  </w:pPr>
                  <w:r w:rsidRPr="001308F0">
                    <w:rPr>
                      <w:rFonts w:ascii="Andalus" w:hAnsi="Andalus" w:cs="Andalus"/>
                      <w:color w:val="C00000"/>
                      <w:szCs w:val="36"/>
                    </w:rPr>
                    <w:t>Toothbrush</w:t>
                  </w:r>
                  <w:r w:rsidRPr="001308F0">
                    <w:rPr>
                      <w:rFonts w:ascii="Andalus" w:hAnsi="Andalus" w:cs="Andalus"/>
                      <w:color w:val="auto"/>
                      <w:szCs w:val="36"/>
                    </w:rPr>
                    <w:t xml:space="preserve"> </w:t>
                  </w:r>
                  <w:r w:rsidR="00C3326E" w:rsidRPr="003A510F">
                    <w:rPr>
                      <w:rFonts w:ascii="Andalus" w:hAnsi="Andalus" w:cs="Andalus"/>
                      <w:color w:val="C00000"/>
                    </w:rPr>
                    <w:t>Sanitizing D</w:t>
                  </w:r>
                  <w:r w:rsidRPr="003A510F">
                    <w:rPr>
                      <w:rFonts w:ascii="Andalus" w:hAnsi="Andalus" w:cs="Andalus"/>
                      <w:color w:val="C00000"/>
                    </w:rPr>
                    <w:t>evices</w:t>
                  </w:r>
                </w:p>
              </w:txbxContent>
            </v:textbox>
            <w10:wrap anchorx="page" anchory="page"/>
          </v:shape>
        </w:pict>
      </w:r>
      <w:r w:rsidR="008A6564" w:rsidRPr="008A6564">
        <w:rPr>
          <w:rFonts w:ascii="Arial" w:hAnsi="Arial" w:cs="Arial"/>
          <w:noProof/>
        </w:rPr>
        <w:pict>
          <v:shape id="_x0000_s1097" type="#_x0000_t202" style="position:absolute;margin-left:47.5pt;margin-top:269.75pt;width:187.05pt;height:280pt;z-index:251651072;mso-position-horizontal-relative:page;mso-position-vertical-relative:page" filled="f" stroked="f" strokecolor="#c9f" strokeweight="1.5pt">
            <v:textbox style="mso-next-textbox:#_x0000_s1097">
              <w:txbxContent>
                <w:p w:rsidR="003F6D4D" w:rsidRPr="007F105E" w:rsidRDefault="003F6D4D" w:rsidP="00E86F30">
                  <w:pPr>
                    <w:pStyle w:val="BodyText"/>
                    <w:pBdr>
                      <w:top w:val="single" w:sz="18" w:space="1" w:color="99CC00"/>
                    </w:pBdr>
                    <w:ind w:left="-180" w:right="-161"/>
                    <w:jc w:val="center"/>
                    <w:rPr>
                      <w:sz w:val="18"/>
                      <w:szCs w:val="18"/>
                    </w:rPr>
                  </w:pPr>
                </w:p>
                <w:p w:rsidR="00415C52" w:rsidRPr="001D3C73" w:rsidRDefault="00415C52" w:rsidP="00415C52">
                  <w:pPr>
                    <w:spacing w:before="100" w:beforeAutospacing="1" w:after="96"/>
                    <w:rPr>
                      <w:rFonts w:ascii="Arial" w:hAnsi="Arial" w:cs="Arial"/>
                      <w:i/>
                      <w:color w:val="333333"/>
                      <w:sz w:val="16"/>
                      <w:szCs w:val="16"/>
                    </w:rPr>
                  </w:pPr>
                  <w:r w:rsidRPr="001D3C73">
                    <w:rPr>
                      <w:rFonts w:ascii="Arial" w:hAnsi="Arial" w:cs="Arial"/>
                      <w:b/>
                      <w:bCs/>
                      <w:i/>
                      <w:color w:val="333333"/>
                      <w:sz w:val="16"/>
                      <w:szCs w:val="16"/>
                    </w:rPr>
                    <w:t>Keep it rinsed.</w:t>
                  </w:r>
                  <w:r w:rsidRPr="001D3C73">
                    <w:rPr>
                      <w:rFonts w:ascii="Arial" w:hAnsi="Arial" w:cs="Arial"/>
                      <w:i/>
                      <w:color w:val="333333"/>
                      <w:sz w:val="16"/>
                      <w:szCs w:val="16"/>
                    </w:rPr>
                    <w:t xml:space="preserve"> Wash off your toothbrush thoroughly with tap water every time you use it.</w:t>
                  </w:r>
                </w:p>
                <w:p w:rsidR="00415C52" w:rsidRPr="001D3C73" w:rsidRDefault="00415C52" w:rsidP="0081290E">
                  <w:pPr>
                    <w:spacing w:before="100" w:beforeAutospacing="1" w:after="96"/>
                    <w:rPr>
                      <w:rFonts w:ascii="Arial" w:hAnsi="Arial" w:cs="Arial"/>
                      <w:i/>
                      <w:color w:val="333333"/>
                      <w:sz w:val="16"/>
                      <w:szCs w:val="16"/>
                    </w:rPr>
                  </w:pPr>
                  <w:r w:rsidRPr="001D3C73">
                    <w:rPr>
                      <w:rFonts w:ascii="Arial" w:hAnsi="Arial" w:cs="Arial"/>
                      <w:b/>
                      <w:bCs/>
                      <w:i/>
                      <w:color w:val="333333"/>
                      <w:sz w:val="16"/>
                      <w:szCs w:val="16"/>
                    </w:rPr>
                    <w:t>Keep it dry.</w:t>
                  </w:r>
                  <w:r w:rsidRPr="001D3C73">
                    <w:rPr>
                      <w:rFonts w:ascii="Arial" w:hAnsi="Arial" w:cs="Arial"/>
                      <w:i/>
                      <w:color w:val="333333"/>
                      <w:sz w:val="16"/>
                      <w:szCs w:val="16"/>
                    </w:rPr>
                    <w:t xml:space="preserve"> Bacteria love a moist environment. Make sure your brush has a chance to dry thoroughly between brushings. Avoid using toothbrush covers, which can create a moist enclosed breeding ground for bacteria.</w:t>
                  </w:r>
                </w:p>
                <w:p w:rsidR="007F105E" w:rsidRPr="001D3C73" w:rsidRDefault="00415C52" w:rsidP="007F105E">
                  <w:pPr>
                    <w:spacing w:before="100" w:beforeAutospacing="1" w:after="100"/>
                    <w:rPr>
                      <w:rFonts w:ascii="Arial" w:hAnsi="Arial" w:cs="Arial"/>
                      <w:b/>
                      <w:bCs/>
                      <w:i/>
                      <w:color w:val="333333"/>
                      <w:sz w:val="16"/>
                      <w:szCs w:val="16"/>
                    </w:rPr>
                  </w:pPr>
                  <w:r w:rsidRPr="001D3C73">
                    <w:rPr>
                      <w:rFonts w:ascii="Arial" w:hAnsi="Arial" w:cs="Arial"/>
                      <w:b/>
                      <w:bCs/>
                      <w:i/>
                      <w:color w:val="333333"/>
                      <w:sz w:val="16"/>
                      <w:szCs w:val="16"/>
                    </w:rPr>
                    <w:t>Keep it upright.</w:t>
                  </w:r>
                  <w:r w:rsidRPr="001D3C73">
                    <w:rPr>
                      <w:rFonts w:ascii="Arial" w:hAnsi="Arial" w:cs="Arial"/>
                      <w:i/>
                      <w:color w:val="333333"/>
                      <w:sz w:val="16"/>
                      <w:szCs w:val="16"/>
                    </w:rPr>
                    <w:t xml:space="preserve"> Store your toothbrush upright in a holder, rather than lying it down.</w:t>
                  </w:r>
                  <w:r w:rsidR="007F105E" w:rsidRPr="001D3C73">
                    <w:rPr>
                      <w:rFonts w:ascii="Arial" w:hAnsi="Arial" w:cs="Arial"/>
                      <w:b/>
                      <w:bCs/>
                      <w:i/>
                      <w:color w:val="333333"/>
                      <w:sz w:val="16"/>
                      <w:szCs w:val="16"/>
                    </w:rPr>
                    <w:t xml:space="preserve"> </w:t>
                  </w:r>
                </w:p>
                <w:p w:rsidR="007F105E" w:rsidRPr="001D3C73" w:rsidRDefault="007F105E" w:rsidP="007F105E">
                  <w:pPr>
                    <w:spacing w:before="100" w:beforeAutospacing="1" w:after="100"/>
                    <w:rPr>
                      <w:rFonts w:ascii="Arial" w:hAnsi="Arial" w:cs="Arial"/>
                      <w:i/>
                      <w:color w:val="333333"/>
                      <w:sz w:val="16"/>
                      <w:szCs w:val="16"/>
                    </w:rPr>
                  </w:pPr>
                  <w:r w:rsidRPr="001D3C73">
                    <w:rPr>
                      <w:rFonts w:ascii="Arial" w:hAnsi="Arial" w:cs="Arial"/>
                      <w:b/>
                      <w:bCs/>
                      <w:i/>
                      <w:color w:val="333333"/>
                      <w:sz w:val="16"/>
                      <w:szCs w:val="16"/>
                    </w:rPr>
                    <w:t>Keep it to yourself.</w:t>
                  </w:r>
                  <w:r w:rsidRPr="001D3C73">
                    <w:rPr>
                      <w:rFonts w:ascii="Arial" w:hAnsi="Arial" w:cs="Arial"/>
                      <w:i/>
                      <w:color w:val="333333"/>
                      <w:sz w:val="16"/>
                      <w:szCs w:val="16"/>
                    </w:rPr>
                    <w:t xml:space="preserve"> No matter how close you are to your sister</w:t>
                  </w:r>
                  <w:r w:rsidR="002240B2" w:rsidRPr="001D3C73">
                    <w:rPr>
                      <w:rFonts w:ascii="Arial" w:hAnsi="Arial" w:cs="Arial"/>
                      <w:i/>
                      <w:color w:val="333333"/>
                      <w:sz w:val="16"/>
                      <w:szCs w:val="16"/>
                    </w:rPr>
                    <w:t>, brother, spouse</w:t>
                  </w:r>
                  <w:r w:rsidRPr="001D3C73">
                    <w:rPr>
                      <w:rFonts w:ascii="Arial" w:hAnsi="Arial" w:cs="Arial"/>
                      <w:i/>
                      <w:color w:val="333333"/>
                      <w:sz w:val="16"/>
                      <w:szCs w:val="16"/>
                    </w:rPr>
                    <w:t xml:space="preserve"> or roommate, don’t ever use their toothbrush. Don't even store your toothbrush side-by-side in the same cup with other people's brushes. Whenever toothbrushes touch, they can swap germs.</w:t>
                  </w:r>
                </w:p>
                <w:p w:rsidR="007F105E" w:rsidRPr="001D3C73" w:rsidRDefault="007F105E" w:rsidP="007F105E">
                  <w:pPr>
                    <w:spacing w:before="100" w:beforeAutospacing="1" w:after="100"/>
                    <w:rPr>
                      <w:rFonts w:ascii="Arial" w:hAnsi="Arial" w:cs="Arial"/>
                      <w:i/>
                      <w:color w:val="333333"/>
                      <w:sz w:val="16"/>
                      <w:szCs w:val="16"/>
                    </w:rPr>
                  </w:pPr>
                  <w:r w:rsidRPr="001D3C73">
                    <w:rPr>
                      <w:rFonts w:ascii="Arial" w:hAnsi="Arial" w:cs="Arial"/>
                      <w:b/>
                      <w:i/>
                      <w:color w:val="333333"/>
                      <w:sz w:val="16"/>
                      <w:szCs w:val="16"/>
                    </w:rPr>
                    <w:t>Keep it away from the toilet.</w:t>
                  </w:r>
                  <w:r w:rsidR="0085367F" w:rsidRPr="001D3C73">
                    <w:rPr>
                      <w:rFonts w:ascii="Arial" w:hAnsi="Arial" w:cs="Arial"/>
                      <w:b/>
                      <w:i/>
                      <w:color w:val="333333"/>
                      <w:sz w:val="16"/>
                      <w:szCs w:val="16"/>
                    </w:rPr>
                    <w:t xml:space="preserve"> </w:t>
                  </w:r>
                  <w:r w:rsidR="0085367F" w:rsidRPr="001D3C73">
                    <w:rPr>
                      <w:rFonts w:ascii="Arial" w:hAnsi="Arial" w:cs="Arial"/>
                      <w:i/>
                      <w:color w:val="333333"/>
                      <w:sz w:val="16"/>
                      <w:szCs w:val="16"/>
                    </w:rPr>
                    <w:t>The single act of flushing the toilet releases millions of bacteria into air.</w:t>
                  </w:r>
                </w:p>
                <w:p w:rsidR="00415C52" w:rsidRPr="000E5FE0" w:rsidRDefault="00415C52" w:rsidP="00415C52">
                  <w:pPr>
                    <w:spacing w:before="100" w:beforeAutospacing="1" w:after="96"/>
                    <w:rPr>
                      <w:rFonts w:ascii="Arial" w:hAnsi="Arial" w:cs="Arial"/>
                      <w:color w:val="333333"/>
                      <w:sz w:val="19"/>
                      <w:szCs w:val="19"/>
                    </w:rPr>
                  </w:pPr>
                </w:p>
                <w:p w:rsidR="003F6D4D" w:rsidRDefault="00415C52" w:rsidP="00415C52">
                  <w:pPr>
                    <w:pStyle w:val="BodyText"/>
                    <w:pBdr>
                      <w:bottom w:val="single" w:sz="18" w:space="1" w:color="99CC00"/>
                    </w:pBdr>
                    <w:ind w:left="-180" w:right="-161"/>
                    <w:jc w:val="center"/>
                  </w:pPr>
                  <w:r>
                    <w:rPr>
                      <w:b/>
                      <w:bCs/>
                      <w:color w:val="333333"/>
                      <w:sz w:val="19"/>
                      <w:szCs w:val="19"/>
                    </w:rPr>
                    <w:t xml:space="preserve">   </w:t>
                  </w:r>
                </w:p>
                <w:p w:rsidR="00415C52" w:rsidRDefault="00415C52"/>
              </w:txbxContent>
            </v:textbox>
            <w10:wrap anchorx="page" anchory="page"/>
          </v:shape>
        </w:pict>
      </w:r>
      <w:r w:rsidR="008A6564" w:rsidRPr="008A6564">
        <w:rPr>
          <w:rFonts w:ascii="Arial" w:hAnsi="Arial" w:cs="Arial"/>
          <w:noProof/>
        </w:rPr>
        <w:pict>
          <v:shape id="_x0000_s1088" type="#_x0000_t202" style="position:absolute;margin-left:47.5pt;margin-top:230.3pt;width:195pt;height:42.4pt;z-index:251644928;mso-position-horizontal-relative:page;mso-position-vertical-relative:page" filled="f" stroked="f">
            <v:textbox style="mso-next-textbox:#_x0000_s1088">
              <w:txbxContent>
                <w:p w:rsidR="00552615" w:rsidRPr="00731A7A" w:rsidRDefault="00552615" w:rsidP="00415C52">
                  <w:pPr>
                    <w:spacing w:before="100" w:beforeAutospacing="1" w:after="100" w:afterAutospacing="1"/>
                    <w:outlineLvl w:val="3"/>
                    <w:rPr>
                      <w:rFonts w:ascii="Andalus" w:hAnsi="Andalus" w:cs="Andalus"/>
                      <w:b/>
                      <w:bCs/>
                      <w:color w:val="00B050"/>
                      <w:sz w:val="36"/>
                      <w:szCs w:val="36"/>
                    </w:rPr>
                  </w:pPr>
                  <w:r w:rsidRPr="00731A7A">
                    <w:rPr>
                      <w:rFonts w:ascii="Andalus" w:hAnsi="Andalus" w:cs="Andalus"/>
                      <w:b/>
                      <w:bCs/>
                      <w:color w:val="00B050"/>
                      <w:sz w:val="36"/>
                      <w:szCs w:val="36"/>
                    </w:rPr>
                    <w:t>Toothbrush Storage Tips</w:t>
                  </w:r>
                </w:p>
                <w:p w:rsidR="00135F6D" w:rsidRPr="001D3C73" w:rsidRDefault="00135F6D" w:rsidP="00135F6D">
                  <w:pPr>
                    <w:pStyle w:val="Heading2"/>
                    <w:rPr>
                      <w:sz w:val="32"/>
                      <w:szCs w:val="32"/>
                    </w:rPr>
                  </w:pPr>
                </w:p>
              </w:txbxContent>
            </v:textbox>
            <w10:wrap anchorx="page" anchory="page"/>
          </v:shape>
        </w:pict>
      </w:r>
      <w:r w:rsidR="008A6564" w:rsidRPr="008A6564">
        <w:rPr>
          <w:rFonts w:ascii="Arial" w:hAnsi="Arial" w:cs="Arial"/>
          <w:noProof/>
        </w:rPr>
        <w:pict>
          <v:shape id="_x0000_s1098" type="#_x0000_t202" style="position:absolute;margin-left:28.3pt;margin-top:503.1pt;width:207.9pt;height:31.95pt;z-index:251652096;mso-position-horizontal-relative:page;mso-position-vertical-relative:page" filled="f" stroked="f" strokecolor="#c9f" strokeweight="1.5pt">
            <v:textbox style="mso-next-textbox:#_x0000_s1098">
              <w:txbxContent>
                <w:p w:rsidR="00DA356F" w:rsidRDefault="00DA356F" w:rsidP="00056AE7">
                  <w:pPr>
                    <w:pStyle w:val="BodyText4"/>
                  </w:pPr>
                </w:p>
              </w:txbxContent>
            </v:textbox>
            <w10:wrap anchorx="page" anchory="page"/>
          </v:shape>
        </w:pict>
      </w:r>
      <w:r w:rsidR="008A6564" w:rsidRPr="008A6564">
        <w:rPr>
          <w:rFonts w:ascii="Arial" w:hAnsi="Arial" w:cs="Arial"/>
          <w:noProof/>
        </w:rPr>
        <w:pict>
          <v:line id="_x0000_s1103" style="position:absolute;z-index:251653120" from="3.9pt,-291.5pt" to="181.5pt,-291.5pt" o:regroupid="2" strokecolor="#9c0" strokeweight="1.5pt"/>
        </w:pict>
      </w:r>
      <w:r w:rsidR="008A6564" w:rsidRPr="008A6564">
        <w:rPr>
          <w:rFonts w:ascii="Arial" w:hAnsi="Arial" w:cs="Arial"/>
          <w:noProof/>
        </w:rPr>
        <w:pict>
          <v:line id="_x0000_s1106" style="position:absolute;z-index:251654144" from="3.9pt,-116.9pt" to="181.5pt,-116.9pt" o:regroupid="3" strokecolor="#9c0" strokeweight="1.5pt"/>
        </w:pict>
      </w:r>
    </w:p>
    <w:p w:rsidR="0085367F" w:rsidRPr="0085367F" w:rsidRDefault="00923030" w:rsidP="0085367F">
      <w:r>
        <w:rPr>
          <w:noProof/>
        </w:rPr>
        <w:drawing>
          <wp:anchor distT="0" distB="0" distL="114300" distR="114300" simplePos="0" relativeHeight="251678720" behindDoc="0" locked="0" layoutInCell="1" allowOverlap="1">
            <wp:simplePos x="0" y="0"/>
            <wp:positionH relativeFrom="column">
              <wp:posOffset>-124460</wp:posOffset>
            </wp:positionH>
            <wp:positionV relativeFrom="paragraph">
              <wp:posOffset>39370</wp:posOffset>
            </wp:positionV>
            <wp:extent cx="2518410" cy="1642745"/>
            <wp:effectExtent l="19050" t="0" r="0" b="0"/>
            <wp:wrapNone/>
            <wp:docPr id="100" name="Picture 100" descr="I:\brochure\toothbrush and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brochure\toothbrush and water..jpg"/>
                    <pic:cNvPicPr>
                      <a:picLocks noChangeAspect="1" noChangeArrowheads="1"/>
                    </pic:cNvPicPr>
                  </pic:nvPicPr>
                  <pic:blipFill>
                    <a:blip r:embed="rId20" cstate="print"/>
                    <a:srcRect/>
                    <a:stretch>
                      <a:fillRect/>
                    </a:stretch>
                  </pic:blipFill>
                  <pic:spPr bwMode="auto">
                    <a:xfrm>
                      <a:off x="0" y="0"/>
                      <a:ext cx="2518410" cy="1642745"/>
                    </a:xfrm>
                    <a:prstGeom prst="rect">
                      <a:avLst/>
                    </a:prstGeom>
                    <a:noFill/>
                    <a:ln w="9525">
                      <a:noFill/>
                      <a:miter lim="800000"/>
                      <a:headEnd/>
                      <a:tailEnd/>
                    </a:ln>
                  </pic:spPr>
                </pic:pic>
              </a:graphicData>
            </a:graphic>
          </wp:anchor>
        </w:drawing>
      </w:r>
    </w:p>
    <w:p w:rsidR="0085367F" w:rsidRPr="0085367F" w:rsidRDefault="0085367F" w:rsidP="0085367F"/>
    <w:p w:rsidR="0085367F" w:rsidRPr="0085367F" w:rsidRDefault="0085367F" w:rsidP="0085367F"/>
    <w:p w:rsidR="0085367F" w:rsidRPr="0085367F" w:rsidRDefault="008A6564" w:rsidP="0085367F">
      <w:r w:rsidRPr="008A6564">
        <w:rPr>
          <w:rFonts w:ascii="Arial" w:hAnsi="Arial" w:cs="Arial"/>
          <w:noProof/>
        </w:rPr>
        <w:pict>
          <v:shape id="_x0000_s1096" type="#_x0000_t202" style="position:absolute;margin-left:558pt;margin-top:105.85pt;width:200.4pt;height:52.8pt;z-index:251650048;mso-position-horizontal-relative:page;mso-position-vertical-relative:page" filled="f" stroked="f" strokecolor="#c9f" strokeweight="1.5pt">
            <v:textbox style="mso-next-textbox:#_x0000_s1096;mso-fit-shape-to-text:t">
              <w:txbxContent>
                <w:p w:rsidR="00DA356F" w:rsidRPr="00994976" w:rsidRDefault="00EC00D4" w:rsidP="009146F2">
                  <w:pPr>
                    <w:pStyle w:val="Tagline"/>
                    <w:rPr>
                      <w:b/>
                      <w:i/>
                      <w:color w:val="548DD4" w:themeColor="text2" w:themeTint="99"/>
                    </w:rPr>
                  </w:pPr>
                  <w:r w:rsidRPr="00994976">
                    <w:rPr>
                      <w:b/>
                      <w:i/>
                      <w:color w:val="548DD4" w:themeColor="text2" w:themeTint="99"/>
                    </w:rPr>
                    <w:t xml:space="preserve">How clean is the toothbrush that cleans your teeth?    </w:t>
                  </w:r>
                </w:p>
              </w:txbxContent>
            </v:textbox>
            <w10:wrap anchorx="page" anchory="page"/>
          </v:shape>
        </w:pict>
      </w:r>
    </w:p>
    <w:p w:rsidR="0085367F" w:rsidRPr="006076A5" w:rsidRDefault="0085367F" w:rsidP="0085367F">
      <w:pPr>
        <w:rPr>
          <w:b/>
        </w:rPr>
      </w:pPr>
    </w:p>
    <w:p w:rsidR="0085367F" w:rsidRPr="006076A5" w:rsidRDefault="0085367F" w:rsidP="00A46381">
      <w:pPr>
        <w:rPr>
          <w:b/>
        </w:rPr>
      </w:pPr>
    </w:p>
    <w:p w:rsidR="0085367F" w:rsidRDefault="0085367F" w:rsidP="0085367F">
      <w:pPr>
        <w:tabs>
          <w:tab w:val="left" w:pos="11969"/>
        </w:tabs>
      </w:pPr>
      <w:r>
        <w:tab/>
      </w:r>
    </w:p>
    <w:p w:rsidR="0085367F" w:rsidRDefault="008A6564" w:rsidP="00A46381">
      <w:r w:rsidRPr="008A6564">
        <w:rPr>
          <w:rFonts w:ascii="Arial" w:hAnsi="Arial" w:cs="Arial"/>
          <w:noProof/>
        </w:rPr>
        <w:pict>
          <v:rect id="_x0000_s1142" style="position:absolute;margin-left:652.2pt;margin-top:.7pt;width:10.8pt;height:10.8pt;z-index:251666432" fillcolor="#9cf" stroked="f" strokecolor="#c9f" strokeweight="1.5pt"/>
        </w:pict>
      </w:r>
      <w:r w:rsidRPr="008A6564">
        <w:rPr>
          <w:rFonts w:ascii="Arial" w:hAnsi="Arial" w:cs="Arial"/>
          <w:noProof/>
        </w:rPr>
        <w:pict>
          <v:rect id="_x0000_s1141" style="position:absolute;margin-left:617.1pt;margin-top:.7pt;width:10.8pt;height:10.8pt;z-index:251665408" fillcolor="#fc6" stroked="f" strokecolor="#c9f" strokeweight="1.5pt"/>
        </w:pict>
      </w:r>
      <w:r w:rsidRPr="008A6564">
        <w:rPr>
          <w:rFonts w:ascii="Arial" w:hAnsi="Arial" w:cs="Arial"/>
          <w:noProof/>
        </w:rPr>
        <w:pict>
          <v:rect id="_x0000_s1143" style="position:absolute;margin-left:582pt;margin-top:.7pt;width:10.8pt;height:10.8pt;z-index:251667456" fillcolor="#9c0" stroked="f" strokecolor="#c9f" strokeweight="1.5pt"/>
        </w:pict>
      </w:r>
    </w:p>
    <w:p w:rsidR="0085367F" w:rsidRPr="0085367F" w:rsidRDefault="0081290E" w:rsidP="0081290E">
      <w:pPr>
        <w:tabs>
          <w:tab w:val="left" w:pos="12250"/>
        </w:tabs>
      </w:pPr>
      <w:r>
        <w:tab/>
      </w:r>
    </w:p>
    <w:p w:rsidR="0085367F" w:rsidRPr="0085367F" w:rsidRDefault="0085367F" w:rsidP="0085367F"/>
    <w:p w:rsidR="0085367F" w:rsidRDefault="0085367F" w:rsidP="00A46381"/>
    <w:p w:rsidR="0085367F" w:rsidRDefault="00923030" w:rsidP="0085367F">
      <w:pPr>
        <w:tabs>
          <w:tab w:val="left" w:pos="12177"/>
        </w:tabs>
      </w:pPr>
      <w:r>
        <w:rPr>
          <w:noProof/>
        </w:rPr>
        <w:drawing>
          <wp:anchor distT="0" distB="0" distL="114300" distR="114300" simplePos="0" relativeHeight="251671552" behindDoc="0" locked="0" layoutInCell="1" allowOverlap="1">
            <wp:simplePos x="0" y="0"/>
            <wp:positionH relativeFrom="column">
              <wp:posOffset>6506793</wp:posOffset>
            </wp:positionH>
            <wp:positionV relativeFrom="paragraph">
              <wp:posOffset>67456</wp:posOffset>
            </wp:positionV>
            <wp:extent cx="2499297" cy="2128603"/>
            <wp:effectExtent l="19050" t="0" r="0" b="0"/>
            <wp:wrapNone/>
            <wp:docPr id="90" name="Picture 90" descr="I:\brochure\toothbrush cover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brochure\toothbrush cover pic.jpg"/>
                    <pic:cNvPicPr>
                      <a:picLocks noChangeAspect="1" noChangeArrowheads="1"/>
                    </pic:cNvPicPr>
                  </pic:nvPicPr>
                  <pic:blipFill>
                    <a:blip r:embed="rId21" cstate="print"/>
                    <a:srcRect/>
                    <a:stretch>
                      <a:fillRect/>
                    </a:stretch>
                  </pic:blipFill>
                  <pic:spPr bwMode="auto">
                    <a:xfrm>
                      <a:off x="0" y="0"/>
                      <a:ext cx="2499297" cy="2128603"/>
                    </a:xfrm>
                    <a:prstGeom prst="rect">
                      <a:avLst/>
                    </a:prstGeom>
                    <a:noFill/>
                    <a:ln w="9525">
                      <a:noFill/>
                      <a:miter lim="800000"/>
                      <a:headEnd/>
                      <a:tailEnd/>
                    </a:ln>
                  </pic:spPr>
                </pic:pic>
              </a:graphicData>
            </a:graphic>
          </wp:anchor>
        </w:drawing>
      </w:r>
      <w:r w:rsidR="0085367F">
        <w:tab/>
      </w:r>
    </w:p>
    <w:p w:rsidR="005B5105" w:rsidRDefault="005B5105" w:rsidP="00A46381"/>
    <w:p w:rsidR="005B5105" w:rsidRPr="005B5105" w:rsidRDefault="005B5105" w:rsidP="005B5105"/>
    <w:p w:rsidR="005B5105" w:rsidRPr="005B5105" w:rsidRDefault="005B5105" w:rsidP="005B5105"/>
    <w:p w:rsidR="005B5105" w:rsidRPr="005B5105" w:rsidRDefault="005B5105" w:rsidP="005B5105"/>
    <w:p w:rsidR="005B5105" w:rsidRPr="005B5105" w:rsidRDefault="001D3C73" w:rsidP="001D3C73">
      <w:pPr>
        <w:tabs>
          <w:tab w:val="left" w:pos="4131"/>
        </w:tabs>
      </w:pPr>
      <w:r>
        <w:tab/>
      </w:r>
    </w:p>
    <w:p w:rsidR="005B5105" w:rsidRPr="005B5105" w:rsidRDefault="005B5105" w:rsidP="005B5105"/>
    <w:p w:rsidR="005B5105" w:rsidRDefault="005B5105" w:rsidP="00A46381"/>
    <w:p w:rsidR="005B5105" w:rsidRDefault="005B5105" w:rsidP="00A46381"/>
    <w:p w:rsidR="005B5105" w:rsidRDefault="005B5105" w:rsidP="005B5105">
      <w:pPr>
        <w:tabs>
          <w:tab w:val="left" w:pos="7388"/>
        </w:tabs>
      </w:pPr>
      <w:r>
        <w:tab/>
      </w:r>
    </w:p>
    <w:p w:rsidR="00232CC9" w:rsidRPr="00731A7A" w:rsidRDefault="001D3C73" w:rsidP="00A46381">
      <w:pPr>
        <w:rPr>
          <w:rFonts w:ascii="Andalus" w:hAnsi="Andalus" w:cs="Andalus"/>
          <w:b/>
          <w:sz w:val="26"/>
          <w:szCs w:val="26"/>
        </w:rPr>
      </w:pPr>
      <w:r>
        <w:rPr>
          <w:rFonts w:ascii="Arial" w:hAnsi="Arial" w:cs="Arial"/>
          <w:noProof/>
        </w:rPr>
        <w:drawing>
          <wp:anchor distT="0" distB="0" distL="114300" distR="114300" simplePos="0" relativeHeight="251672576" behindDoc="0" locked="0" layoutInCell="1" allowOverlap="1">
            <wp:simplePos x="0" y="0"/>
            <wp:positionH relativeFrom="column">
              <wp:posOffset>3131820</wp:posOffset>
            </wp:positionH>
            <wp:positionV relativeFrom="paragraph">
              <wp:posOffset>1882775</wp:posOffset>
            </wp:positionV>
            <wp:extent cx="2667000" cy="746760"/>
            <wp:effectExtent l="0" t="0" r="0" b="0"/>
            <wp:wrapNone/>
            <wp:docPr id="91" name="Picture 91" descr="C:\Users\Max\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Max\Desktop\logo.gif"/>
                    <pic:cNvPicPr>
                      <a:picLocks noChangeAspect="1" noChangeArrowheads="1"/>
                    </pic:cNvPicPr>
                  </pic:nvPicPr>
                  <pic:blipFill>
                    <a:blip r:embed="rId22" cstate="print"/>
                    <a:srcRect/>
                    <a:stretch>
                      <a:fillRect/>
                    </a:stretch>
                  </pic:blipFill>
                  <pic:spPr bwMode="auto">
                    <a:xfrm>
                      <a:off x="0" y="0"/>
                      <a:ext cx="2667000" cy="746760"/>
                    </a:xfrm>
                    <a:prstGeom prst="rect">
                      <a:avLst/>
                    </a:prstGeom>
                    <a:noFill/>
                    <a:ln w="9525">
                      <a:noFill/>
                      <a:miter lim="800000"/>
                      <a:headEnd/>
                      <a:tailEnd/>
                    </a:ln>
                  </pic:spPr>
                </pic:pic>
              </a:graphicData>
            </a:graphic>
          </wp:anchor>
        </w:drawing>
      </w:r>
      <w:r w:rsidR="008A6564" w:rsidRPr="008A6564">
        <w:rPr>
          <w:rFonts w:ascii="Arial" w:hAnsi="Arial" w:cs="Arial"/>
          <w:noProof/>
        </w:rPr>
        <w:pict>
          <v:shape id="_x0000_s1094" type="#_x0000_t202" style="position:absolute;margin-left:616.95pt;margin-top:493.2pt;width:100pt;height:53pt;z-index:251649024;mso-wrap-style:none;mso-position-horizontal-relative:page;mso-position-vertical-relative:page" filled="f" stroked="f" strokecolor="#c9f" strokeweight="1.5pt">
            <v:textbox style="mso-next-textbox:#_x0000_s1094;mso-fit-shape-to-text:t">
              <w:txbxContent>
                <w:p w:rsidR="00DA356F" w:rsidRPr="00C3326E" w:rsidRDefault="00552615" w:rsidP="00A46381">
                  <w:pPr>
                    <w:rPr>
                      <w:rFonts w:ascii="Andalus" w:hAnsi="Andalus" w:cs="Andalus"/>
                      <w:b/>
                      <w:sz w:val="20"/>
                      <w:szCs w:val="20"/>
                    </w:rPr>
                  </w:pPr>
                  <w:r>
                    <w:rPr>
                      <w:rFonts w:ascii="Arial" w:hAnsi="Arial" w:cs="Arial"/>
                      <w:sz w:val="20"/>
                      <w:szCs w:val="20"/>
                    </w:rPr>
                    <w:t xml:space="preserve">     </w:t>
                  </w:r>
                  <w:r w:rsidRPr="00C3326E">
                    <w:rPr>
                      <w:rFonts w:ascii="Andalus" w:hAnsi="Andalus" w:cs="Andalus"/>
                      <w:b/>
                      <w:sz w:val="20"/>
                      <w:szCs w:val="20"/>
                    </w:rPr>
                    <w:t>Cathy Chen</w:t>
                  </w:r>
                </w:p>
                <w:p w:rsidR="00552615" w:rsidRPr="00C3326E" w:rsidRDefault="00552615" w:rsidP="00A46381">
                  <w:pPr>
                    <w:rPr>
                      <w:rFonts w:ascii="Andalus" w:hAnsi="Andalus" w:cs="Andalus"/>
                      <w:b/>
                      <w:sz w:val="20"/>
                      <w:szCs w:val="20"/>
                    </w:rPr>
                  </w:pPr>
                  <w:r w:rsidRPr="00C3326E">
                    <w:rPr>
                      <w:rFonts w:ascii="Andalus" w:hAnsi="Andalus" w:cs="Andalus"/>
                      <w:b/>
                      <w:sz w:val="20"/>
                      <w:szCs w:val="20"/>
                    </w:rPr>
                    <w:t xml:space="preserve">    Inesa Legrian</w:t>
                  </w:r>
                </w:p>
                <w:p w:rsidR="00552615" w:rsidRPr="00C3326E" w:rsidRDefault="00552615" w:rsidP="00A46381">
                  <w:pPr>
                    <w:rPr>
                      <w:rFonts w:ascii="Andalus" w:hAnsi="Andalus" w:cs="Andalus"/>
                      <w:b/>
                      <w:sz w:val="20"/>
                      <w:szCs w:val="20"/>
                    </w:rPr>
                  </w:pPr>
                  <w:r w:rsidRPr="00C3326E">
                    <w:rPr>
                      <w:rFonts w:ascii="Andalus" w:hAnsi="Andalus" w:cs="Andalus"/>
                      <w:b/>
                      <w:sz w:val="20"/>
                      <w:szCs w:val="20"/>
                    </w:rPr>
                    <w:t>Karolina Maksymiuk</w:t>
                  </w:r>
                </w:p>
              </w:txbxContent>
            </v:textbox>
            <w10:wrap anchorx="page" anchory="page"/>
          </v:shape>
        </w:pict>
      </w:r>
      <w:r w:rsidR="00DA356F" w:rsidRPr="005B5105">
        <w:br w:type="page"/>
      </w:r>
      <w:r w:rsidR="00923030">
        <w:rPr>
          <w:noProof/>
        </w:rPr>
        <w:lastRenderedPageBreak/>
        <w:drawing>
          <wp:anchor distT="0" distB="0" distL="114300" distR="114300" simplePos="0" relativeHeight="251676672" behindDoc="0" locked="0" layoutInCell="1" allowOverlap="1">
            <wp:simplePos x="0" y="0"/>
            <wp:positionH relativeFrom="column">
              <wp:posOffset>6468884</wp:posOffset>
            </wp:positionH>
            <wp:positionV relativeFrom="paragraph">
              <wp:posOffset>4382494</wp:posOffset>
            </wp:positionV>
            <wp:extent cx="2313332" cy="2272747"/>
            <wp:effectExtent l="19050" t="0" r="0" b="0"/>
            <wp:wrapNone/>
            <wp:docPr id="22" name="Picture 99" descr="I:\brochure\micro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brochure\microwave.jpg"/>
                    <pic:cNvPicPr>
                      <a:picLocks noChangeAspect="1" noChangeArrowheads="1"/>
                    </pic:cNvPicPr>
                  </pic:nvPicPr>
                  <pic:blipFill>
                    <a:blip r:embed="rId23" cstate="print"/>
                    <a:srcRect/>
                    <a:stretch>
                      <a:fillRect/>
                    </a:stretch>
                  </pic:blipFill>
                  <pic:spPr bwMode="auto">
                    <a:xfrm>
                      <a:off x="0" y="0"/>
                      <a:ext cx="2313332" cy="2272747"/>
                    </a:xfrm>
                    <a:prstGeom prst="rect">
                      <a:avLst/>
                    </a:prstGeom>
                    <a:noFill/>
                    <a:ln w="9525">
                      <a:noFill/>
                      <a:miter lim="800000"/>
                      <a:headEnd/>
                      <a:tailEnd/>
                    </a:ln>
                  </pic:spPr>
                </pic:pic>
              </a:graphicData>
            </a:graphic>
          </wp:anchor>
        </w:drawing>
      </w:r>
      <w:r w:rsidR="008A6564" w:rsidRPr="008A6564">
        <w:rPr>
          <w:noProof/>
        </w:rPr>
        <w:pict>
          <v:shape id="_x0000_s1140" type="#_x0000_t202" style="position:absolute;margin-left:639.65pt;margin-top:456pt;width:86.1pt;height:36pt;z-index:251664384;mso-position-horizontal-relative:page;mso-position-vertical-relative:page" filled="f" stroked="f" strokecolor="#c9f" strokeweight="1.5pt">
            <v:textbox style="mso-next-textbox:#_x0000_s1140">
              <w:txbxContent>
                <w:p w:rsidR="0072655B" w:rsidRPr="0072655B" w:rsidRDefault="0072655B" w:rsidP="00053EAC">
                  <w:pPr>
                    <w:pStyle w:val="HighlightTextChar"/>
                    <w:pBdr>
                      <w:right w:val="single" w:sz="6" w:space="8" w:color="FFFFFF"/>
                    </w:pBdr>
                    <w:ind w:left="0"/>
                  </w:pPr>
                </w:p>
              </w:txbxContent>
            </v:textbox>
            <w10:wrap anchorx="page" anchory="page"/>
          </v:shape>
        </w:pict>
      </w:r>
      <w:r w:rsidR="008A6564" w:rsidRPr="008A6564">
        <w:rPr>
          <w:noProof/>
        </w:rPr>
        <w:pict>
          <v:shape id="_x0000_s1116" type="#_x0000_t202" style="position:absolute;margin-left:316.8pt;margin-top:411.85pt;width:75pt;height:73.85pt;z-index:251659264;mso-position-horizontal-relative:page;mso-position-vertical-relative:page" filled="f" stroked="f" strokecolor="#c9f" strokeweight="1.5pt">
            <v:textbox style="mso-next-textbox:#_x0000_s1116">
              <w:txbxContent>
                <w:p w:rsidR="00053EAC" w:rsidRDefault="00053EAC"/>
              </w:txbxContent>
            </v:textbox>
            <w10:wrap anchorx="page" anchory="page"/>
          </v:shape>
        </w:pict>
      </w:r>
      <w:r w:rsidR="008A6564" w:rsidRPr="008A6564">
        <w:rPr>
          <w:noProof/>
        </w:rPr>
        <w:pict>
          <v:rect id="_x0000_s1145" style="position:absolute;margin-left:360.7pt;margin-top:-28.45pt;width:10.8pt;height:10.8pt;z-index:251669504;mso-position-horizontal-relative:text;mso-position-vertical-relative:text" fillcolor="#9cf" stroked="f" strokecolor="#c9f" strokeweight="1.5pt"/>
        </w:pict>
      </w:r>
      <w:r w:rsidR="008A6564" w:rsidRPr="008A6564">
        <w:rPr>
          <w:noProof/>
        </w:rPr>
        <w:pict>
          <v:rect id="_x0000_s1144" style="position:absolute;margin-left:330.6pt;margin-top:-28.45pt;width:10.8pt;height:10.8pt;z-index:251668480;mso-position-horizontal-relative:text;mso-position-vertical-relative:text" fillcolor="#fc6" stroked="f" strokecolor="#c9f" strokeweight="1.5pt"/>
        </w:pict>
      </w:r>
      <w:r w:rsidR="008A6564" w:rsidRPr="008A6564">
        <w:rPr>
          <w:noProof/>
        </w:rPr>
        <w:pict>
          <v:rect id="_x0000_s1146" style="position:absolute;margin-left:302.1pt;margin-top:-28.45pt;width:10.8pt;height:10.8pt;z-index:251670528;mso-position-horizontal-relative:text;mso-position-vertical-relative:text" fillcolor="#9c0" stroked="f" strokecolor="#c9f" strokeweight="1.5pt"/>
        </w:pict>
      </w:r>
      <w:r w:rsidR="008A6564" w:rsidRPr="008A6564">
        <w:rPr>
          <w:noProof/>
        </w:rPr>
        <w:pict>
          <v:rect id="_x0000_s1138" style="position:absolute;margin-left:390pt;margin-top:-530.2pt;width:10.8pt;height:10.8pt;z-index:251662336;mso-position-horizontal-relative:text;mso-position-vertical-relative:text" o:regroupid="6" fillcolor="#9cf" stroked="f" strokecolor="#c9f" strokeweight="1.5pt"/>
        </w:pict>
      </w:r>
      <w:r w:rsidR="008A6564" w:rsidRPr="008A6564">
        <w:rPr>
          <w:noProof/>
        </w:rPr>
        <w:pict>
          <v:rect id="_x0000_s1137" style="position:absolute;margin-left:354.9pt;margin-top:-530.2pt;width:10.8pt;height:10.8pt;z-index:251661312;mso-position-horizontal-relative:text;mso-position-vertical-relative:text" o:regroupid="6" fillcolor="#fc6" stroked="f" strokecolor="#c9f" strokeweight="1.5pt"/>
        </w:pict>
      </w:r>
      <w:r w:rsidR="008A6564" w:rsidRPr="008A6564">
        <w:rPr>
          <w:noProof/>
        </w:rPr>
        <w:pict>
          <v:rect id="_x0000_s1139" style="position:absolute;margin-left:319.8pt;margin-top:-530.2pt;width:10.8pt;height:10.8pt;z-index:251663360;mso-position-horizontal-relative:text;mso-position-vertical-relative:text" o:regroupid="6" fillcolor="#9c0" stroked="f" strokecolor="#c9f" strokeweight="1.5pt"/>
        </w:pict>
      </w:r>
      <w:r w:rsidR="008A6564" w:rsidRPr="008A6564">
        <w:rPr>
          <w:noProof/>
        </w:rPr>
        <w:pict>
          <v:shape id="_x0000_s1117" type="#_x0000_t202" style="position:absolute;margin-left:514.8pt;margin-top:-149.05pt;width:210.6pt;height:81.45pt;z-index:251660288;mso-position-horizontal-relative:text;mso-position-vertical-relative:text" filled="f" stroked="f" strokecolor="#c9f" strokeweight="1.5pt">
            <v:textbox style="mso-next-textbox:#_x0000_s1117">
              <w:txbxContent>
                <w:p w:rsidR="00F24D57" w:rsidRDefault="00F24D57" w:rsidP="00A1456C">
                  <w:pPr>
                    <w:pStyle w:val="HighlightTextChar"/>
                  </w:pPr>
                  <w:r>
                    <w:t xml:space="preserve">For information on open positions or to submit your resume, please visit our </w:t>
                  </w:r>
                  <w:r w:rsidR="00E91193">
                    <w:t xml:space="preserve">Web </w:t>
                  </w:r>
                  <w:r>
                    <w:t xml:space="preserve">site at: </w:t>
                  </w:r>
                  <w:r w:rsidRPr="004056DD">
                    <w:t>www.lucernepublishing.com</w:t>
                  </w:r>
                </w:p>
              </w:txbxContent>
            </v:textbox>
          </v:shape>
        </w:pict>
      </w:r>
      <w:r w:rsidR="007B634A">
        <w:t xml:space="preserve">                                                         </w:t>
      </w:r>
      <w:r w:rsidR="00731A7A">
        <w:t xml:space="preserve">                                </w:t>
      </w:r>
      <w:r w:rsidR="007B634A">
        <w:t xml:space="preserve"> </w:t>
      </w:r>
      <w:r w:rsidR="007B634A" w:rsidRPr="00731A7A">
        <w:rPr>
          <w:rFonts w:ascii="Andalus" w:hAnsi="Andalus" w:cs="Andalus"/>
          <w:b/>
          <w:sz w:val="26"/>
          <w:szCs w:val="26"/>
        </w:rPr>
        <w:t xml:space="preserve">Methods of disinfection </w:t>
      </w:r>
    </w:p>
    <w:p w:rsidR="0049125D" w:rsidRDefault="001308F0" w:rsidP="00232CC9">
      <w:pPr>
        <w:tabs>
          <w:tab w:val="left" w:pos="9384"/>
        </w:tabs>
        <w:rPr>
          <w:rFonts w:ascii="Andalus" w:hAnsi="Andalus" w:cs="Andalus"/>
        </w:rPr>
      </w:pPr>
      <w:r w:rsidRPr="008A6564">
        <w:rPr>
          <w:noProof/>
        </w:rPr>
        <w:pict>
          <v:shape id="_x0000_s1110" type="#_x0000_t202" style="position:absolute;margin-left:561.9pt;margin-top:43.1pt;width:195pt;height:359.5pt;z-index:251657216;mso-position-horizontal-relative:page;mso-position-vertical-relative:page" filled="f" stroked="f" strokecolor="#c9f" strokeweight="1.5pt">
            <v:textbox style="mso-next-textbox:#_x0000_s1110">
              <w:txbxContent>
                <w:p w:rsidR="002D37C1" w:rsidRDefault="002D37C1" w:rsidP="009C29A5">
                  <w:pPr>
                    <w:pStyle w:val="ListBullet"/>
                    <w:rPr>
                      <w:rStyle w:val="HighlightTextCharChar"/>
                      <w:color w:val="auto"/>
                    </w:rPr>
                  </w:pPr>
                </w:p>
                <w:p w:rsidR="002D37C1" w:rsidRPr="001308F0" w:rsidRDefault="002240B2" w:rsidP="002D37C1">
                  <w:pPr>
                    <w:rPr>
                      <w:rFonts w:ascii="Arial" w:hAnsi="Arial" w:cs="Arial"/>
                      <w:b/>
                      <w:sz w:val="32"/>
                      <w:szCs w:val="32"/>
                    </w:rPr>
                  </w:pPr>
                  <w:r w:rsidRPr="00731A7A">
                    <w:rPr>
                      <w:rStyle w:val="HighlightTextCharChar"/>
                      <w:rFonts w:ascii="Andalus" w:hAnsi="Andalus" w:cs="Andalus"/>
                      <w:b/>
                      <w:color w:val="92D050"/>
                      <w:sz w:val="24"/>
                      <w:szCs w:val="24"/>
                    </w:rPr>
                    <w:t>UV</w:t>
                  </w:r>
                  <w:r w:rsidR="002D37C1" w:rsidRPr="00731A7A">
                    <w:rPr>
                      <w:rStyle w:val="HighlightTextCharChar"/>
                      <w:rFonts w:ascii="Andalus" w:hAnsi="Andalus" w:cs="Andalus"/>
                      <w:b/>
                      <w:color w:val="92D050"/>
                      <w:sz w:val="24"/>
                      <w:szCs w:val="24"/>
                    </w:rPr>
                    <w:t xml:space="preserve"> light toothbrush sanitizers</w:t>
                  </w:r>
                  <w:r w:rsidR="002D37C1" w:rsidRPr="009C29A5">
                    <w:rPr>
                      <w:rStyle w:val="HighlightTextCharChar"/>
                      <w:rFonts w:ascii="Arial" w:hAnsi="Arial"/>
                      <w:color w:val="92D050"/>
                    </w:rPr>
                    <w:t xml:space="preserve">         </w:t>
                  </w:r>
                  <w:r w:rsidR="002D37C1" w:rsidRPr="002745A5">
                    <w:rPr>
                      <w:rFonts w:ascii="Arial" w:hAnsi="Arial" w:cs="Arial"/>
                      <w:b/>
                      <w:sz w:val="16"/>
                      <w:szCs w:val="16"/>
                    </w:rPr>
                    <w:t>Effectively reduce an average of 42% total cultivatable bacteria on a toothbrush</w:t>
                  </w:r>
                  <w:r w:rsidR="002D37C1" w:rsidRPr="002745A5">
                    <w:rPr>
                      <w:rFonts w:ascii="Arial" w:hAnsi="Arial" w:cs="Arial"/>
                      <w:b/>
                      <w:color w:val="000000"/>
                      <w:sz w:val="16"/>
                      <w:szCs w:val="16"/>
                    </w:rPr>
                    <w:t xml:space="preserve"> by using Germicidal Ultraviolet Light, which physically destroys the DNA of microorganisms.</w:t>
                  </w:r>
                </w:p>
                <w:p w:rsidR="002D37C1" w:rsidRDefault="002D37C1" w:rsidP="009C29A5">
                  <w:pPr>
                    <w:pStyle w:val="ListBullet"/>
                    <w:rPr>
                      <w:rStyle w:val="HighlightTextCharChar"/>
                      <w:rFonts w:ascii="Arial" w:hAnsi="Arial"/>
                      <w:color w:val="92D050"/>
                      <w:sz w:val="20"/>
                      <w:szCs w:val="20"/>
                    </w:rPr>
                  </w:pPr>
                </w:p>
                <w:p w:rsidR="003A3A5C" w:rsidRDefault="00585975" w:rsidP="009C29A5">
                  <w:pPr>
                    <w:rPr>
                      <w:rStyle w:val="HighlightTextCharChar"/>
                      <w:rFonts w:ascii="Arial" w:hAnsi="Arial"/>
                      <w:b/>
                      <w:color w:val="92D050"/>
                    </w:rPr>
                  </w:pPr>
                  <w:r>
                    <w:rPr>
                      <w:rFonts w:ascii="Arial" w:hAnsi="Arial" w:cs="Arial"/>
                      <w:b/>
                      <w:noProof/>
                      <w:color w:val="92D050"/>
                      <w:sz w:val="22"/>
                      <w:szCs w:val="22"/>
                    </w:rPr>
                    <w:drawing>
                      <wp:inline distT="0" distB="0" distL="0" distR="0">
                        <wp:extent cx="1490235" cy="1337950"/>
                        <wp:effectExtent l="19050" t="0" r="0" b="0"/>
                        <wp:docPr id="21" name="Picture 98" descr="I:\brochure\violight-toothbrush-sanitizer-vio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brochure\violight-toothbrush-sanitizer-vio100.jpg"/>
                                <pic:cNvPicPr>
                                  <a:picLocks noChangeAspect="1" noChangeArrowheads="1"/>
                                </pic:cNvPicPr>
                              </pic:nvPicPr>
                              <pic:blipFill>
                                <a:blip r:embed="rId24"/>
                                <a:srcRect/>
                                <a:stretch>
                                  <a:fillRect/>
                                </a:stretch>
                              </pic:blipFill>
                              <pic:spPr bwMode="auto">
                                <a:xfrm>
                                  <a:off x="0" y="0"/>
                                  <a:ext cx="1494657" cy="1341920"/>
                                </a:xfrm>
                                <a:prstGeom prst="rect">
                                  <a:avLst/>
                                </a:prstGeom>
                                <a:noFill/>
                                <a:ln w="9525">
                                  <a:noFill/>
                                  <a:miter lim="800000"/>
                                  <a:headEnd/>
                                  <a:tailEnd/>
                                </a:ln>
                              </pic:spPr>
                            </pic:pic>
                          </a:graphicData>
                        </a:graphic>
                      </wp:inline>
                    </w:drawing>
                  </w:r>
                </w:p>
                <w:p w:rsidR="00923030" w:rsidRDefault="00923030" w:rsidP="009C29A5">
                  <w:pPr>
                    <w:rPr>
                      <w:rStyle w:val="HighlightTextCharChar"/>
                      <w:rFonts w:ascii="Arial" w:hAnsi="Arial"/>
                      <w:b/>
                      <w:color w:val="92D050"/>
                    </w:rPr>
                  </w:pPr>
                </w:p>
                <w:p w:rsidR="002745A5" w:rsidRDefault="002745A5" w:rsidP="009C29A5">
                  <w:pPr>
                    <w:rPr>
                      <w:rStyle w:val="HighlightTextCharChar"/>
                      <w:rFonts w:ascii="Andalus" w:hAnsi="Andalus" w:cs="Andalus"/>
                      <w:b/>
                      <w:color w:val="92D050"/>
                      <w:sz w:val="24"/>
                      <w:szCs w:val="24"/>
                    </w:rPr>
                  </w:pPr>
                </w:p>
                <w:p w:rsidR="009C29A5" w:rsidRPr="00731A7A" w:rsidRDefault="002D37C1" w:rsidP="009C29A5">
                  <w:pPr>
                    <w:rPr>
                      <w:rStyle w:val="HighlightTextCharChar"/>
                      <w:rFonts w:ascii="Andalus" w:hAnsi="Andalus" w:cs="Andalus"/>
                      <w:b/>
                      <w:color w:val="92D050"/>
                      <w:sz w:val="24"/>
                      <w:szCs w:val="24"/>
                    </w:rPr>
                  </w:pPr>
                  <w:r w:rsidRPr="00731A7A">
                    <w:rPr>
                      <w:rStyle w:val="HighlightTextCharChar"/>
                      <w:rFonts w:ascii="Andalus" w:hAnsi="Andalus" w:cs="Andalus"/>
                      <w:b/>
                      <w:color w:val="92D050"/>
                      <w:sz w:val="24"/>
                      <w:szCs w:val="24"/>
                    </w:rPr>
                    <w:t xml:space="preserve">Microwave sanitization </w:t>
                  </w:r>
                  <w:r w:rsidR="009C29A5" w:rsidRPr="00731A7A">
                    <w:rPr>
                      <w:rStyle w:val="HighlightTextCharChar"/>
                      <w:rFonts w:ascii="Andalus" w:hAnsi="Andalus" w:cs="Andalus"/>
                      <w:b/>
                      <w:color w:val="92D050"/>
                      <w:sz w:val="24"/>
                      <w:szCs w:val="24"/>
                    </w:rPr>
                    <w:t xml:space="preserve">  </w:t>
                  </w:r>
                </w:p>
                <w:p w:rsidR="009C29A5" w:rsidRPr="002745A5" w:rsidRDefault="009C29A5" w:rsidP="009C29A5">
                  <w:pPr>
                    <w:rPr>
                      <w:rFonts w:ascii="Arial" w:hAnsi="Arial" w:cs="Arial"/>
                      <w:b/>
                      <w:sz w:val="16"/>
                      <w:szCs w:val="16"/>
                    </w:rPr>
                  </w:pPr>
                  <w:r w:rsidRPr="002745A5">
                    <w:rPr>
                      <w:rFonts w:ascii="Arial" w:hAnsi="Arial" w:cs="Arial"/>
                      <w:b/>
                      <w:sz w:val="16"/>
                      <w:szCs w:val="16"/>
                    </w:rPr>
                    <w:t xml:space="preserve">Microwave irradiation can disrupt the biofilm structure; also, the thermal effect of microwave exposure can destroy the microorganisms. </w:t>
                  </w:r>
                </w:p>
                <w:p w:rsidR="009C29A5" w:rsidRPr="002745A5" w:rsidRDefault="009C29A5" w:rsidP="009C29A5">
                  <w:pPr>
                    <w:rPr>
                      <w:rFonts w:ascii="Arial" w:hAnsi="Arial" w:cs="Arial"/>
                      <w:b/>
                      <w:sz w:val="16"/>
                      <w:szCs w:val="16"/>
                    </w:rPr>
                  </w:pPr>
                </w:p>
                <w:p w:rsidR="002D37C1" w:rsidRPr="002745A5" w:rsidRDefault="009C29A5" w:rsidP="009C29A5">
                  <w:pPr>
                    <w:pStyle w:val="ListBullet"/>
                    <w:rPr>
                      <w:rStyle w:val="HighlightTextCharChar"/>
                      <w:rFonts w:ascii="Arial" w:hAnsi="Arial"/>
                      <w:b/>
                      <w:color w:val="92D050"/>
                      <w:sz w:val="16"/>
                      <w:szCs w:val="16"/>
                    </w:rPr>
                  </w:pPr>
                  <w:r w:rsidRPr="002745A5">
                    <w:rPr>
                      <w:b/>
                      <w:sz w:val="16"/>
                      <w:szCs w:val="16"/>
                    </w:rPr>
                    <w:t>Before placing the toothbrush, make sure to shake off excess water from the bristles. Place the tooth brush into the microwave oven (2450 MHz) for 5 minutes.</w:t>
                  </w:r>
                </w:p>
              </w:txbxContent>
            </v:textbox>
            <w10:wrap anchorx="page" anchory="page"/>
          </v:shape>
        </w:pict>
      </w:r>
      <w:r w:rsidRPr="008A6564">
        <w:rPr>
          <w:noProof/>
        </w:rPr>
        <w:pict>
          <v:shape id="_x0000_s1109" type="#_x0000_t202" style="position:absolute;margin-left:285.6pt;margin-top:67.85pt;width:226.2pt;height:453.55pt;z-index:251656192;mso-position-horizontal-relative:page;mso-position-vertical-relative:page" filled="f" stroked="f" strokecolor="#c9f" strokeweight="1.5pt">
            <v:textbox style="mso-next-textbox:#_x0000_s1109">
              <w:txbxContent>
                <w:p w:rsidR="00F01AC7" w:rsidRPr="002745A5" w:rsidRDefault="007B634A" w:rsidP="00C3326E">
                  <w:pPr>
                    <w:rPr>
                      <w:rFonts w:ascii="Arial" w:hAnsi="Arial" w:cs="Arial"/>
                      <w:b/>
                      <w:sz w:val="16"/>
                      <w:szCs w:val="16"/>
                    </w:rPr>
                  </w:pPr>
                  <w:r w:rsidRPr="00C3326E">
                    <w:rPr>
                      <w:rFonts w:ascii="Andalus" w:hAnsi="Andalus" w:cs="Andalus"/>
                      <w:b/>
                      <w:color w:val="92D050"/>
                    </w:rPr>
                    <w:t>0.12% Chlorhexidine Digluconate</w:t>
                  </w:r>
                  <w:r w:rsidR="00C3326E" w:rsidRPr="00C3326E">
                    <w:rPr>
                      <w:rFonts w:ascii="Arial" w:hAnsi="Arial" w:cs="Arial"/>
                      <w:color w:val="99CC00"/>
                      <w:sz w:val="20"/>
                      <w:szCs w:val="20"/>
                    </w:rPr>
                    <w:t xml:space="preserve">      </w:t>
                  </w:r>
                  <w:r w:rsidR="00F01AC7" w:rsidRPr="002745A5">
                    <w:rPr>
                      <w:rFonts w:ascii="Arial" w:hAnsi="Arial" w:cs="Arial"/>
                      <w:b/>
                      <w:sz w:val="16"/>
                      <w:szCs w:val="16"/>
                    </w:rPr>
                    <w:t xml:space="preserve">Chlorhexidine digluconate is usually indicated as the first-choice antiseptic in dentistry due to its high antimicrobial activity and effectiveness for pre-surgical antisepsis. </w:t>
                  </w:r>
                  <w:r w:rsidR="002240B2" w:rsidRPr="002745A5">
                    <w:rPr>
                      <w:rFonts w:ascii="Arial" w:hAnsi="Arial" w:cs="Arial"/>
                      <w:b/>
                      <w:sz w:val="16"/>
                      <w:szCs w:val="16"/>
                    </w:rPr>
                    <w:t>Use of chlorhexidine causes</w:t>
                  </w:r>
                  <w:r w:rsidR="00F01AC7" w:rsidRPr="002745A5">
                    <w:rPr>
                      <w:rFonts w:ascii="Arial" w:hAnsi="Arial" w:cs="Arial"/>
                      <w:b/>
                      <w:sz w:val="16"/>
                      <w:szCs w:val="16"/>
                    </w:rPr>
                    <w:t xml:space="preserve"> a reduction in </w:t>
                  </w:r>
                  <w:r w:rsidR="00585975" w:rsidRPr="002745A5">
                    <w:rPr>
                      <w:rFonts w:ascii="Arial" w:hAnsi="Arial" w:cs="Arial"/>
                      <w:b/>
                      <w:i/>
                      <w:iCs/>
                      <w:sz w:val="16"/>
                      <w:szCs w:val="16"/>
                    </w:rPr>
                    <w:t>Streptococcus mutans.</w:t>
                  </w:r>
                </w:p>
                <w:p w:rsidR="00A7556D" w:rsidRPr="002745A5" w:rsidRDefault="00A7556D" w:rsidP="00F01AC7">
                  <w:pPr>
                    <w:rPr>
                      <w:rFonts w:ascii="Arial" w:hAnsi="Arial" w:cs="Arial"/>
                      <w:b/>
                      <w:sz w:val="16"/>
                      <w:szCs w:val="16"/>
                    </w:rPr>
                  </w:pPr>
                </w:p>
                <w:p w:rsidR="00F01AC7" w:rsidRPr="002745A5" w:rsidRDefault="00F01AC7" w:rsidP="00F01AC7">
                  <w:pPr>
                    <w:rPr>
                      <w:rFonts w:ascii="Arial" w:hAnsi="Arial" w:cs="Arial"/>
                      <w:b/>
                      <w:color w:val="99CC00"/>
                      <w:sz w:val="16"/>
                      <w:szCs w:val="16"/>
                    </w:rPr>
                  </w:pPr>
                  <w:r w:rsidRPr="002745A5">
                    <w:rPr>
                      <w:rFonts w:ascii="Arial" w:hAnsi="Arial" w:cs="Arial"/>
                      <w:b/>
                      <w:sz w:val="16"/>
                      <w:szCs w:val="16"/>
                    </w:rPr>
                    <w:t>Disinfection of toothbrushes using 0.12% chlorhexidine digluconate for 20 hours shows total destruction of microorganisms.</w:t>
                  </w:r>
                  <w:r w:rsidRPr="002745A5">
                    <w:rPr>
                      <w:rFonts w:ascii="Arial" w:hAnsi="Arial" w:cs="Arial"/>
                      <w:b/>
                      <w:color w:val="99CC00"/>
                      <w:sz w:val="16"/>
                      <w:szCs w:val="16"/>
                    </w:rPr>
                    <w:t xml:space="preserve">     </w:t>
                  </w:r>
                </w:p>
                <w:p w:rsidR="00F01AC7" w:rsidRDefault="00F01AC7" w:rsidP="00F01AC7">
                  <w:pPr>
                    <w:rPr>
                      <w:rFonts w:ascii="Arial" w:hAnsi="Arial" w:cs="Arial"/>
                      <w:color w:val="99CC00"/>
                      <w:sz w:val="20"/>
                      <w:szCs w:val="20"/>
                    </w:rPr>
                  </w:pPr>
                </w:p>
                <w:p w:rsidR="00F01AC7" w:rsidRPr="00731A7A" w:rsidRDefault="00F01AC7" w:rsidP="00F01AC7">
                  <w:pPr>
                    <w:rPr>
                      <w:rFonts w:ascii="Andalus" w:hAnsi="Andalus" w:cs="Andalus"/>
                      <w:b/>
                      <w:color w:val="92D050"/>
                    </w:rPr>
                  </w:pPr>
                  <w:r w:rsidRPr="00731A7A">
                    <w:rPr>
                      <w:rFonts w:ascii="Andalus" w:hAnsi="Andalus" w:cs="Andalus"/>
                      <w:color w:val="99CC00"/>
                    </w:rPr>
                    <w:t xml:space="preserve"> </w:t>
                  </w:r>
                  <w:r w:rsidRPr="00731A7A">
                    <w:rPr>
                      <w:rFonts w:ascii="Andalus" w:hAnsi="Andalus" w:cs="Andalus"/>
                      <w:b/>
                      <w:color w:val="92D050"/>
                    </w:rPr>
                    <w:t xml:space="preserve">3% Hydrogen Peroxide         </w:t>
                  </w:r>
                </w:p>
                <w:p w:rsidR="00F01AC7" w:rsidRPr="002745A5" w:rsidRDefault="00F01AC7" w:rsidP="00F01AC7">
                  <w:pPr>
                    <w:rPr>
                      <w:rFonts w:ascii="Arial" w:hAnsi="Arial" w:cs="Arial"/>
                      <w:b/>
                      <w:sz w:val="16"/>
                      <w:szCs w:val="16"/>
                    </w:rPr>
                  </w:pPr>
                  <w:r w:rsidRPr="002745A5">
                    <w:rPr>
                      <w:rFonts w:ascii="Arial" w:hAnsi="Arial" w:cs="Arial"/>
                      <w:b/>
                      <w:sz w:val="16"/>
                      <w:szCs w:val="16"/>
                    </w:rPr>
                    <w:t>Hydrogen</w:t>
                  </w:r>
                  <w:r w:rsidRPr="002745A5">
                    <w:rPr>
                      <w:rFonts w:ascii="Arial" w:hAnsi="Arial" w:cs="Arial"/>
                      <w:b/>
                      <w:color w:val="99CC00"/>
                      <w:sz w:val="16"/>
                      <w:szCs w:val="16"/>
                    </w:rPr>
                    <w:t xml:space="preserve"> </w:t>
                  </w:r>
                  <w:r w:rsidRPr="002745A5">
                    <w:rPr>
                      <w:rFonts w:ascii="Arial" w:hAnsi="Arial" w:cs="Arial"/>
                      <w:b/>
                      <w:sz w:val="16"/>
                      <w:szCs w:val="16"/>
                    </w:rPr>
                    <w:t>peroxide kills bacteria by its ability to penetrate the extracellular polymeric substances (EPS).  It breaks down molecules into water and oxygen.</w:t>
                  </w:r>
                </w:p>
                <w:p w:rsidR="00A7556D" w:rsidRPr="001308F0" w:rsidRDefault="00A7556D" w:rsidP="00F01AC7">
                  <w:pPr>
                    <w:rPr>
                      <w:rFonts w:ascii="Arial" w:hAnsi="Arial" w:cs="Arial"/>
                      <w:b/>
                      <w:sz w:val="18"/>
                      <w:szCs w:val="18"/>
                    </w:rPr>
                  </w:pPr>
                </w:p>
                <w:p w:rsidR="00F01AC7" w:rsidRPr="002745A5" w:rsidRDefault="00F01AC7" w:rsidP="00F01AC7">
                  <w:pPr>
                    <w:rPr>
                      <w:rFonts w:ascii="Arial" w:hAnsi="Arial" w:cs="Arial"/>
                      <w:b/>
                      <w:sz w:val="16"/>
                      <w:szCs w:val="16"/>
                    </w:rPr>
                  </w:pPr>
                  <w:r w:rsidRPr="002745A5">
                    <w:rPr>
                      <w:rFonts w:ascii="Arial" w:hAnsi="Arial" w:cs="Arial"/>
                      <w:b/>
                      <w:sz w:val="16"/>
                      <w:szCs w:val="16"/>
                    </w:rPr>
                    <w:t xml:space="preserve">Studies show that treatment of toothbrush for 7 minutes in 3% Hydrogen Peroxide solution is effective in reduction of both aerobic and anaerobic bacteria presented on toothbrush heads. </w:t>
                  </w:r>
                </w:p>
                <w:p w:rsidR="00AA0E09" w:rsidRDefault="00F01AC7" w:rsidP="00F01AC7">
                  <w:pPr>
                    <w:rPr>
                      <w:rFonts w:ascii="Arial" w:hAnsi="Arial" w:cs="Arial"/>
                      <w:color w:val="99CC00"/>
                      <w:sz w:val="20"/>
                      <w:szCs w:val="20"/>
                    </w:rPr>
                  </w:pPr>
                  <w:r>
                    <w:rPr>
                      <w:rFonts w:ascii="Arial" w:hAnsi="Arial" w:cs="Arial"/>
                      <w:color w:val="99CC00"/>
                      <w:sz w:val="20"/>
                      <w:szCs w:val="20"/>
                    </w:rPr>
                    <w:t xml:space="preserve">                        </w:t>
                  </w:r>
                </w:p>
                <w:p w:rsidR="00053EAC" w:rsidRDefault="00053EAC" w:rsidP="00F01AC7">
                  <w:pPr>
                    <w:rPr>
                      <w:rFonts w:ascii="Arial" w:hAnsi="Arial" w:cs="Arial"/>
                      <w:b/>
                      <w:color w:val="92D050"/>
                      <w:sz w:val="22"/>
                      <w:szCs w:val="22"/>
                    </w:rPr>
                  </w:pPr>
                </w:p>
                <w:p w:rsidR="00053EAC" w:rsidRDefault="00053EAC" w:rsidP="00F01AC7">
                  <w:pPr>
                    <w:rPr>
                      <w:rFonts w:ascii="Arial" w:hAnsi="Arial" w:cs="Arial"/>
                      <w:b/>
                      <w:color w:val="92D050"/>
                      <w:sz w:val="22"/>
                      <w:szCs w:val="22"/>
                    </w:rPr>
                  </w:pPr>
                </w:p>
                <w:p w:rsidR="00053EAC" w:rsidRDefault="00053EAC" w:rsidP="00F01AC7">
                  <w:pPr>
                    <w:rPr>
                      <w:rFonts w:ascii="Arial" w:hAnsi="Arial" w:cs="Arial"/>
                      <w:b/>
                      <w:color w:val="92D050"/>
                      <w:sz w:val="22"/>
                      <w:szCs w:val="22"/>
                    </w:rPr>
                  </w:pPr>
                </w:p>
                <w:p w:rsidR="00053EAC" w:rsidRDefault="00053EAC" w:rsidP="00F01AC7">
                  <w:pPr>
                    <w:rPr>
                      <w:rFonts w:ascii="Arial" w:hAnsi="Arial" w:cs="Arial"/>
                      <w:b/>
                      <w:color w:val="92D050"/>
                      <w:sz w:val="22"/>
                      <w:szCs w:val="22"/>
                    </w:rPr>
                  </w:pPr>
                </w:p>
                <w:p w:rsidR="00053EAC" w:rsidRDefault="00053EAC" w:rsidP="00F01AC7">
                  <w:pPr>
                    <w:rPr>
                      <w:rFonts w:ascii="Arial" w:hAnsi="Arial" w:cs="Arial"/>
                      <w:b/>
                      <w:color w:val="92D050"/>
                      <w:sz w:val="22"/>
                      <w:szCs w:val="22"/>
                    </w:rPr>
                  </w:pPr>
                </w:p>
                <w:p w:rsidR="00053EAC" w:rsidRDefault="00053EAC" w:rsidP="00F01AC7">
                  <w:pPr>
                    <w:rPr>
                      <w:rFonts w:ascii="Arial" w:hAnsi="Arial" w:cs="Arial"/>
                      <w:b/>
                      <w:color w:val="92D050"/>
                      <w:sz w:val="22"/>
                      <w:szCs w:val="22"/>
                    </w:rPr>
                  </w:pPr>
                </w:p>
                <w:p w:rsidR="00053EAC" w:rsidRDefault="00053EAC" w:rsidP="00F01AC7">
                  <w:pPr>
                    <w:rPr>
                      <w:rFonts w:ascii="Arial" w:hAnsi="Arial" w:cs="Arial"/>
                      <w:b/>
                      <w:color w:val="92D050"/>
                      <w:sz w:val="22"/>
                      <w:szCs w:val="22"/>
                    </w:rPr>
                  </w:pPr>
                </w:p>
                <w:p w:rsidR="00053EAC" w:rsidRDefault="00053EAC" w:rsidP="00F01AC7">
                  <w:pPr>
                    <w:rPr>
                      <w:rFonts w:ascii="Arial" w:hAnsi="Arial" w:cs="Arial"/>
                      <w:b/>
                      <w:color w:val="92D050"/>
                      <w:sz w:val="22"/>
                      <w:szCs w:val="22"/>
                    </w:rPr>
                  </w:pPr>
                </w:p>
                <w:p w:rsidR="002745A5" w:rsidRDefault="002745A5" w:rsidP="00F01AC7">
                  <w:pPr>
                    <w:rPr>
                      <w:rFonts w:ascii="Andalus" w:hAnsi="Andalus" w:cs="Andalus"/>
                      <w:b/>
                      <w:color w:val="92D050"/>
                    </w:rPr>
                  </w:pPr>
                </w:p>
                <w:p w:rsidR="003C5790" w:rsidRPr="00731A7A" w:rsidRDefault="003C5790" w:rsidP="00F01AC7">
                  <w:pPr>
                    <w:rPr>
                      <w:rFonts w:ascii="Andalus" w:hAnsi="Andalus" w:cs="Andalus"/>
                      <w:b/>
                      <w:color w:val="92D050"/>
                    </w:rPr>
                  </w:pPr>
                  <w:r w:rsidRPr="00731A7A">
                    <w:rPr>
                      <w:rFonts w:ascii="Andalus" w:hAnsi="Andalus" w:cs="Andalus"/>
                      <w:b/>
                      <w:color w:val="92D050"/>
                    </w:rPr>
                    <w:t xml:space="preserve">Listerine </w:t>
                  </w:r>
                  <w:r w:rsidRPr="00731A7A">
                    <w:rPr>
                      <w:rFonts w:ascii="Andalus" w:hAnsi="Andalus" w:cs="Andalus"/>
                      <w:b/>
                      <w:color w:val="92D050"/>
                    </w:rPr>
                    <w:sym w:font="Symbol" w:char="00D2"/>
                  </w:r>
                  <w:r w:rsidRPr="00731A7A">
                    <w:rPr>
                      <w:rFonts w:ascii="Andalus" w:hAnsi="Andalus" w:cs="Andalus"/>
                      <w:b/>
                      <w:color w:val="92D050"/>
                    </w:rPr>
                    <w:t xml:space="preserve">     </w:t>
                  </w:r>
                </w:p>
                <w:p w:rsidR="003C5790" w:rsidRPr="002745A5" w:rsidRDefault="00053EAC" w:rsidP="00F01AC7">
                  <w:pPr>
                    <w:rPr>
                      <w:rFonts w:ascii="Arial" w:hAnsi="Arial" w:cs="Arial"/>
                      <w:color w:val="99CC00"/>
                      <w:sz w:val="16"/>
                      <w:szCs w:val="16"/>
                    </w:rPr>
                  </w:pPr>
                  <w:r w:rsidRPr="002745A5">
                    <w:rPr>
                      <w:rFonts w:ascii="Arial" w:hAnsi="Arial" w:cs="Arial"/>
                      <w:b/>
                      <w:sz w:val="16"/>
                      <w:szCs w:val="16"/>
                    </w:rPr>
                    <w:t>Listerine</w:t>
                  </w:r>
                  <w:r w:rsidR="003C5790" w:rsidRPr="002745A5">
                    <w:rPr>
                      <w:rFonts w:ascii="Arial" w:hAnsi="Arial" w:cs="Arial"/>
                      <w:b/>
                      <w:sz w:val="16"/>
                      <w:szCs w:val="16"/>
                    </w:rPr>
                    <w:t xml:space="preserve"> kills</w:t>
                  </w:r>
                  <w:r w:rsidR="003C5790" w:rsidRPr="002745A5">
                    <w:rPr>
                      <w:rFonts w:ascii="Arial" w:hAnsi="Arial" w:cs="Arial"/>
                      <w:b/>
                      <w:color w:val="99CC00"/>
                      <w:sz w:val="16"/>
                      <w:szCs w:val="16"/>
                    </w:rPr>
                    <w:t xml:space="preserve"> </w:t>
                  </w:r>
                  <w:r w:rsidR="003C5790" w:rsidRPr="002745A5">
                    <w:rPr>
                      <w:rFonts w:ascii="Arial" w:hAnsi="Arial" w:cs="Arial"/>
                      <w:b/>
                      <w:sz w:val="16"/>
                      <w:szCs w:val="16"/>
                    </w:rPr>
                    <w:t>microorganisms by disrupting their cell walls and inhibiting their enzymatic activity thus preventing bacterial aggregation, slowing multiplication and extracting endotoxins.Treatment of toothbrush head in Listerine for 7 minutes reduces</w:t>
                  </w:r>
                  <w:r w:rsidR="003C5790" w:rsidRPr="002745A5">
                    <w:rPr>
                      <w:rFonts w:ascii="Arial" w:hAnsi="Arial" w:cs="Arial"/>
                      <w:sz w:val="16"/>
                      <w:szCs w:val="16"/>
                    </w:rPr>
                    <w:t xml:space="preserve"> </w:t>
                  </w:r>
                  <w:r w:rsidR="001308F0" w:rsidRPr="002745A5">
                    <w:rPr>
                      <w:rFonts w:ascii="Arial" w:hAnsi="Arial" w:cs="Arial"/>
                      <w:b/>
                      <w:sz w:val="16"/>
                      <w:szCs w:val="16"/>
                    </w:rPr>
                    <w:t>the number of</w:t>
                  </w:r>
                  <w:r w:rsidR="001308F0" w:rsidRPr="002745A5">
                    <w:rPr>
                      <w:rFonts w:ascii="Arial" w:hAnsi="Arial" w:cs="Arial"/>
                      <w:sz w:val="16"/>
                      <w:szCs w:val="16"/>
                    </w:rPr>
                    <w:t xml:space="preserve"> </w:t>
                  </w:r>
                  <w:r w:rsidR="001308F0" w:rsidRPr="002745A5">
                    <w:rPr>
                      <w:rFonts w:ascii="Arial" w:hAnsi="Arial" w:cs="Arial"/>
                      <w:b/>
                      <w:sz w:val="16"/>
                      <w:szCs w:val="16"/>
                    </w:rPr>
                    <w:t>aerobic and anaerobic bacteria.</w:t>
                  </w:r>
                </w:p>
              </w:txbxContent>
            </v:textbox>
            <w10:wrap anchorx="page" anchory="page"/>
          </v:shape>
        </w:pict>
      </w:r>
      <w:r w:rsidR="008A6564" w:rsidRPr="008A6564">
        <w:rPr>
          <w:noProof/>
        </w:rPr>
        <w:pict>
          <v:shape id="_x0000_s1108" type="#_x0000_t202" style="position:absolute;margin-left:36.6pt;margin-top:54.3pt;width:193.5pt;height:471.95pt;z-index:251655168;mso-position-horizontal-relative:page;mso-position-vertical-relative:page" filled="f" stroked="f" strokecolor="#c9f" strokeweight="1.5pt">
            <v:textbox style="mso-next-textbox:#_x0000_s1108">
              <w:txbxContent>
                <w:p w:rsidR="007866EF" w:rsidRDefault="007C27AE" w:rsidP="007866EF">
                  <w:pPr>
                    <w:pStyle w:val="BodyText"/>
                    <w:rPr>
                      <w:rFonts w:ascii="Andalus" w:hAnsi="Andalus" w:cs="Andalus"/>
                      <w:b/>
                      <w:sz w:val="26"/>
                      <w:szCs w:val="26"/>
                    </w:rPr>
                  </w:pPr>
                  <w:r w:rsidRPr="00731A7A">
                    <w:rPr>
                      <w:rFonts w:ascii="Andalus" w:hAnsi="Andalus" w:cs="Andalus"/>
                      <w:b/>
                      <w:sz w:val="26"/>
                      <w:szCs w:val="26"/>
                    </w:rPr>
                    <w:t xml:space="preserve">History of the toothbrush </w:t>
                  </w:r>
                </w:p>
                <w:p w:rsidR="007866EF" w:rsidRPr="002745A5" w:rsidRDefault="001308F0" w:rsidP="007866EF">
                  <w:pPr>
                    <w:pStyle w:val="ListParagraph"/>
                    <w:numPr>
                      <w:ilvl w:val="0"/>
                      <w:numId w:val="22"/>
                    </w:numPr>
                    <w:ind w:left="360"/>
                    <w:rPr>
                      <w:rFonts w:ascii="Arial" w:hAnsi="Arial" w:cs="Arial"/>
                      <w:b/>
                      <w:sz w:val="16"/>
                      <w:szCs w:val="16"/>
                    </w:rPr>
                  </w:pPr>
                  <w:r w:rsidRPr="002745A5">
                    <w:rPr>
                      <w:rFonts w:ascii="Arial" w:hAnsi="Arial" w:cs="Arial"/>
                      <w:b/>
                      <w:sz w:val="16"/>
                      <w:szCs w:val="16"/>
                    </w:rPr>
                    <w:t>Primitive tooth cleaning devices called “chewsticks”</w:t>
                  </w:r>
                  <w:r w:rsidR="00A75083" w:rsidRPr="002745A5">
                    <w:rPr>
                      <w:rFonts w:ascii="Arial" w:hAnsi="Arial" w:cs="Arial"/>
                      <w:b/>
                      <w:sz w:val="16"/>
                      <w:szCs w:val="16"/>
                    </w:rPr>
                    <w:t xml:space="preserve"> used by ancient civilizations.</w:t>
                  </w:r>
                </w:p>
                <w:p w:rsidR="00994976" w:rsidRPr="002745A5" w:rsidRDefault="00A75083" w:rsidP="001308F0">
                  <w:pPr>
                    <w:pStyle w:val="ListParagraph"/>
                    <w:numPr>
                      <w:ilvl w:val="0"/>
                      <w:numId w:val="22"/>
                    </w:numPr>
                    <w:ind w:left="360"/>
                    <w:rPr>
                      <w:rFonts w:ascii="Arial" w:hAnsi="Arial" w:cs="Arial"/>
                      <w:b/>
                      <w:sz w:val="16"/>
                      <w:szCs w:val="16"/>
                    </w:rPr>
                  </w:pPr>
                  <w:r w:rsidRPr="002745A5">
                    <w:rPr>
                      <w:rFonts w:ascii="Arial" w:hAnsi="Arial" w:cs="Arial"/>
                      <w:b/>
                      <w:sz w:val="16"/>
                      <w:szCs w:val="16"/>
                    </w:rPr>
                    <w:t>The first toothbrush dates back to around 1000AD in China</w:t>
                  </w:r>
                  <w:r w:rsidR="002745A5">
                    <w:rPr>
                      <w:rFonts w:ascii="Arial" w:hAnsi="Arial" w:cs="Arial"/>
                      <w:b/>
                      <w:sz w:val="16"/>
                      <w:szCs w:val="16"/>
                    </w:rPr>
                    <w:t xml:space="preserve"> and was made of natural bristles.</w:t>
                  </w:r>
                </w:p>
                <w:p w:rsidR="00A75083" w:rsidRPr="002745A5" w:rsidRDefault="002745A5" w:rsidP="001308F0">
                  <w:pPr>
                    <w:pStyle w:val="ListParagraph"/>
                    <w:numPr>
                      <w:ilvl w:val="0"/>
                      <w:numId w:val="22"/>
                    </w:numPr>
                    <w:ind w:left="360"/>
                    <w:rPr>
                      <w:rFonts w:ascii="Arial" w:hAnsi="Arial" w:cs="Arial"/>
                      <w:b/>
                      <w:sz w:val="16"/>
                      <w:szCs w:val="16"/>
                    </w:rPr>
                  </w:pPr>
                  <w:r>
                    <w:rPr>
                      <w:rFonts w:ascii="Arial" w:hAnsi="Arial" w:cs="Arial"/>
                      <w:b/>
                      <w:sz w:val="16"/>
                      <w:szCs w:val="16"/>
                    </w:rPr>
                    <w:t>The f</w:t>
                  </w:r>
                  <w:r w:rsidR="00A75083" w:rsidRPr="002745A5">
                    <w:rPr>
                      <w:rFonts w:ascii="Arial" w:hAnsi="Arial" w:cs="Arial"/>
                      <w:b/>
                      <w:sz w:val="16"/>
                      <w:szCs w:val="16"/>
                    </w:rPr>
                    <w:t>irst mass produced toothbrushes were often made of gold, ivory or ebony, and they were too expensive for every person to use</w:t>
                  </w:r>
                  <w:r w:rsidRPr="002745A5">
                    <w:rPr>
                      <w:rFonts w:ascii="Arial" w:hAnsi="Arial" w:cs="Arial"/>
                      <w:b/>
                      <w:sz w:val="16"/>
                      <w:szCs w:val="16"/>
                    </w:rPr>
                    <w:t>.</w:t>
                  </w:r>
                </w:p>
                <w:p w:rsidR="002745A5" w:rsidRPr="002745A5" w:rsidRDefault="002745A5" w:rsidP="001308F0">
                  <w:pPr>
                    <w:pStyle w:val="ListParagraph"/>
                    <w:numPr>
                      <w:ilvl w:val="0"/>
                      <w:numId w:val="22"/>
                    </w:numPr>
                    <w:ind w:left="360"/>
                    <w:rPr>
                      <w:rFonts w:ascii="Arial" w:hAnsi="Arial" w:cs="Arial"/>
                      <w:b/>
                      <w:sz w:val="16"/>
                      <w:szCs w:val="16"/>
                    </w:rPr>
                  </w:pPr>
                  <w:r w:rsidRPr="002745A5">
                    <w:rPr>
                      <w:rFonts w:ascii="Arial" w:hAnsi="Arial" w:cs="Arial"/>
                      <w:b/>
                      <w:sz w:val="16"/>
                      <w:szCs w:val="16"/>
                    </w:rPr>
                    <w:t>In the late 1930’s, the affordable plastic handle, nylon filament toothbrushes became available.</w:t>
                  </w:r>
                </w:p>
                <w:p w:rsidR="002745A5" w:rsidRDefault="002745A5" w:rsidP="0068647E">
                  <w:pPr>
                    <w:rPr>
                      <w:rFonts w:ascii="Andalus" w:hAnsi="Andalus" w:cs="Andalus"/>
                      <w:b/>
                      <w:sz w:val="26"/>
                      <w:szCs w:val="26"/>
                    </w:rPr>
                  </w:pPr>
                </w:p>
                <w:p w:rsidR="002745A5" w:rsidRPr="00731A7A" w:rsidRDefault="0068647E" w:rsidP="0068647E">
                  <w:pPr>
                    <w:rPr>
                      <w:rFonts w:ascii="Andalus" w:hAnsi="Andalus" w:cs="Andalus"/>
                      <w:b/>
                      <w:sz w:val="26"/>
                      <w:szCs w:val="26"/>
                    </w:rPr>
                  </w:pPr>
                  <w:r w:rsidRPr="00731A7A">
                    <w:rPr>
                      <w:rFonts w:ascii="Andalus" w:hAnsi="Andalus" w:cs="Andalus"/>
                      <w:b/>
                      <w:sz w:val="26"/>
                      <w:szCs w:val="26"/>
                    </w:rPr>
                    <w:t>Toothbrush contamination</w:t>
                  </w:r>
                </w:p>
                <w:p w:rsidR="006F184F" w:rsidRDefault="006F184F" w:rsidP="0068647E">
                  <w:pPr>
                    <w:rPr>
                      <w:rFonts w:ascii="Arial" w:hAnsi="Arial" w:cs="Arial"/>
                      <w:b/>
                    </w:rPr>
                  </w:pPr>
                  <w:r>
                    <w:rPr>
                      <w:rFonts w:ascii="Arial" w:hAnsi="Arial" w:cs="Arial"/>
                      <w:b/>
                    </w:rPr>
                    <w:t xml:space="preserve"> </w:t>
                  </w:r>
                </w:p>
                <w:p w:rsidR="006F184F" w:rsidRPr="002745A5" w:rsidRDefault="006F184F" w:rsidP="0068647E">
                  <w:pPr>
                    <w:rPr>
                      <w:rFonts w:ascii="Arial" w:hAnsi="Arial" w:cs="Arial"/>
                      <w:b/>
                      <w:sz w:val="16"/>
                      <w:szCs w:val="16"/>
                    </w:rPr>
                  </w:pPr>
                  <w:r w:rsidRPr="002745A5">
                    <w:rPr>
                      <w:rFonts w:ascii="Arial" w:hAnsi="Arial" w:cs="Arial"/>
                      <w:b/>
                      <w:sz w:val="16"/>
                      <w:szCs w:val="16"/>
                    </w:rPr>
                    <w:t>Toothbrush is most commonly used mean of maintaining good oral hygiene.</w:t>
                  </w:r>
                  <w:r w:rsidR="00AE5FE3" w:rsidRPr="002745A5">
                    <w:rPr>
                      <w:rFonts w:ascii="Arial" w:hAnsi="Arial" w:cs="Arial"/>
                      <w:b/>
                      <w:sz w:val="16"/>
                      <w:szCs w:val="16"/>
                    </w:rPr>
                    <w:t xml:space="preserve"> Toothbrushes can become contaminated from the oral cavity, environment, hands, aerosol contamination, and storage containers. Contamination is the retention and survival of infectious organisms that occur on animate or inanimate objects. Bacteria which attach to, accumulate, and survive on toothbrushes may be transmitted to the individual causing local and systemic diseases. </w:t>
                  </w:r>
                </w:p>
                <w:p w:rsidR="0068647E" w:rsidRPr="0068647E" w:rsidRDefault="0068647E" w:rsidP="0068647E">
                  <w:pPr>
                    <w:rPr>
                      <w:rFonts w:ascii="Arial" w:hAnsi="Arial" w:cs="Arial"/>
                      <w:b/>
                    </w:rPr>
                  </w:pPr>
                </w:p>
                <w:p w:rsidR="007C27AE" w:rsidRPr="00731A7A" w:rsidRDefault="001E3062" w:rsidP="007C27AE">
                  <w:pPr>
                    <w:rPr>
                      <w:rFonts w:ascii="Andalus" w:hAnsi="Andalus" w:cs="Andalus"/>
                      <w:b/>
                      <w:color w:val="C00000"/>
                      <w:sz w:val="22"/>
                      <w:szCs w:val="22"/>
                    </w:rPr>
                  </w:pPr>
                  <w:r w:rsidRPr="00731A7A">
                    <w:rPr>
                      <w:rFonts w:ascii="Andalus" w:hAnsi="Andalus" w:cs="Andalus"/>
                      <w:b/>
                      <w:color w:val="C00000"/>
                      <w:sz w:val="22"/>
                      <w:szCs w:val="22"/>
                    </w:rPr>
                    <w:t>Microorganisms on toothbrush:</w:t>
                  </w:r>
                </w:p>
                <w:p w:rsidR="001E3062" w:rsidRPr="001E3062" w:rsidRDefault="001E3062" w:rsidP="007C27AE">
                  <w:pPr>
                    <w:rPr>
                      <w:rFonts w:ascii="Arial" w:hAnsi="Arial" w:cs="Arial"/>
                      <w:b/>
                      <w:color w:val="C00000"/>
                      <w:sz w:val="20"/>
                      <w:szCs w:val="20"/>
                    </w:rPr>
                  </w:pPr>
                </w:p>
                <w:p w:rsidR="00A7556D" w:rsidRPr="001308F0" w:rsidRDefault="001E3062" w:rsidP="00A7556D">
                  <w:pPr>
                    <w:pStyle w:val="BodyText"/>
                    <w:numPr>
                      <w:ilvl w:val="0"/>
                      <w:numId w:val="21"/>
                    </w:numPr>
                    <w:spacing w:after="0" w:line="240" w:lineRule="auto"/>
                    <w:ind w:left="360"/>
                    <w:rPr>
                      <w:b/>
                      <w:i/>
                      <w:sz w:val="20"/>
                      <w:szCs w:val="20"/>
                    </w:rPr>
                  </w:pPr>
                  <w:r w:rsidRPr="001308F0">
                    <w:rPr>
                      <w:b/>
                      <w:i/>
                      <w:sz w:val="20"/>
                      <w:szCs w:val="20"/>
                    </w:rPr>
                    <w:t>Streptococcus mutans-  dental caries</w:t>
                  </w:r>
                </w:p>
                <w:p w:rsidR="00A7556D" w:rsidRPr="001308F0" w:rsidRDefault="001E3062" w:rsidP="00A7556D">
                  <w:pPr>
                    <w:pStyle w:val="BodyText"/>
                    <w:numPr>
                      <w:ilvl w:val="0"/>
                      <w:numId w:val="21"/>
                    </w:numPr>
                    <w:spacing w:after="0"/>
                    <w:ind w:left="360"/>
                    <w:rPr>
                      <w:b/>
                      <w:i/>
                      <w:sz w:val="20"/>
                      <w:szCs w:val="20"/>
                    </w:rPr>
                  </w:pPr>
                  <w:r w:rsidRPr="001308F0">
                    <w:rPr>
                      <w:b/>
                      <w:i/>
                      <w:sz w:val="20"/>
                      <w:szCs w:val="20"/>
                    </w:rPr>
                    <w:t xml:space="preserve">β hemolytic streprtococcus-   sore throat   </w:t>
                  </w:r>
                </w:p>
                <w:p w:rsidR="00A7556D" w:rsidRPr="001308F0" w:rsidRDefault="001E3062" w:rsidP="00A7556D">
                  <w:pPr>
                    <w:pStyle w:val="BodyText"/>
                    <w:numPr>
                      <w:ilvl w:val="0"/>
                      <w:numId w:val="21"/>
                    </w:numPr>
                    <w:spacing w:after="0" w:line="240" w:lineRule="auto"/>
                    <w:ind w:left="360"/>
                    <w:rPr>
                      <w:b/>
                      <w:i/>
                      <w:sz w:val="20"/>
                      <w:szCs w:val="20"/>
                    </w:rPr>
                  </w:pPr>
                  <w:r w:rsidRPr="001308F0">
                    <w:rPr>
                      <w:b/>
                      <w:i/>
                      <w:sz w:val="20"/>
                      <w:szCs w:val="20"/>
                    </w:rPr>
                    <w:t xml:space="preserve">Candida albicans-  thrush in babies  </w:t>
                  </w:r>
                </w:p>
                <w:p w:rsidR="00A7556D" w:rsidRPr="001308F0" w:rsidRDefault="001E3062" w:rsidP="00A7556D">
                  <w:pPr>
                    <w:pStyle w:val="BodyText"/>
                    <w:numPr>
                      <w:ilvl w:val="0"/>
                      <w:numId w:val="21"/>
                    </w:numPr>
                    <w:spacing w:after="0"/>
                    <w:ind w:left="360"/>
                    <w:rPr>
                      <w:b/>
                      <w:i/>
                      <w:sz w:val="20"/>
                      <w:szCs w:val="20"/>
                    </w:rPr>
                  </w:pPr>
                  <w:r w:rsidRPr="001308F0">
                    <w:rPr>
                      <w:b/>
                      <w:i/>
                      <w:sz w:val="20"/>
                      <w:szCs w:val="20"/>
                    </w:rPr>
                    <w:t xml:space="preserve"> Coliform bacteria-  found in bathroom </w:t>
                  </w:r>
                </w:p>
                <w:p w:rsidR="000C2C07" w:rsidRPr="001308F0" w:rsidRDefault="001E3062" w:rsidP="00A7556D">
                  <w:pPr>
                    <w:pStyle w:val="BodyText"/>
                    <w:numPr>
                      <w:ilvl w:val="0"/>
                      <w:numId w:val="21"/>
                    </w:numPr>
                    <w:spacing w:after="0"/>
                    <w:ind w:left="360"/>
                    <w:rPr>
                      <w:b/>
                      <w:i/>
                      <w:sz w:val="20"/>
                      <w:szCs w:val="20"/>
                    </w:rPr>
                  </w:pPr>
                  <w:r w:rsidRPr="001308F0">
                    <w:rPr>
                      <w:b/>
                      <w:i/>
                      <w:sz w:val="20"/>
                      <w:szCs w:val="20"/>
                    </w:rPr>
                    <w:t xml:space="preserve"> Herpes simplex virus 1-  cold sores</w:t>
                  </w:r>
                </w:p>
              </w:txbxContent>
            </v:textbox>
            <w10:wrap anchorx="page" anchory="page"/>
          </v:shape>
        </w:pict>
      </w:r>
      <w:r w:rsidR="00232CC9">
        <w:rPr>
          <w:rFonts w:ascii="Andalus" w:hAnsi="Andalus" w:cs="Andalus"/>
        </w:rPr>
        <w:tab/>
      </w: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49125D" w:rsidRPr="0049125D" w:rsidRDefault="002745A5" w:rsidP="0049125D">
      <w:pPr>
        <w:rPr>
          <w:rFonts w:ascii="Andalus" w:hAnsi="Andalus" w:cs="Andalus"/>
        </w:rPr>
      </w:pPr>
      <w:r>
        <w:rPr>
          <w:rFonts w:ascii="Andalus" w:hAnsi="Andalus" w:cs="Andalus"/>
          <w:noProof/>
        </w:rPr>
        <w:drawing>
          <wp:anchor distT="0" distB="0" distL="114300" distR="114300" simplePos="0" relativeHeight="251675648" behindDoc="0" locked="0" layoutInCell="1" allowOverlap="1">
            <wp:simplePos x="0" y="0"/>
            <wp:positionH relativeFrom="column">
              <wp:posOffset>4278630</wp:posOffset>
            </wp:positionH>
            <wp:positionV relativeFrom="paragraph">
              <wp:posOffset>103505</wp:posOffset>
            </wp:positionV>
            <wp:extent cx="1413510" cy="1158240"/>
            <wp:effectExtent l="19050" t="0" r="0" b="0"/>
            <wp:wrapNone/>
            <wp:docPr id="94" name="Picture 94" descr="I:\brochure\toothbrushes and hydrogen perox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brochure\toothbrushes and hydrogen peroxide.jpg"/>
                    <pic:cNvPicPr>
                      <a:picLocks noChangeAspect="1" noChangeArrowheads="1"/>
                    </pic:cNvPicPr>
                  </pic:nvPicPr>
                  <pic:blipFill>
                    <a:blip r:embed="rId25" cstate="print"/>
                    <a:srcRect/>
                    <a:stretch>
                      <a:fillRect/>
                    </a:stretch>
                  </pic:blipFill>
                  <pic:spPr bwMode="auto">
                    <a:xfrm>
                      <a:off x="0" y="0"/>
                      <a:ext cx="1413510" cy="1158240"/>
                    </a:xfrm>
                    <a:prstGeom prst="rect">
                      <a:avLst/>
                    </a:prstGeom>
                    <a:noFill/>
                    <a:ln w="9525">
                      <a:noFill/>
                      <a:miter lim="800000"/>
                      <a:headEnd/>
                      <a:tailEnd/>
                    </a:ln>
                  </pic:spPr>
                </pic:pic>
              </a:graphicData>
            </a:graphic>
          </wp:anchor>
        </w:drawing>
      </w:r>
      <w:r>
        <w:rPr>
          <w:rFonts w:ascii="Andalus" w:hAnsi="Andalus" w:cs="Andalus"/>
          <w:noProof/>
        </w:rPr>
        <w:drawing>
          <wp:anchor distT="0" distB="0" distL="114300" distR="114300" simplePos="0" relativeHeight="251674624" behindDoc="0" locked="0" layoutInCell="1" allowOverlap="1">
            <wp:simplePos x="0" y="0"/>
            <wp:positionH relativeFrom="column">
              <wp:posOffset>3067050</wp:posOffset>
            </wp:positionH>
            <wp:positionV relativeFrom="paragraph">
              <wp:posOffset>103505</wp:posOffset>
            </wp:positionV>
            <wp:extent cx="1123950" cy="1158240"/>
            <wp:effectExtent l="19050" t="0" r="0" b="0"/>
            <wp:wrapNone/>
            <wp:docPr id="6" name="Picture 5" descr="peroxide.jpg"/>
            <wp:cNvGraphicFramePr/>
            <a:graphic xmlns:a="http://schemas.openxmlformats.org/drawingml/2006/main">
              <a:graphicData uri="http://schemas.openxmlformats.org/drawingml/2006/picture">
                <pic:pic xmlns:pic="http://schemas.openxmlformats.org/drawingml/2006/picture">
                  <pic:nvPicPr>
                    <pic:cNvPr id="6" name="Picture 5" descr="peroxide.jpg"/>
                    <pic:cNvPicPr>
                      <a:picLocks noChangeAspect="1"/>
                    </pic:cNvPicPr>
                  </pic:nvPicPr>
                  <pic:blipFill>
                    <a:blip r:embed="rId26" cstate="print"/>
                    <a:stretch>
                      <a:fillRect/>
                    </a:stretch>
                  </pic:blipFill>
                  <pic:spPr>
                    <a:xfrm>
                      <a:off x="0" y="0"/>
                      <a:ext cx="1123950" cy="1158240"/>
                    </a:xfrm>
                    <a:prstGeom prst="rect">
                      <a:avLst/>
                    </a:prstGeom>
                  </pic:spPr>
                </pic:pic>
              </a:graphicData>
            </a:graphic>
          </wp:anchor>
        </w:drawing>
      </w:r>
    </w:p>
    <w:p w:rsidR="0049125D" w:rsidRPr="0049125D" w:rsidRDefault="0049125D" w:rsidP="0049125D">
      <w:pPr>
        <w:rPr>
          <w:rFonts w:ascii="Andalus" w:hAnsi="Andalus" w:cs="Andalus"/>
        </w:rPr>
      </w:pPr>
    </w:p>
    <w:p w:rsidR="0049125D" w:rsidRPr="0049125D" w:rsidRDefault="0049125D" w:rsidP="0049125D">
      <w:pPr>
        <w:rPr>
          <w:rFonts w:ascii="Andalus" w:hAnsi="Andalus" w:cs="Andalus"/>
        </w:rPr>
      </w:pPr>
    </w:p>
    <w:p w:rsidR="00051AEB" w:rsidRPr="0049125D" w:rsidRDefault="002745A5" w:rsidP="0049125D">
      <w:pPr>
        <w:tabs>
          <w:tab w:val="left" w:pos="9407"/>
        </w:tabs>
        <w:rPr>
          <w:rFonts w:ascii="Andalus" w:hAnsi="Andalus" w:cs="Andalus"/>
        </w:rPr>
      </w:pPr>
      <w:r>
        <w:rPr>
          <w:rFonts w:ascii="Andalus" w:hAnsi="Andalus" w:cs="Andalus"/>
          <w:noProof/>
        </w:rPr>
        <w:drawing>
          <wp:anchor distT="0" distB="0" distL="114300" distR="114300" simplePos="0" relativeHeight="251673600" behindDoc="0" locked="0" layoutInCell="1" allowOverlap="1">
            <wp:simplePos x="0" y="0"/>
            <wp:positionH relativeFrom="column">
              <wp:posOffset>3562350</wp:posOffset>
            </wp:positionH>
            <wp:positionV relativeFrom="paragraph">
              <wp:posOffset>2065020</wp:posOffset>
            </wp:positionV>
            <wp:extent cx="1451610" cy="1135380"/>
            <wp:effectExtent l="19050" t="0" r="0" b="0"/>
            <wp:wrapNone/>
            <wp:docPr id="4" name="Picture 3" descr="listerine-splash-pestcemetery.bmp"/>
            <wp:cNvGraphicFramePr/>
            <a:graphic xmlns:a="http://schemas.openxmlformats.org/drawingml/2006/main">
              <a:graphicData uri="http://schemas.openxmlformats.org/drawingml/2006/picture">
                <pic:pic xmlns:pic="http://schemas.openxmlformats.org/drawingml/2006/picture">
                  <pic:nvPicPr>
                    <pic:cNvPr id="4" name="Picture 3" descr="listerine-splash-pestcemetery.bmp"/>
                    <pic:cNvPicPr>
                      <a:picLocks noChangeAspect="1"/>
                    </pic:cNvPicPr>
                  </pic:nvPicPr>
                  <pic:blipFill>
                    <a:blip r:embed="rId27" cstate="print"/>
                    <a:stretch>
                      <a:fillRect/>
                    </a:stretch>
                  </pic:blipFill>
                  <pic:spPr>
                    <a:xfrm>
                      <a:off x="0" y="0"/>
                      <a:ext cx="1451610" cy="1135380"/>
                    </a:xfrm>
                    <a:prstGeom prst="rect">
                      <a:avLst/>
                    </a:prstGeom>
                  </pic:spPr>
                </pic:pic>
              </a:graphicData>
            </a:graphic>
          </wp:anchor>
        </w:drawing>
      </w:r>
      <w:r>
        <w:rPr>
          <w:rFonts w:ascii="Andalus" w:hAnsi="Andalus" w:cs="Andalus"/>
          <w:noProof/>
        </w:rPr>
        <w:drawing>
          <wp:anchor distT="0" distB="0" distL="114300" distR="114300" simplePos="0" relativeHeight="251677696" behindDoc="0" locked="0" layoutInCell="1" allowOverlap="1">
            <wp:simplePos x="0" y="0"/>
            <wp:positionH relativeFrom="column">
              <wp:posOffset>72390</wp:posOffset>
            </wp:positionH>
            <wp:positionV relativeFrom="paragraph">
              <wp:posOffset>2308860</wp:posOffset>
            </wp:positionV>
            <wp:extent cx="1640840" cy="982980"/>
            <wp:effectExtent l="19050" t="0" r="0" b="0"/>
            <wp:wrapNone/>
            <wp:docPr id="23" name="Picture 82" descr="I:\brochure\colgate_nas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brochure\colgate_nasties.jpg"/>
                    <pic:cNvPicPr>
                      <a:picLocks noChangeAspect="1" noChangeArrowheads="1"/>
                    </pic:cNvPicPr>
                  </pic:nvPicPr>
                  <pic:blipFill>
                    <a:blip r:embed="rId28" cstate="print"/>
                    <a:srcRect/>
                    <a:stretch>
                      <a:fillRect/>
                    </a:stretch>
                  </pic:blipFill>
                  <pic:spPr bwMode="auto">
                    <a:xfrm>
                      <a:off x="0" y="0"/>
                      <a:ext cx="1640840" cy="982980"/>
                    </a:xfrm>
                    <a:prstGeom prst="rect">
                      <a:avLst/>
                    </a:prstGeom>
                    <a:noFill/>
                    <a:ln w="9525">
                      <a:noFill/>
                      <a:miter lim="800000"/>
                      <a:headEnd/>
                      <a:tailEnd/>
                    </a:ln>
                  </pic:spPr>
                </pic:pic>
              </a:graphicData>
            </a:graphic>
          </wp:anchor>
        </w:drawing>
      </w:r>
      <w:r w:rsidR="0049125D">
        <w:rPr>
          <w:rFonts w:ascii="Andalus" w:hAnsi="Andalus" w:cs="Andalus"/>
        </w:rPr>
        <w:tab/>
      </w:r>
    </w:p>
    <w:sectPr w:rsidR="00051AEB" w:rsidRPr="0049125D" w:rsidSect="001F5E36">
      <w:type w:val="nextColumn"/>
      <w:pgSz w:w="15840" w:h="12240" w:orient="landscape" w:code="1"/>
      <w:pgMar w:top="1008" w:right="1008" w:bottom="1440" w:left="1008" w:header="72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EC0" w:rsidRDefault="00E23EC0" w:rsidP="001D3C73">
      <w:r>
        <w:separator/>
      </w:r>
    </w:p>
  </w:endnote>
  <w:endnote w:type="continuationSeparator" w:id="0">
    <w:p w:rsidR="00E23EC0" w:rsidRDefault="00E23EC0" w:rsidP="001D3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EC0" w:rsidRDefault="00E23EC0" w:rsidP="001D3C73">
      <w:r>
        <w:separator/>
      </w:r>
    </w:p>
  </w:footnote>
  <w:footnote w:type="continuationSeparator" w:id="0">
    <w:p w:rsidR="00E23EC0" w:rsidRDefault="00E23EC0" w:rsidP="001D3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020D4E05"/>
    <w:multiLevelType w:val="hybridMultilevel"/>
    <w:tmpl w:val="CDDA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441D25"/>
    <w:multiLevelType w:val="hybridMultilevel"/>
    <w:tmpl w:val="A0A0CC64"/>
    <w:lvl w:ilvl="0" w:tplc="CBA0532E">
      <w:start w:val="1"/>
      <w:numFmt w:val="bullet"/>
      <w:lvlText w:val="•"/>
      <w:lvlJc w:val="left"/>
      <w:pPr>
        <w:tabs>
          <w:tab w:val="num" w:pos="720"/>
        </w:tabs>
        <w:ind w:left="720" w:hanging="360"/>
      </w:pPr>
      <w:rPr>
        <w:rFonts w:ascii="Arial" w:hAnsi="Arial" w:hint="default"/>
      </w:rPr>
    </w:lvl>
    <w:lvl w:ilvl="1" w:tplc="74C87F6A" w:tentative="1">
      <w:start w:val="1"/>
      <w:numFmt w:val="bullet"/>
      <w:lvlText w:val="•"/>
      <w:lvlJc w:val="left"/>
      <w:pPr>
        <w:tabs>
          <w:tab w:val="num" w:pos="1440"/>
        </w:tabs>
        <w:ind w:left="1440" w:hanging="360"/>
      </w:pPr>
      <w:rPr>
        <w:rFonts w:ascii="Arial" w:hAnsi="Arial" w:hint="default"/>
      </w:rPr>
    </w:lvl>
    <w:lvl w:ilvl="2" w:tplc="A26446D8" w:tentative="1">
      <w:start w:val="1"/>
      <w:numFmt w:val="bullet"/>
      <w:lvlText w:val="•"/>
      <w:lvlJc w:val="left"/>
      <w:pPr>
        <w:tabs>
          <w:tab w:val="num" w:pos="2160"/>
        </w:tabs>
        <w:ind w:left="2160" w:hanging="360"/>
      </w:pPr>
      <w:rPr>
        <w:rFonts w:ascii="Arial" w:hAnsi="Arial" w:hint="default"/>
      </w:rPr>
    </w:lvl>
    <w:lvl w:ilvl="3" w:tplc="4DB45ACA" w:tentative="1">
      <w:start w:val="1"/>
      <w:numFmt w:val="bullet"/>
      <w:lvlText w:val="•"/>
      <w:lvlJc w:val="left"/>
      <w:pPr>
        <w:tabs>
          <w:tab w:val="num" w:pos="2880"/>
        </w:tabs>
        <w:ind w:left="2880" w:hanging="360"/>
      </w:pPr>
      <w:rPr>
        <w:rFonts w:ascii="Arial" w:hAnsi="Arial" w:hint="default"/>
      </w:rPr>
    </w:lvl>
    <w:lvl w:ilvl="4" w:tplc="8A42A12E" w:tentative="1">
      <w:start w:val="1"/>
      <w:numFmt w:val="bullet"/>
      <w:lvlText w:val="•"/>
      <w:lvlJc w:val="left"/>
      <w:pPr>
        <w:tabs>
          <w:tab w:val="num" w:pos="3600"/>
        </w:tabs>
        <w:ind w:left="3600" w:hanging="360"/>
      </w:pPr>
      <w:rPr>
        <w:rFonts w:ascii="Arial" w:hAnsi="Arial" w:hint="default"/>
      </w:rPr>
    </w:lvl>
    <w:lvl w:ilvl="5" w:tplc="0C5A2C66" w:tentative="1">
      <w:start w:val="1"/>
      <w:numFmt w:val="bullet"/>
      <w:lvlText w:val="•"/>
      <w:lvlJc w:val="left"/>
      <w:pPr>
        <w:tabs>
          <w:tab w:val="num" w:pos="4320"/>
        </w:tabs>
        <w:ind w:left="4320" w:hanging="360"/>
      </w:pPr>
      <w:rPr>
        <w:rFonts w:ascii="Arial" w:hAnsi="Arial" w:hint="default"/>
      </w:rPr>
    </w:lvl>
    <w:lvl w:ilvl="6" w:tplc="99D2AD00" w:tentative="1">
      <w:start w:val="1"/>
      <w:numFmt w:val="bullet"/>
      <w:lvlText w:val="•"/>
      <w:lvlJc w:val="left"/>
      <w:pPr>
        <w:tabs>
          <w:tab w:val="num" w:pos="5040"/>
        </w:tabs>
        <w:ind w:left="5040" w:hanging="360"/>
      </w:pPr>
      <w:rPr>
        <w:rFonts w:ascii="Arial" w:hAnsi="Arial" w:hint="default"/>
      </w:rPr>
    </w:lvl>
    <w:lvl w:ilvl="7" w:tplc="885811A2" w:tentative="1">
      <w:start w:val="1"/>
      <w:numFmt w:val="bullet"/>
      <w:lvlText w:val="•"/>
      <w:lvlJc w:val="left"/>
      <w:pPr>
        <w:tabs>
          <w:tab w:val="num" w:pos="5760"/>
        </w:tabs>
        <w:ind w:left="5760" w:hanging="360"/>
      </w:pPr>
      <w:rPr>
        <w:rFonts w:ascii="Arial" w:hAnsi="Arial" w:hint="default"/>
      </w:rPr>
    </w:lvl>
    <w:lvl w:ilvl="8" w:tplc="F66888A8" w:tentative="1">
      <w:start w:val="1"/>
      <w:numFmt w:val="bullet"/>
      <w:lvlText w:val="•"/>
      <w:lvlJc w:val="left"/>
      <w:pPr>
        <w:tabs>
          <w:tab w:val="num" w:pos="6480"/>
        </w:tabs>
        <w:ind w:left="6480" w:hanging="360"/>
      </w:pPr>
      <w:rPr>
        <w:rFonts w:ascii="Arial" w:hAnsi="Arial" w:hint="default"/>
      </w:rPr>
    </w:lvl>
  </w:abstractNum>
  <w:abstractNum w:abstractNumId="12">
    <w:nsid w:val="10FD711F"/>
    <w:multiLevelType w:val="hybridMultilevel"/>
    <w:tmpl w:val="F864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D0E93"/>
    <w:multiLevelType w:val="hybridMultilevel"/>
    <w:tmpl w:val="C212D11C"/>
    <w:lvl w:ilvl="0" w:tplc="C94CDC64">
      <w:start w:val="1"/>
      <w:numFmt w:val="bullet"/>
      <w:lvlText w:val="•"/>
      <w:lvlJc w:val="left"/>
      <w:pPr>
        <w:tabs>
          <w:tab w:val="num" w:pos="720"/>
        </w:tabs>
        <w:ind w:left="720" w:hanging="360"/>
      </w:pPr>
      <w:rPr>
        <w:rFonts w:ascii="Arial" w:hAnsi="Arial" w:hint="default"/>
      </w:rPr>
    </w:lvl>
    <w:lvl w:ilvl="1" w:tplc="68C02A1C" w:tentative="1">
      <w:start w:val="1"/>
      <w:numFmt w:val="bullet"/>
      <w:lvlText w:val="•"/>
      <w:lvlJc w:val="left"/>
      <w:pPr>
        <w:tabs>
          <w:tab w:val="num" w:pos="1440"/>
        </w:tabs>
        <w:ind w:left="1440" w:hanging="360"/>
      </w:pPr>
      <w:rPr>
        <w:rFonts w:ascii="Arial" w:hAnsi="Arial" w:hint="default"/>
      </w:rPr>
    </w:lvl>
    <w:lvl w:ilvl="2" w:tplc="B7420988" w:tentative="1">
      <w:start w:val="1"/>
      <w:numFmt w:val="bullet"/>
      <w:lvlText w:val="•"/>
      <w:lvlJc w:val="left"/>
      <w:pPr>
        <w:tabs>
          <w:tab w:val="num" w:pos="2160"/>
        </w:tabs>
        <w:ind w:left="2160" w:hanging="360"/>
      </w:pPr>
      <w:rPr>
        <w:rFonts w:ascii="Arial" w:hAnsi="Arial" w:hint="default"/>
      </w:rPr>
    </w:lvl>
    <w:lvl w:ilvl="3" w:tplc="171E184E" w:tentative="1">
      <w:start w:val="1"/>
      <w:numFmt w:val="bullet"/>
      <w:lvlText w:val="•"/>
      <w:lvlJc w:val="left"/>
      <w:pPr>
        <w:tabs>
          <w:tab w:val="num" w:pos="2880"/>
        </w:tabs>
        <w:ind w:left="2880" w:hanging="360"/>
      </w:pPr>
      <w:rPr>
        <w:rFonts w:ascii="Arial" w:hAnsi="Arial" w:hint="default"/>
      </w:rPr>
    </w:lvl>
    <w:lvl w:ilvl="4" w:tplc="A8BA6296" w:tentative="1">
      <w:start w:val="1"/>
      <w:numFmt w:val="bullet"/>
      <w:lvlText w:val="•"/>
      <w:lvlJc w:val="left"/>
      <w:pPr>
        <w:tabs>
          <w:tab w:val="num" w:pos="3600"/>
        </w:tabs>
        <w:ind w:left="3600" w:hanging="360"/>
      </w:pPr>
      <w:rPr>
        <w:rFonts w:ascii="Arial" w:hAnsi="Arial" w:hint="default"/>
      </w:rPr>
    </w:lvl>
    <w:lvl w:ilvl="5" w:tplc="881894C4" w:tentative="1">
      <w:start w:val="1"/>
      <w:numFmt w:val="bullet"/>
      <w:lvlText w:val="•"/>
      <w:lvlJc w:val="left"/>
      <w:pPr>
        <w:tabs>
          <w:tab w:val="num" w:pos="4320"/>
        </w:tabs>
        <w:ind w:left="4320" w:hanging="360"/>
      </w:pPr>
      <w:rPr>
        <w:rFonts w:ascii="Arial" w:hAnsi="Arial" w:hint="default"/>
      </w:rPr>
    </w:lvl>
    <w:lvl w:ilvl="6" w:tplc="ACDE6154" w:tentative="1">
      <w:start w:val="1"/>
      <w:numFmt w:val="bullet"/>
      <w:lvlText w:val="•"/>
      <w:lvlJc w:val="left"/>
      <w:pPr>
        <w:tabs>
          <w:tab w:val="num" w:pos="5040"/>
        </w:tabs>
        <w:ind w:left="5040" w:hanging="360"/>
      </w:pPr>
      <w:rPr>
        <w:rFonts w:ascii="Arial" w:hAnsi="Arial" w:hint="default"/>
      </w:rPr>
    </w:lvl>
    <w:lvl w:ilvl="7" w:tplc="70C0E682" w:tentative="1">
      <w:start w:val="1"/>
      <w:numFmt w:val="bullet"/>
      <w:lvlText w:val="•"/>
      <w:lvlJc w:val="left"/>
      <w:pPr>
        <w:tabs>
          <w:tab w:val="num" w:pos="5760"/>
        </w:tabs>
        <w:ind w:left="5760" w:hanging="360"/>
      </w:pPr>
      <w:rPr>
        <w:rFonts w:ascii="Arial" w:hAnsi="Arial" w:hint="default"/>
      </w:rPr>
    </w:lvl>
    <w:lvl w:ilvl="8" w:tplc="B68CBAFA" w:tentative="1">
      <w:start w:val="1"/>
      <w:numFmt w:val="bullet"/>
      <w:lvlText w:val="•"/>
      <w:lvlJc w:val="left"/>
      <w:pPr>
        <w:tabs>
          <w:tab w:val="num" w:pos="6480"/>
        </w:tabs>
        <w:ind w:left="6480" w:hanging="360"/>
      </w:pPr>
      <w:rPr>
        <w:rFonts w:ascii="Arial" w:hAnsi="Arial" w:hint="default"/>
      </w:rPr>
    </w:lvl>
  </w:abstractNum>
  <w:abstractNum w:abstractNumId="14">
    <w:nsid w:val="248F4A18"/>
    <w:multiLevelType w:val="hybridMultilevel"/>
    <w:tmpl w:val="9ADA4D92"/>
    <w:lvl w:ilvl="0" w:tplc="77AA523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1B3E01"/>
    <w:multiLevelType w:val="hybridMultilevel"/>
    <w:tmpl w:val="D9A4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E1F98"/>
    <w:multiLevelType w:val="hybridMultilevel"/>
    <w:tmpl w:val="A230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1769E3"/>
    <w:multiLevelType w:val="multilevel"/>
    <w:tmpl w:val="E5B8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DB096F"/>
    <w:multiLevelType w:val="hybridMultilevel"/>
    <w:tmpl w:val="45449FE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501C0078"/>
    <w:multiLevelType w:val="hybridMultilevel"/>
    <w:tmpl w:val="746C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BB7094"/>
    <w:multiLevelType w:val="hybridMultilevel"/>
    <w:tmpl w:val="59209348"/>
    <w:lvl w:ilvl="0" w:tplc="2D5ECD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473798"/>
    <w:multiLevelType w:val="hybridMultilevel"/>
    <w:tmpl w:val="DD5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0153E8"/>
    <w:multiLevelType w:val="hybridMultilevel"/>
    <w:tmpl w:val="6DCC8862"/>
    <w:lvl w:ilvl="0" w:tplc="820216A2">
      <w:start w:val="1"/>
      <w:numFmt w:val="bullet"/>
      <w:lvlText w:val="•"/>
      <w:lvlJc w:val="left"/>
      <w:pPr>
        <w:tabs>
          <w:tab w:val="num" w:pos="720"/>
        </w:tabs>
        <w:ind w:left="720" w:hanging="360"/>
      </w:pPr>
      <w:rPr>
        <w:rFonts w:ascii="Arial" w:hAnsi="Arial" w:hint="default"/>
      </w:rPr>
    </w:lvl>
    <w:lvl w:ilvl="1" w:tplc="CBCE288A" w:tentative="1">
      <w:start w:val="1"/>
      <w:numFmt w:val="bullet"/>
      <w:lvlText w:val="•"/>
      <w:lvlJc w:val="left"/>
      <w:pPr>
        <w:tabs>
          <w:tab w:val="num" w:pos="1440"/>
        </w:tabs>
        <w:ind w:left="1440" w:hanging="360"/>
      </w:pPr>
      <w:rPr>
        <w:rFonts w:ascii="Arial" w:hAnsi="Arial" w:hint="default"/>
      </w:rPr>
    </w:lvl>
    <w:lvl w:ilvl="2" w:tplc="C33C690E" w:tentative="1">
      <w:start w:val="1"/>
      <w:numFmt w:val="bullet"/>
      <w:lvlText w:val="•"/>
      <w:lvlJc w:val="left"/>
      <w:pPr>
        <w:tabs>
          <w:tab w:val="num" w:pos="2160"/>
        </w:tabs>
        <w:ind w:left="2160" w:hanging="360"/>
      </w:pPr>
      <w:rPr>
        <w:rFonts w:ascii="Arial" w:hAnsi="Arial" w:hint="default"/>
      </w:rPr>
    </w:lvl>
    <w:lvl w:ilvl="3" w:tplc="D8BEAFB0" w:tentative="1">
      <w:start w:val="1"/>
      <w:numFmt w:val="bullet"/>
      <w:lvlText w:val="•"/>
      <w:lvlJc w:val="left"/>
      <w:pPr>
        <w:tabs>
          <w:tab w:val="num" w:pos="2880"/>
        </w:tabs>
        <w:ind w:left="2880" w:hanging="360"/>
      </w:pPr>
      <w:rPr>
        <w:rFonts w:ascii="Arial" w:hAnsi="Arial" w:hint="default"/>
      </w:rPr>
    </w:lvl>
    <w:lvl w:ilvl="4" w:tplc="9C7E3660" w:tentative="1">
      <w:start w:val="1"/>
      <w:numFmt w:val="bullet"/>
      <w:lvlText w:val="•"/>
      <w:lvlJc w:val="left"/>
      <w:pPr>
        <w:tabs>
          <w:tab w:val="num" w:pos="3600"/>
        </w:tabs>
        <w:ind w:left="3600" w:hanging="360"/>
      </w:pPr>
      <w:rPr>
        <w:rFonts w:ascii="Arial" w:hAnsi="Arial" w:hint="default"/>
      </w:rPr>
    </w:lvl>
    <w:lvl w:ilvl="5" w:tplc="4C54945A" w:tentative="1">
      <w:start w:val="1"/>
      <w:numFmt w:val="bullet"/>
      <w:lvlText w:val="•"/>
      <w:lvlJc w:val="left"/>
      <w:pPr>
        <w:tabs>
          <w:tab w:val="num" w:pos="4320"/>
        </w:tabs>
        <w:ind w:left="4320" w:hanging="360"/>
      </w:pPr>
      <w:rPr>
        <w:rFonts w:ascii="Arial" w:hAnsi="Arial" w:hint="default"/>
      </w:rPr>
    </w:lvl>
    <w:lvl w:ilvl="6" w:tplc="D570E50A" w:tentative="1">
      <w:start w:val="1"/>
      <w:numFmt w:val="bullet"/>
      <w:lvlText w:val="•"/>
      <w:lvlJc w:val="left"/>
      <w:pPr>
        <w:tabs>
          <w:tab w:val="num" w:pos="5040"/>
        </w:tabs>
        <w:ind w:left="5040" w:hanging="360"/>
      </w:pPr>
      <w:rPr>
        <w:rFonts w:ascii="Arial" w:hAnsi="Arial" w:hint="default"/>
      </w:rPr>
    </w:lvl>
    <w:lvl w:ilvl="7" w:tplc="52C0FDFC" w:tentative="1">
      <w:start w:val="1"/>
      <w:numFmt w:val="bullet"/>
      <w:lvlText w:val="•"/>
      <w:lvlJc w:val="left"/>
      <w:pPr>
        <w:tabs>
          <w:tab w:val="num" w:pos="5760"/>
        </w:tabs>
        <w:ind w:left="5760" w:hanging="360"/>
      </w:pPr>
      <w:rPr>
        <w:rFonts w:ascii="Arial" w:hAnsi="Arial" w:hint="default"/>
      </w:rPr>
    </w:lvl>
    <w:lvl w:ilvl="8" w:tplc="7B3E61C8" w:tentative="1">
      <w:start w:val="1"/>
      <w:numFmt w:val="bullet"/>
      <w:lvlText w:val="•"/>
      <w:lvlJc w:val="left"/>
      <w:pPr>
        <w:tabs>
          <w:tab w:val="num" w:pos="6480"/>
        </w:tabs>
        <w:ind w:left="6480" w:hanging="360"/>
      </w:pPr>
      <w:rPr>
        <w:rFonts w:ascii="Arial" w:hAnsi="Arial" w:hint="default"/>
      </w:rPr>
    </w:lvl>
  </w:abstractNum>
  <w:abstractNum w:abstractNumId="23">
    <w:nsid w:val="772E6627"/>
    <w:multiLevelType w:val="hybridMultilevel"/>
    <w:tmpl w:val="50A66956"/>
    <w:lvl w:ilvl="0" w:tplc="719855BC">
      <w:start w:val="1"/>
      <w:numFmt w:val="bullet"/>
      <w:lvlText w:val="•"/>
      <w:lvlJc w:val="left"/>
      <w:pPr>
        <w:tabs>
          <w:tab w:val="num" w:pos="360"/>
        </w:tabs>
        <w:ind w:left="360" w:hanging="360"/>
      </w:pPr>
      <w:rPr>
        <w:rFonts w:ascii="Arial" w:hAnsi="Arial" w:hint="default"/>
      </w:rPr>
    </w:lvl>
    <w:lvl w:ilvl="1" w:tplc="7444F2CE" w:tentative="1">
      <w:start w:val="1"/>
      <w:numFmt w:val="bullet"/>
      <w:lvlText w:val="•"/>
      <w:lvlJc w:val="left"/>
      <w:pPr>
        <w:tabs>
          <w:tab w:val="num" w:pos="1080"/>
        </w:tabs>
        <w:ind w:left="1080" w:hanging="360"/>
      </w:pPr>
      <w:rPr>
        <w:rFonts w:ascii="Arial" w:hAnsi="Arial" w:hint="default"/>
      </w:rPr>
    </w:lvl>
    <w:lvl w:ilvl="2" w:tplc="58E49396" w:tentative="1">
      <w:start w:val="1"/>
      <w:numFmt w:val="bullet"/>
      <w:lvlText w:val="•"/>
      <w:lvlJc w:val="left"/>
      <w:pPr>
        <w:tabs>
          <w:tab w:val="num" w:pos="1800"/>
        </w:tabs>
        <w:ind w:left="1800" w:hanging="360"/>
      </w:pPr>
      <w:rPr>
        <w:rFonts w:ascii="Arial" w:hAnsi="Arial" w:hint="default"/>
      </w:rPr>
    </w:lvl>
    <w:lvl w:ilvl="3" w:tplc="5F36F574" w:tentative="1">
      <w:start w:val="1"/>
      <w:numFmt w:val="bullet"/>
      <w:lvlText w:val="•"/>
      <w:lvlJc w:val="left"/>
      <w:pPr>
        <w:tabs>
          <w:tab w:val="num" w:pos="2520"/>
        </w:tabs>
        <w:ind w:left="2520" w:hanging="360"/>
      </w:pPr>
      <w:rPr>
        <w:rFonts w:ascii="Arial" w:hAnsi="Arial" w:hint="default"/>
      </w:rPr>
    </w:lvl>
    <w:lvl w:ilvl="4" w:tplc="096E1A4A" w:tentative="1">
      <w:start w:val="1"/>
      <w:numFmt w:val="bullet"/>
      <w:lvlText w:val="•"/>
      <w:lvlJc w:val="left"/>
      <w:pPr>
        <w:tabs>
          <w:tab w:val="num" w:pos="3240"/>
        </w:tabs>
        <w:ind w:left="3240" w:hanging="360"/>
      </w:pPr>
      <w:rPr>
        <w:rFonts w:ascii="Arial" w:hAnsi="Arial" w:hint="default"/>
      </w:rPr>
    </w:lvl>
    <w:lvl w:ilvl="5" w:tplc="CABC2ADC" w:tentative="1">
      <w:start w:val="1"/>
      <w:numFmt w:val="bullet"/>
      <w:lvlText w:val="•"/>
      <w:lvlJc w:val="left"/>
      <w:pPr>
        <w:tabs>
          <w:tab w:val="num" w:pos="3960"/>
        </w:tabs>
        <w:ind w:left="3960" w:hanging="360"/>
      </w:pPr>
      <w:rPr>
        <w:rFonts w:ascii="Arial" w:hAnsi="Arial" w:hint="default"/>
      </w:rPr>
    </w:lvl>
    <w:lvl w:ilvl="6" w:tplc="99225740" w:tentative="1">
      <w:start w:val="1"/>
      <w:numFmt w:val="bullet"/>
      <w:lvlText w:val="•"/>
      <w:lvlJc w:val="left"/>
      <w:pPr>
        <w:tabs>
          <w:tab w:val="num" w:pos="4680"/>
        </w:tabs>
        <w:ind w:left="4680" w:hanging="360"/>
      </w:pPr>
      <w:rPr>
        <w:rFonts w:ascii="Arial" w:hAnsi="Arial" w:hint="default"/>
      </w:rPr>
    </w:lvl>
    <w:lvl w:ilvl="7" w:tplc="9DB6BBAC" w:tentative="1">
      <w:start w:val="1"/>
      <w:numFmt w:val="bullet"/>
      <w:lvlText w:val="•"/>
      <w:lvlJc w:val="left"/>
      <w:pPr>
        <w:tabs>
          <w:tab w:val="num" w:pos="5400"/>
        </w:tabs>
        <w:ind w:left="5400" w:hanging="360"/>
      </w:pPr>
      <w:rPr>
        <w:rFonts w:ascii="Arial" w:hAnsi="Arial" w:hint="default"/>
      </w:rPr>
    </w:lvl>
    <w:lvl w:ilvl="8" w:tplc="5BF65424" w:tentative="1">
      <w:start w:val="1"/>
      <w:numFmt w:val="bullet"/>
      <w:lvlText w:val="•"/>
      <w:lvlJc w:val="left"/>
      <w:pPr>
        <w:tabs>
          <w:tab w:val="num" w:pos="6120"/>
        </w:tabs>
        <w:ind w:left="612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0"/>
  </w:num>
  <w:num w:numId="14">
    <w:abstractNumId w:val="13"/>
  </w:num>
  <w:num w:numId="15">
    <w:abstractNumId w:val="23"/>
  </w:num>
  <w:num w:numId="16">
    <w:abstractNumId w:val="18"/>
  </w:num>
  <w:num w:numId="17">
    <w:abstractNumId w:val="21"/>
  </w:num>
  <w:num w:numId="18">
    <w:abstractNumId w:val="19"/>
  </w:num>
  <w:num w:numId="19">
    <w:abstractNumId w:val="10"/>
  </w:num>
  <w:num w:numId="20">
    <w:abstractNumId w:val="12"/>
  </w:num>
  <w:num w:numId="21">
    <w:abstractNumId w:val="16"/>
  </w:num>
  <w:num w:numId="22">
    <w:abstractNumId w:val="15"/>
  </w:num>
  <w:num w:numId="23">
    <w:abstractNumId w:val="1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grammar="clean"/>
  <w:attachedTemplate r:id="rId1"/>
  <w:stylePaneFormatFilter w:val="3001"/>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C00D4"/>
    <w:rsid w:val="000065E4"/>
    <w:rsid w:val="00051AEB"/>
    <w:rsid w:val="00053EAC"/>
    <w:rsid w:val="000541DD"/>
    <w:rsid w:val="00056AE7"/>
    <w:rsid w:val="00056E5E"/>
    <w:rsid w:val="000641F7"/>
    <w:rsid w:val="00066B9A"/>
    <w:rsid w:val="00081EB1"/>
    <w:rsid w:val="000879BE"/>
    <w:rsid w:val="000A4144"/>
    <w:rsid w:val="000C2C07"/>
    <w:rsid w:val="000C437B"/>
    <w:rsid w:val="00102CCE"/>
    <w:rsid w:val="001308F0"/>
    <w:rsid w:val="00135F6D"/>
    <w:rsid w:val="00190238"/>
    <w:rsid w:val="0019220F"/>
    <w:rsid w:val="001A1CCE"/>
    <w:rsid w:val="001D3C73"/>
    <w:rsid w:val="001E1930"/>
    <w:rsid w:val="001E3062"/>
    <w:rsid w:val="001E35DB"/>
    <w:rsid w:val="001E5B52"/>
    <w:rsid w:val="001E7561"/>
    <w:rsid w:val="001F24D4"/>
    <w:rsid w:val="001F5E36"/>
    <w:rsid w:val="002029F1"/>
    <w:rsid w:val="002049AA"/>
    <w:rsid w:val="002240B2"/>
    <w:rsid w:val="00226B4E"/>
    <w:rsid w:val="00232CC9"/>
    <w:rsid w:val="00242515"/>
    <w:rsid w:val="00250F89"/>
    <w:rsid w:val="002745A5"/>
    <w:rsid w:val="002873C7"/>
    <w:rsid w:val="002A6D1B"/>
    <w:rsid w:val="002B10BC"/>
    <w:rsid w:val="002D37C1"/>
    <w:rsid w:val="002E4755"/>
    <w:rsid w:val="002E7F74"/>
    <w:rsid w:val="00311432"/>
    <w:rsid w:val="00320B3D"/>
    <w:rsid w:val="00326C63"/>
    <w:rsid w:val="003374E3"/>
    <w:rsid w:val="003433BE"/>
    <w:rsid w:val="00365F22"/>
    <w:rsid w:val="00373928"/>
    <w:rsid w:val="003A3A5C"/>
    <w:rsid w:val="003A510F"/>
    <w:rsid w:val="003B534A"/>
    <w:rsid w:val="003C2C8D"/>
    <w:rsid w:val="003C5790"/>
    <w:rsid w:val="003D6F3A"/>
    <w:rsid w:val="003E3EF7"/>
    <w:rsid w:val="003E6F76"/>
    <w:rsid w:val="003F1FBA"/>
    <w:rsid w:val="003F6D4D"/>
    <w:rsid w:val="00413B2D"/>
    <w:rsid w:val="00415C52"/>
    <w:rsid w:val="004236C9"/>
    <w:rsid w:val="00423B05"/>
    <w:rsid w:val="00424F02"/>
    <w:rsid w:val="0043642C"/>
    <w:rsid w:val="00461BDC"/>
    <w:rsid w:val="00465785"/>
    <w:rsid w:val="0047016C"/>
    <w:rsid w:val="004740BB"/>
    <w:rsid w:val="00480E36"/>
    <w:rsid w:val="00484C88"/>
    <w:rsid w:val="00486E9E"/>
    <w:rsid w:val="0049066A"/>
    <w:rsid w:val="0049125D"/>
    <w:rsid w:val="004915FF"/>
    <w:rsid w:val="00495AE7"/>
    <w:rsid w:val="004B1A33"/>
    <w:rsid w:val="004F658A"/>
    <w:rsid w:val="00505416"/>
    <w:rsid w:val="00506068"/>
    <w:rsid w:val="005063B3"/>
    <w:rsid w:val="005067A5"/>
    <w:rsid w:val="00515AA0"/>
    <w:rsid w:val="005209EB"/>
    <w:rsid w:val="005253D2"/>
    <w:rsid w:val="005307E5"/>
    <w:rsid w:val="0055012B"/>
    <w:rsid w:val="0055036F"/>
    <w:rsid w:val="00552615"/>
    <w:rsid w:val="00557008"/>
    <w:rsid w:val="00557A64"/>
    <w:rsid w:val="00557D3C"/>
    <w:rsid w:val="0057068F"/>
    <w:rsid w:val="00583313"/>
    <w:rsid w:val="00585975"/>
    <w:rsid w:val="005863BA"/>
    <w:rsid w:val="005A3EA7"/>
    <w:rsid w:val="005B31D2"/>
    <w:rsid w:val="005B5105"/>
    <w:rsid w:val="005C1924"/>
    <w:rsid w:val="005D3173"/>
    <w:rsid w:val="005E4232"/>
    <w:rsid w:val="005E49E4"/>
    <w:rsid w:val="006076A5"/>
    <w:rsid w:val="00614973"/>
    <w:rsid w:val="00640F61"/>
    <w:rsid w:val="00641D52"/>
    <w:rsid w:val="0064297C"/>
    <w:rsid w:val="0064622B"/>
    <w:rsid w:val="00673B4B"/>
    <w:rsid w:val="0068647E"/>
    <w:rsid w:val="006976F2"/>
    <w:rsid w:val="006F184F"/>
    <w:rsid w:val="006F5FF5"/>
    <w:rsid w:val="006F7640"/>
    <w:rsid w:val="00702DD7"/>
    <w:rsid w:val="00705BEA"/>
    <w:rsid w:val="00713393"/>
    <w:rsid w:val="00721726"/>
    <w:rsid w:val="0072655B"/>
    <w:rsid w:val="00726B33"/>
    <w:rsid w:val="00731A7A"/>
    <w:rsid w:val="007352E2"/>
    <w:rsid w:val="007367ED"/>
    <w:rsid w:val="00764955"/>
    <w:rsid w:val="00770B4B"/>
    <w:rsid w:val="00775D14"/>
    <w:rsid w:val="007841F4"/>
    <w:rsid w:val="007866EF"/>
    <w:rsid w:val="00790C35"/>
    <w:rsid w:val="007A5AF9"/>
    <w:rsid w:val="007B47AA"/>
    <w:rsid w:val="007B634A"/>
    <w:rsid w:val="007C27AE"/>
    <w:rsid w:val="007E5E3B"/>
    <w:rsid w:val="007F105E"/>
    <w:rsid w:val="007F61EC"/>
    <w:rsid w:val="00802B02"/>
    <w:rsid w:val="0081051F"/>
    <w:rsid w:val="0081290E"/>
    <w:rsid w:val="00815D15"/>
    <w:rsid w:val="0085367F"/>
    <w:rsid w:val="008619C8"/>
    <w:rsid w:val="00880354"/>
    <w:rsid w:val="008A1A01"/>
    <w:rsid w:val="008A6564"/>
    <w:rsid w:val="008C0FE8"/>
    <w:rsid w:val="008C6A43"/>
    <w:rsid w:val="008C783E"/>
    <w:rsid w:val="008C7881"/>
    <w:rsid w:val="008E56FA"/>
    <w:rsid w:val="008E7187"/>
    <w:rsid w:val="008F49C0"/>
    <w:rsid w:val="009146F2"/>
    <w:rsid w:val="00923030"/>
    <w:rsid w:val="00953F84"/>
    <w:rsid w:val="009629DE"/>
    <w:rsid w:val="00964E8B"/>
    <w:rsid w:val="00990E2A"/>
    <w:rsid w:val="0099163D"/>
    <w:rsid w:val="00993539"/>
    <w:rsid w:val="00994976"/>
    <w:rsid w:val="00997622"/>
    <w:rsid w:val="009B61B1"/>
    <w:rsid w:val="009C29A5"/>
    <w:rsid w:val="009C400F"/>
    <w:rsid w:val="009D3F98"/>
    <w:rsid w:val="00A02B04"/>
    <w:rsid w:val="00A03602"/>
    <w:rsid w:val="00A1456C"/>
    <w:rsid w:val="00A20E4B"/>
    <w:rsid w:val="00A21361"/>
    <w:rsid w:val="00A46381"/>
    <w:rsid w:val="00A75083"/>
    <w:rsid w:val="00A7556D"/>
    <w:rsid w:val="00AA0E09"/>
    <w:rsid w:val="00AA33BC"/>
    <w:rsid w:val="00AB027D"/>
    <w:rsid w:val="00AB34DC"/>
    <w:rsid w:val="00AC51FC"/>
    <w:rsid w:val="00AE5FE3"/>
    <w:rsid w:val="00B23639"/>
    <w:rsid w:val="00B323B4"/>
    <w:rsid w:val="00B44AFE"/>
    <w:rsid w:val="00B71B05"/>
    <w:rsid w:val="00B74896"/>
    <w:rsid w:val="00BA7D7E"/>
    <w:rsid w:val="00BB4054"/>
    <w:rsid w:val="00BC730B"/>
    <w:rsid w:val="00BD1A0E"/>
    <w:rsid w:val="00BD1B8D"/>
    <w:rsid w:val="00C04D29"/>
    <w:rsid w:val="00C06B4F"/>
    <w:rsid w:val="00C15F5E"/>
    <w:rsid w:val="00C21379"/>
    <w:rsid w:val="00C30BD6"/>
    <w:rsid w:val="00C3326E"/>
    <w:rsid w:val="00C6213B"/>
    <w:rsid w:val="00C67399"/>
    <w:rsid w:val="00C72419"/>
    <w:rsid w:val="00C7782D"/>
    <w:rsid w:val="00CC50E0"/>
    <w:rsid w:val="00D2792B"/>
    <w:rsid w:val="00D67A7D"/>
    <w:rsid w:val="00D72AB2"/>
    <w:rsid w:val="00D963DE"/>
    <w:rsid w:val="00DA13D4"/>
    <w:rsid w:val="00DA2749"/>
    <w:rsid w:val="00DA356F"/>
    <w:rsid w:val="00DA7D95"/>
    <w:rsid w:val="00E15FD5"/>
    <w:rsid w:val="00E232A6"/>
    <w:rsid w:val="00E23EC0"/>
    <w:rsid w:val="00E335AF"/>
    <w:rsid w:val="00E53716"/>
    <w:rsid w:val="00E86F30"/>
    <w:rsid w:val="00E91193"/>
    <w:rsid w:val="00EA5F11"/>
    <w:rsid w:val="00EC00D4"/>
    <w:rsid w:val="00EE6CFA"/>
    <w:rsid w:val="00EF541D"/>
    <w:rsid w:val="00F01AC7"/>
    <w:rsid w:val="00F0618F"/>
    <w:rsid w:val="00F200BA"/>
    <w:rsid w:val="00F22482"/>
    <w:rsid w:val="00F24D57"/>
    <w:rsid w:val="00F413ED"/>
    <w:rsid w:val="00F432A4"/>
    <w:rsid w:val="00F53F77"/>
    <w:rsid w:val="00F62F51"/>
    <w:rsid w:val="00F743E0"/>
    <w:rsid w:val="00FA1B95"/>
    <w:rsid w:val="00FB240C"/>
    <w:rsid w:val="00FC004E"/>
    <w:rsid w:val="00FC32DD"/>
    <w:rsid w:val="00FF1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strokecolor="#c9f">
      <v:fill color="white" on="f"/>
      <v:stroke color="#c9f" weight="1.5pt" on="f"/>
      <o:colormru v:ext="edit" colors="#9cf,#fc6"/>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EB"/>
    <w:rPr>
      <w:sz w:val="24"/>
      <w:szCs w:val="24"/>
    </w:rPr>
  </w:style>
  <w:style w:type="paragraph" w:styleId="Heading1">
    <w:name w:val="heading 1"/>
    <w:next w:val="BodyText"/>
    <w:link w:val="Heading1Char"/>
    <w:qFormat/>
    <w:rsid w:val="00673B4B"/>
    <w:pPr>
      <w:jc w:val="center"/>
      <w:outlineLvl w:val="0"/>
    </w:pPr>
    <w:rPr>
      <w:rFonts w:ascii="Trebuchet MS" w:hAnsi="Trebuchet MS" w:cs="Arial"/>
      <w:b/>
      <w:color w:val="99CC00"/>
      <w:spacing w:val="40"/>
      <w:sz w:val="36"/>
      <w:szCs w:val="32"/>
    </w:rPr>
  </w:style>
  <w:style w:type="paragraph" w:styleId="Heading2">
    <w:name w:val="heading 2"/>
    <w:next w:val="BodyText"/>
    <w:link w:val="Heading2Char"/>
    <w:qFormat/>
    <w:rsid w:val="00E86F30"/>
    <w:pPr>
      <w:jc w:val="center"/>
      <w:outlineLvl w:val="1"/>
    </w:pPr>
    <w:rPr>
      <w:rFonts w:ascii="Arial" w:hAnsi="Arial" w:cs="Arial"/>
      <w:b/>
      <w:color w:val="99CC00"/>
      <w:spacing w:val="20"/>
      <w:sz w:val="24"/>
      <w:szCs w:val="24"/>
    </w:rPr>
  </w:style>
  <w:style w:type="paragraph" w:styleId="Heading3">
    <w:name w:val="heading 3"/>
    <w:next w:val="BodyText"/>
    <w:link w:val="Heading3Char"/>
    <w:qFormat/>
    <w:rsid w:val="00673B4B"/>
    <w:pPr>
      <w:spacing w:after="120"/>
      <w:outlineLvl w:val="2"/>
    </w:pPr>
    <w:rPr>
      <w:rFonts w:ascii="Trebuchet MS" w:hAnsi="Trebuchet MS" w:cs="Arial"/>
      <w:b/>
      <w:caps/>
      <w:color w:val="99CC00"/>
      <w:sz w:val="28"/>
      <w:szCs w:val="52"/>
    </w:rPr>
  </w:style>
  <w:style w:type="paragraph" w:styleId="Heading4">
    <w:name w:val="heading 4"/>
    <w:next w:val="Normal"/>
    <w:link w:val="Heading4Char"/>
    <w:qFormat/>
    <w:rsid w:val="001F24D4"/>
    <w:pPr>
      <w:spacing w:after="60"/>
      <w:outlineLvl w:val="3"/>
    </w:pPr>
    <w:rPr>
      <w:rFonts w:ascii="Arial" w:hAnsi="Arial" w:cs="Arial"/>
      <w:caps/>
      <w:noProof/>
      <w:color w:val="339966"/>
      <w:spacing w:val="-5"/>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E86F30"/>
    <w:rPr>
      <w:rFonts w:ascii="Arial" w:hAnsi="Arial" w:cs="Arial"/>
      <w:b/>
      <w:color w:val="99CC00"/>
      <w:spacing w:val="20"/>
      <w:sz w:val="24"/>
      <w:szCs w:val="24"/>
      <w:lang w:val="en-US" w:eastAsia="en-US" w:bidi="ar-SA"/>
    </w:rPr>
  </w:style>
  <w:style w:type="character" w:customStyle="1" w:styleId="Heading1Char">
    <w:name w:val="Heading 1 Char"/>
    <w:basedOn w:val="DefaultParagraphFont"/>
    <w:link w:val="Heading1"/>
    <w:rsid w:val="00673B4B"/>
    <w:rPr>
      <w:rFonts w:ascii="Trebuchet MS" w:hAnsi="Trebuchet MS" w:cs="Arial"/>
      <w:b/>
      <w:color w:val="99CC00"/>
      <w:spacing w:val="40"/>
      <w:sz w:val="36"/>
      <w:szCs w:val="32"/>
      <w:lang w:val="en-US" w:eastAsia="en-US" w:bidi="ar-SA"/>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1F24D4"/>
    <w:rPr>
      <w:caps/>
      <w:color w:val="339966"/>
      <w:szCs w:val="32"/>
    </w:rPr>
  </w:style>
  <w:style w:type="character" w:customStyle="1" w:styleId="Heading3Char">
    <w:name w:val="Heading 3 Char"/>
    <w:basedOn w:val="DefaultParagraphFont"/>
    <w:link w:val="Heading3"/>
    <w:rsid w:val="00673B4B"/>
    <w:rPr>
      <w:rFonts w:ascii="Trebuchet MS" w:hAnsi="Trebuchet MS" w:cs="Arial"/>
      <w:b/>
      <w:caps/>
      <w:color w:val="99CC00"/>
      <w:sz w:val="28"/>
      <w:szCs w:val="52"/>
      <w:lang w:val="en-US" w:eastAsia="en-US" w:bidi="ar-SA"/>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9C29A5"/>
    <w:pPr>
      <w:keepLines/>
      <w:shd w:val="clear" w:color="FFFFFF" w:fill="auto"/>
      <w:spacing w:after="120" w:line="200" w:lineRule="atLeast"/>
      <w:ind w:right="245"/>
    </w:pPr>
    <w:rPr>
      <w:rFonts w:ascii="Arial" w:hAnsi="Arial" w:cs="Arial"/>
      <w:iCs/>
      <w:spacing w:val="-5"/>
      <w:sz w:val="18"/>
      <w:szCs w:val="18"/>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uiPriority w:val="99"/>
    <w:rsid w:val="0072655B"/>
    <w:rPr>
      <w:color w:val="0000FF"/>
      <w:u w:val="single"/>
    </w:rPr>
  </w:style>
  <w:style w:type="paragraph" w:styleId="NormalWeb">
    <w:name w:val="Normal (Web)"/>
    <w:basedOn w:val="Normal"/>
    <w:uiPriority w:val="99"/>
    <w:semiHidden/>
    <w:unhideWhenUsed/>
    <w:rsid w:val="00F01AC7"/>
    <w:pPr>
      <w:spacing w:before="100" w:beforeAutospacing="1" w:after="100" w:afterAutospacing="1"/>
    </w:pPr>
  </w:style>
  <w:style w:type="paragraph" w:styleId="ListParagraph">
    <w:name w:val="List Paragraph"/>
    <w:basedOn w:val="Normal"/>
    <w:uiPriority w:val="34"/>
    <w:qFormat/>
    <w:rsid w:val="006076A5"/>
    <w:pPr>
      <w:ind w:left="720"/>
      <w:contextualSpacing/>
    </w:pPr>
  </w:style>
  <w:style w:type="character" w:customStyle="1" w:styleId="apple-converted-space">
    <w:name w:val="apple-converted-space"/>
    <w:basedOn w:val="DefaultParagraphFont"/>
    <w:rsid w:val="003F1FBA"/>
  </w:style>
  <w:style w:type="paragraph" w:styleId="Header">
    <w:name w:val="header"/>
    <w:basedOn w:val="Normal"/>
    <w:link w:val="HeaderChar"/>
    <w:uiPriority w:val="99"/>
    <w:semiHidden/>
    <w:unhideWhenUsed/>
    <w:rsid w:val="001D3C73"/>
    <w:pPr>
      <w:tabs>
        <w:tab w:val="center" w:pos="4680"/>
        <w:tab w:val="right" w:pos="9360"/>
      </w:tabs>
    </w:pPr>
  </w:style>
  <w:style w:type="character" w:customStyle="1" w:styleId="HeaderChar">
    <w:name w:val="Header Char"/>
    <w:basedOn w:val="DefaultParagraphFont"/>
    <w:link w:val="Header"/>
    <w:uiPriority w:val="99"/>
    <w:semiHidden/>
    <w:rsid w:val="001D3C73"/>
    <w:rPr>
      <w:sz w:val="24"/>
      <w:szCs w:val="24"/>
    </w:rPr>
  </w:style>
  <w:style w:type="paragraph" w:styleId="Footer">
    <w:name w:val="footer"/>
    <w:basedOn w:val="Normal"/>
    <w:link w:val="FooterChar"/>
    <w:uiPriority w:val="99"/>
    <w:semiHidden/>
    <w:unhideWhenUsed/>
    <w:rsid w:val="001D3C73"/>
    <w:pPr>
      <w:tabs>
        <w:tab w:val="center" w:pos="4680"/>
        <w:tab w:val="right" w:pos="9360"/>
      </w:tabs>
    </w:pPr>
  </w:style>
  <w:style w:type="character" w:customStyle="1" w:styleId="FooterChar">
    <w:name w:val="Footer Char"/>
    <w:basedOn w:val="DefaultParagraphFont"/>
    <w:link w:val="Footer"/>
    <w:uiPriority w:val="99"/>
    <w:semiHidden/>
    <w:rsid w:val="001D3C73"/>
    <w:rPr>
      <w:sz w:val="24"/>
      <w:szCs w:val="24"/>
    </w:rPr>
  </w:style>
  <w:style w:type="character" w:styleId="FollowedHyperlink">
    <w:name w:val="FollowedHyperlink"/>
    <w:basedOn w:val="DefaultParagraphFont"/>
    <w:uiPriority w:val="99"/>
    <w:semiHidden/>
    <w:unhideWhenUsed/>
    <w:rsid w:val="004915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29164537">
      <w:bodyDiv w:val="1"/>
      <w:marLeft w:val="0"/>
      <w:marRight w:val="0"/>
      <w:marTop w:val="0"/>
      <w:marBottom w:val="0"/>
      <w:divBdr>
        <w:top w:val="none" w:sz="0" w:space="0" w:color="auto"/>
        <w:left w:val="none" w:sz="0" w:space="0" w:color="auto"/>
        <w:bottom w:val="none" w:sz="0" w:space="0" w:color="auto"/>
        <w:right w:val="none" w:sz="0" w:space="0" w:color="auto"/>
      </w:divBdr>
      <w:divsChild>
        <w:div w:id="371004246">
          <w:marLeft w:val="547"/>
          <w:marRight w:val="0"/>
          <w:marTop w:val="77"/>
          <w:marBottom w:val="0"/>
          <w:divBdr>
            <w:top w:val="none" w:sz="0" w:space="0" w:color="auto"/>
            <w:left w:val="none" w:sz="0" w:space="0" w:color="auto"/>
            <w:bottom w:val="none" w:sz="0" w:space="0" w:color="auto"/>
            <w:right w:val="none" w:sz="0" w:space="0" w:color="auto"/>
          </w:divBdr>
        </w:div>
      </w:divsChild>
    </w:div>
    <w:div w:id="1332492097">
      <w:bodyDiv w:val="1"/>
      <w:marLeft w:val="0"/>
      <w:marRight w:val="0"/>
      <w:marTop w:val="0"/>
      <w:marBottom w:val="0"/>
      <w:divBdr>
        <w:top w:val="none" w:sz="0" w:space="0" w:color="auto"/>
        <w:left w:val="none" w:sz="0" w:space="0" w:color="auto"/>
        <w:bottom w:val="none" w:sz="0" w:space="0" w:color="auto"/>
        <w:right w:val="none" w:sz="0" w:space="0" w:color="auto"/>
      </w:divBdr>
    </w:div>
    <w:div w:id="1730767483">
      <w:bodyDiv w:val="1"/>
      <w:marLeft w:val="0"/>
      <w:marRight w:val="0"/>
      <w:marTop w:val="0"/>
      <w:marBottom w:val="0"/>
      <w:divBdr>
        <w:top w:val="none" w:sz="0" w:space="0" w:color="auto"/>
        <w:left w:val="none" w:sz="0" w:space="0" w:color="auto"/>
        <w:bottom w:val="none" w:sz="0" w:space="0" w:color="auto"/>
        <w:right w:val="none" w:sz="0" w:space="0" w:color="auto"/>
      </w:divBdr>
    </w:div>
    <w:div w:id="1864896410">
      <w:bodyDiv w:val="1"/>
      <w:marLeft w:val="0"/>
      <w:marRight w:val="0"/>
      <w:marTop w:val="0"/>
      <w:marBottom w:val="0"/>
      <w:divBdr>
        <w:top w:val="none" w:sz="0" w:space="0" w:color="auto"/>
        <w:left w:val="none" w:sz="0" w:space="0" w:color="auto"/>
        <w:bottom w:val="none" w:sz="0" w:space="0" w:color="auto"/>
        <w:right w:val="none" w:sz="0" w:space="0" w:color="auto"/>
      </w:divBdr>
      <w:divsChild>
        <w:div w:id="1409041523">
          <w:marLeft w:val="547"/>
          <w:marRight w:val="0"/>
          <w:marTop w:val="77"/>
          <w:marBottom w:val="0"/>
          <w:divBdr>
            <w:top w:val="none" w:sz="0" w:space="0" w:color="auto"/>
            <w:left w:val="none" w:sz="0" w:space="0" w:color="auto"/>
            <w:bottom w:val="none" w:sz="0" w:space="0" w:color="auto"/>
            <w:right w:val="none" w:sz="0" w:space="0" w:color="auto"/>
          </w:divBdr>
        </w:div>
        <w:div w:id="2121296191">
          <w:marLeft w:val="547"/>
          <w:marRight w:val="0"/>
          <w:marTop w:val="77"/>
          <w:marBottom w:val="0"/>
          <w:divBdr>
            <w:top w:val="none" w:sz="0" w:space="0" w:color="auto"/>
            <w:left w:val="none" w:sz="0" w:space="0" w:color="auto"/>
            <w:bottom w:val="none" w:sz="0" w:space="0" w:color="auto"/>
            <w:right w:val="none" w:sz="0" w:space="0" w:color="auto"/>
          </w:divBdr>
        </w:div>
        <w:div w:id="813105895">
          <w:marLeft w:val="547"/>
          <w:marRight w:val="0"/>
          <w:marTop w:val="77"/>
          <w:marBottom w:val="0"/>
          <w:divBdr>
            <w:top w:val="none" w:sz="0" w:space="0" w:color="auto"/>
            <w:left w:val="none" w:sz="0" w:space="0" w:color="auto"/>
            <w:bottom w:val="none" w:sz="0" w:space="0" w:color="auto"/>
            <w:right w:val="none" w:sz="0" w:space="0" w:color="auto"/>
          </w:divBdr>
        </w:div>
      </w:divsChild>
    </w:div>
    <w:div w:id="1908806997">
      <w:bodyDiv w:val="1"/>
      <w:marLeft w:val="0"/>
      <w:marRight w:val="0"/>
      <w:marTop w:val="0"/>
      <w:marBottom w:val="0"/>
      <w:divBdr>
        <w:top w:val="none" w:sz="0" w:space="0" w:color="auto"/>
        <w:left w:val="none" w:sz="0" w:space="0" w:color="auto"/>
        <w:bottom w:val="none" w:sz="0" w:space="0" w:color="auto"/>
        <w:right w:val="none" w:sz="0" w:space="0" w:color="auto"/>
      </w:divBdr>
      <w:divsChild>
        <w:div w:id="1004017721">
          <w:marLeft w:val="547"/>
          <w:marRight w:val="0"/>
          <w:marTop w:val="77"/>
          <w:marBottom w:val="0"/>
          <w:divBdr>
            <w:top w:val="none" w:sz="0" w:space="0" w:color="auto"/>
            <w:left w:val="none" w:sz="0" w:space="0" w:color="auto"/>
            <w:bottom w:val="none" w:sz="0" w:space="0" w:color="auto"/>
            <w:right w:val="none" w:sz="0" w:space="0" w:color="auto"/>
          </w:divBdr>
        </w:div>
        <w:div w:id="1438257190">
          <w:marLeft w:val="547"/>
          <w:marRight w:val="0"/>
          <w:marTop w:val="77"/>
          <w:marBottom w:val="0"/>
          <w:divBdr>
            <w:top w:val="none" w:sz="0" w:space="0" w:color="auto"/>
            <w:left w:val="none" w:sz="0" w:space="0" w:color="auto"/>
            <w:bottom w:val="none" w:sz="0" w:space="0" w:color="auto"/>
            <w:right w:val="none" w:sz="0" w:space="0" w:color="auto"/>
          </w:divBdr>
        </w:div>
        <w:div w:id="336733863">
          <w:marLeft w:val="547"/>
          <w:marRight w:val="0"/>
          <w:marTop w:val="77"/>
          <w:marBottom w:val="0"/>
          <w:divBdr>
            <w:top w:val="none" w:sz="0" w:space="0" w:color="auto"/>
            <w:left w:val="none" w:sz="0" w:space="0" w:color="auto"/>
            <w:bottom w:val="none" w:sz="0" w:space="0" w:color="auto"/>
            <w:right w:val="none" w:sz="0" w:space="0" w:color="auto"/>
          </w:divBdr>
        </w:div>
      </w:divsChild>
    </w:div>
    <w:div w:id="2112431929">
      <w:bodyDiv w:val="1"/>
      <w:marLeft w:val="0"/>
      <w:marRight w:val="0"/>
      <w:marTop w:val="0"/>
      <w:marBottom w:val="0"/>
      <w:divBdr>
        <w:top w:val="none" w:sz="0" w:space="0" w:color="auto"/>
        <w:left w:val="none" w:sz="0" w:space="0" w:color="auto"/>
        <w:bottom w:val="none" w:sz="0" w:space="0" w:color="auto"/>
        <w:right w:val="none" w:sz="0" w:space="0" w:color="auto"/>
      </w:divBdr>
      <w:divsChild>
        <w:div w:id="136663609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pid=S1806-83242010000100005&amp;script=sci_arttext" TargetMode="External"/><Relationship Id="rId13" Type="http://schemas.openxmlformats.org/officeDocument/2006/relationships/hyperlink" Target="http://www.jispcd.org/article.asp?issn=22310762;year=2011;volume=1;issue=1;spage=20;epage=26;aulast=Gujjari" TargetMode="External"/><Relationship Id="rId18" Type="http://schemas.openxmlformats.org/officeDocument/2006/relationships/hyperlink" Target="http://www.girl.com.au/toothbrush-colgate.htm"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www.scielo.br/scielo.php?pid=S1678-77572012000100007&amp;script=sci_arttext" TargetMode="External"/><Relationship Id="rId12" Type="http://schemas.openxmlformats.org/officeDocument/2006/relationships/hyperlink" Target="http://www.hindawi.com/journals/nrp/2012/420630/cta/" TargetMode="External"/><Relationship Id="rId17" Type="http://schemas.openxmlformats.org/officeDocument/2006/relationships/hyperlink" Target="http://www.just4teeth.com/Violight-Toothbrush-Sanitizer"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webdental.com/profiles/blogs/toothbrush-terror-can-your"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9832908"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pestcemetery.com/wp-content/uploads/2009/04/listerine-splash-pestcemetery.bmp"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www.webdental.com/profiles/blogs/toothbrush-terror-can-your" TargetMode="External"/><Relationship Id="rId19" Type="http://schemas.openxmlformats.org/officeDocument/2006/relationships/hyperlink" Target="http://products.howstuffworks.com/emerson-mw8999sb-09-cu-ft-900-watt-microwave-oven-review.htm" TargetMode="External"/><Relationship Id="rId4" Type="http://schemas.openxmlformats.org/officeDocument/2006/relationships/webSettings" Target="webSettings.xml"/><Relationship Id="rId9" Type="http://schemas.openxmlformats.org/officeDocument/2006/relationships/hyperlink" Target="http://www.jodjournal.com/article/S0300-5712(09)00207-3/abstract" TargetMode="External"/><Relationship Id="rId14" Type="http://schemas.openxmlformats.org/officeDocument/2006/relationships/hyperlink" Target="http://www.goacuzone.com/media/catalog/product/cache/1/image/5e06319eda06f020e43594a9c230972d/p/e/peroxide.jpg" TargetMode="External"/><Relationship Id="rId22" Type="http://schemas.openxmlformats.org/officeDocument/2006/relationships/image" Target="media/image3.gif"/><Relationship Id="rId27" Type="http://schemas.openxmlformats.org/officeDocument/2006/relationships/image" Target="media/image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AppData\Roaming\Microsoft\Templates\Recrui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Recruiting brochure</Template>
  <TotalTime>6</TotalTime>
  <Pages>2</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cp:lastPrinted>2012-04-18T03:01:00Z</cp:lastPrinted>
  <dcterms:created xsi:type="dcterms:W3CDTF">2012-04-19T13:54:00Z</dcterms:created>
  <dcterms:modified xsi:type="dcterms:W3CDTF">2012-04-19T13:54:00Z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