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EBF46" w14:textId="48F7C9A2" w:rsidR="007C78C2" w:rsidRPr="00891A3E" w:rsidRDefault="0017521F" w:rsidP="000130EB">
      <w:pPr>
        <w:jc w:val="both"/>
        <w:rPr>
          <w:sz w:val="20"/>
          <w:szCs w:val="20"/>
        </w:rPr>
      </w:pPr>
      <w:r w:rsidRPr="00891A3E">
        <w:rPr>
          <w:sz w:val="20"/>
          <w:szCs w:val="20"/>
        </w:rPr>
        <w:t>Case</w:t>
      </w:r>
      <w:r w:rsidR="00FB5753" w:rsidRPr="00891A3E">
        <w:rPr>
          <w:sz w:val="20"/>
          <w:szCs w:val="20"/>
        </w:rPr>
        <w:t xml:space="preserve"> study </w:t>
      </w:r>
      <w:r w:rsidRPr="00891A3E">
        <w:rPr>
          <w:sz w:val="20"/>
          <w:szCs w:val="20"/>
        </w:rPr>
        <w:t xml:space="preserve"> 1 </w:t>
      </w:r>
    </w:p>
    <w:p w14:paraId="297B7E50" w14:textId="38D72FE8" w:rsidR="00E50401" w:rsidRPr="00891A3E" w:rsidRDefault="00E50401" w:rsidP="000130EB">
      <w:pPr>
        <w:jc w:val="both"/>
        <w:rPr>
          <w:sz w:val="20"/>
          <w:szCs w:val="20"/>
        </w:rPr>
      </w:pPr>
      <w:r w:rsidRPr="00891A3E">
        <w:rPr>
          <w:sz w:val="20"/>
          <w:szCs w:val="20"/>
        </w:rPr>
        <w:t xml:space="preserve"> Mr. J</w:t>
      </w:r>
    </w:p>
    <w:p w14:paraId="33884F76" w14:textId="1783E29A" w:rsidR="0017521F" w:rsidRPr="00891A3E" w:rsidRDefault="0017521F" w:rsidP="000130EB">
      <w:pPr>
        <w:jc w:val="both"/>
        <w:rPr>
          <w:sz w:val="20"/>
          <w:szCs w:val="20"/>
        </w:rPr>
      </w:pPr>
    </w:p>
    <w:p w14:paraId="57E06333" w14:textId="236EEF6E" w:rsidR="00FB5753" w:rsidRPr="00891A3E" w:rsidRDefault="00FB5753" w:rsidP="000130EB">
      <w:pPr>
        <w:jc w:val="both"/>
        <w:rPr>
          <w:sz w:val="20"/>
          <w:szCs w:val="20"/>
        </w:rPr>
      </w:pPr>
      <w:r w:rsidRPr="00891A3E">
        <w:rPr>
          <w:sz w:val="20"/>
          <w:szCs w:val="20"/>
        </w:rPr>
        <w:t>Th</w:t>
      </w:r>
      <w:r w:rsidR="00E50401" w:rsidRPr="00891A3E">
        <w:rPr>
          <w:sz w:val="20"/>
          <w:szCs w:val="20"/>
        </w:rPr>
        <w:t>e first case that I will explain is focused on a 32 year old Hispanic male</w:t>
      </w:r>
      <w:r w:rsidR="00E75F3F" w:rsidRPr="00891A3E">
        <w:rPr>
          <w:sz w:val="20"/>
          <w:szCs w:val="20"/>
        </w:rPr>
        <w:t>. His C</w:t>
      </w:r>
      <w:r w:rsidR="00DF0189" w:rsidRPr="00891A3E">
        <w:rPr>
          <w:sz w:val="20"/>
          <w:szCs w:val="20"/>
        </w:rPr>
        <w:t>C was “ I need a dental check up”</w:t>
      </w:r>
      <w:r w:rsidR="000E2543" w:rsidRPr="00891A3E">
        <w:rPr>
          <w:sz w:val="20"/>
          <w:szCs w:val="20"/>
        </w:rPr>
        <w:t xml:space="preserve">. I treated this patient during my second semester of dental hygiene school. </w:t>
      </w:r>
    </w:p>
    <w:p w14:paraId="7E280223" w14:textId="07EC1438" w:rsidR="00DF0189" w:rsidRPr="00891A3E" w:rsidRDefault="00DF0189" w:rsidP="000130EB">
      <w:pPr>
        <w:pStyle w:val="p1"/>
        <w:jc w:val="both"/>
        <w:divId w:val="458692061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Fonts w:asciiTheme="minorHAnsi" w:hAnsiTheme="minorHAnsi"/>
          <w:sz w:val="20"/>
          <w:szCs w:val="20"/>
        </w:rPr>
        <w:t xml:space="preserve">During </w:t>
      </w:r>
      <w:r w:rsidR="0044453F" w:rsidRPr="00891A3E">
        <w:rPr>
          <w:rFonts w:asciiTheme="minorHAnsi" w:hAnsiTheme="minorHAnsi"/>
          <w:sz w:val="20"/>
          <w:szCs w:val="20"/>
        </w:rPr>
        <w:t xml:space="preserve">the medical history review, 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Patient stated  that he was </w:t>
      </w:r>
      <w:r w:rsidR="0044453F" w:rsidRPr="00891A3E">
        <w:rPr>
          <w:rStyle w:val="s1"/>
          <w:rFonts w:asciiTheme="minorHAnsi" w:hAnsiTheme="minorHAnsi"/>
          <w:sz w:val="20"/>
          <w:szCs w:val="20"/>
        </w:rPr>
        <w:t>healthy</w:t>
      </w:r>
      <w:r w:rsidR="00BB6D6B" w:rsidRPr="00891A3E">
        <w:rPr>
          <w:rStyle w:val="s1"/>
          <w:rFonts w:asciiTheme="minorHAnsi" w:hAnsiTheme="minorHAnsi"/>
          <w:sz w:val="20"/>
          <w:szCs w:val="20"/>
        </w:rPr>
        <w:t xml:space="preserve"> and that he was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under the care of a physician. He has epilepsy.  </w:t>
      </w:r>
      <w:r w:rsidR="00BD74AC" w:rsidRPr="00891A3E">
        <w:rPr>
          <w:rStyle w:val="s1"/>
          <w:rFonts w:asciiTheme="minorHAnsi" w:hAnsiTheme="minorHAnsi"/>
          <w:sz w:val="20"/>
          <w:szCs w:val="20"/>
        </w:rPr>
        <w:t>He was currently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taking medication Oxcarbazepine 600mg 2 times a da</w:t>
      </w:r>
      <w:r w:rsidR="00DC5764" w:rsidRPr="00891A3E">
        <w:rPr>
          <w:rStyle w:val="s1"/>
          <w:rFonts w:asciiTheme="minorHAnsi" w:hAnsiTheme="minorHAnsi"/>
          <w:sz w:val="20"/>
          <w:szCs w:val="20"/>
        </w:rPr>
        <w:t>y, which is known for being a drug that causes gingival overgrowth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. </w:t>
      </w:r>
      <w:r w:rsidR="00BD74AC" w:rsidRPr="00891A3E">
        <w:rPr>
          <w:rStyle w:val="s1"/>
          <w:rFonts w:asciiTheme="minorHAnsi" w:hAnsiTheme="minorHAnsi"/>
          <w:sz w:val="20"/>
          <w:szCs w:val="20"/>
        </w:rPr>
        <w:t>He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takes one tablet in the morning and one at night. His las</w:t>
      </w:r>
      <w:r w:rsidR="00BD74AC" w:rsidRPr="00891A3E">
        <w:rPr>
          <w:rStyle w:val="s1"/>
          <w:rFonts w:asciiTheme="minorHAnsi" w:hAnsiTheme="minorHAnsi"/>
          <w:sz w:val="20"/>
          <w:szCs w:val="20"/>
        </w:rPr>
        <w:t>t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seizure was </w:t>
      </w:r>
      <w:r w:rsidR="00113B4E" w:rsidRPr="00891A3E">
        <w:rPr>
          <w:rStyle w:val="s1"/>
          <w:rFonts w:asciiTheme="minorHAnsi" w:hAnsiTheme="minorHAnsi"/>
          <w:sz w:val="20"/>
          <w:szCs w:val="20"/>
        </w:rPr>
        <w:t>6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years ago.</w:t>
      </w:r>
      <w:r w:rsidR="00E238C6" w:rsidRPr="00891A3E">
        <w:rPr>
          <w:rStyle w:val="s1"/>
          <w:rFonts w:asciiTheme="minorHAnsi" w:hAnsiTheme="minorHAnsi"/>
          <w:sz w:val="20"/>
          <w:szCs w:val="20"/>
        </w:rPr>
        <w:t xml:space="preserve"> He stated that</w:t>
      </w:r>
      <w:r w:rsidR="00751AB5" w:rsidRPr="00891A3E">
        <w:rPr>
          <w:rStyle w:val="s1"/>
          <w:rFonts w:asciiTheme="minorHAnsi" w:hAnsiTheme="minorHAnsi"/>
          <w:sz w:val="20"/>
          <w:szCs w:val="20"/>
        </w:rPr>
        <w:t xml:space="preserve"> his </w:t>
      </w:r>
      <w:r w:rsidR="00E238C6" w:rsidRPr="00891A3E">
        <w:rPr>
          <w:rStyle w:val="s1"/>
          <w:rFonts w:asciiTheme="minorHAnsi" w:hAnsiTheme="minorHAnsi"/>
          <w:sz w:val="20"/>
          <w:szCs w:val="20"/>
        </w:rPr>
        <w:t>seizure</w:t>
      </w:r>
      <w:r w:rsidR="00751AB5" w:rsidRPr="00891A3E">
        <w:rPr>
          <w:rStyle w:val="s1"/>
          <w:rFonts w:asciiTheme="minorHAnsi" w:hAnsiTheme="minorHAnsi"/>
          <w:sz w:val="20"/>
          <w:szCs w:val="20"/>
        </w:rPr>
        <w:t xml:space="preserve">s </w:t>
      </w:r>
      <w:r w:rsidR="00E238C6" w:rsidRPr="00891A3E">
        <w:rPr>
          <w:rStyle w:val="s1"/>
          <w:rFonts w:asciiTheme="minorHAnsi" w:hAnsiTheme="minorHAnsi"/>
          <w:sz w:val="20"/>
          <w:szCs w:val="20"/>
        </w:rPr>
        <w:t>w</w:t>
      </w:r>
      <w:r w:rsidR="00751AB5" w:rsidRPr="00891A3E">
        <w:rPr>
          <w:rStyle w:val="s1"/>
          <w:rFonts w:asciiTheme="minorHAnsi" w:hAnsiTheme="minorHAnsi"/>
          <w:sz w:val="20"/>
          <w:szCs w:val="20"/>
        </w:rPr>
        <w:t xml:space="preserve">ere </w:t>
      </w:r>
      <w:r w:rsidR="00E238C6" w:rsidRPr="00891A3E">
        <w:rPr>
          <w:rStyle w:val="s1"/>
          <w:rFonts w:asciiTheme="minorHAnsi" w:hAnsiTheme="minorHAnsi"/>
          <w:sz w:val="20"/>
          <w:szCs w:val="20"/>
        </w:rPr>
        <w:t>usually</w:t>
      </w:r>
      <w:r w:rsidR="00751AB5" w:rsidRPr="00891A3E">
        <w:rPr>
          <w:rStyle w:val="s1"/>
          <w:rFonts w:asciiTheme="minorHAnsi" w:hAnsiTheme="minorHAnsi"/>
          <w:sz w:val="20"/>
          <w:szCs w:val="20"/>
        </w:rPr>
        <w:t xml:space="preserve"> induced by stress. </w:t>
      </w:r>
    </w:p>
    <w:p w14:paraId="5E97E369" w14:textId="77777777" w:rsidR="00AD4DD7" w:rsidRPr="00891A3E" w:rsidRDefault="00AD4DD7" w:rsidP="000130EB">
      <w:pPr>
        <w:pStyle w:val="p1"/>
        <w:jc w:val="both"/>
        <w:divId w:val="458692061"/>
        <w:rPr>
          <w:rFonts w:asciiTheme="minorHAnsi" w:hAnsiTheme="minorHAnsi"/>
          <w:sz w:val="20"/>
          <w:szCs w:val="20"/>
        </w:rPr>
      </w:pPr>
    </w:p>
    <w:p w14:paraId="5FE6FF49" w14:textId="34846B94" w:rsidR="00DF0189" w:rsidRPr="00891A3E" w:rsidRDefault="00751AB5" w:rsidP="000130EB">
      <w:pPr>
        <w:pStyle w:val="p1"/>
        <w:jc w:val="both"/>
        <w:divId w:val="458692061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 xml:space="preserve">During his Social history review : 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 xml:space="preserve"> Patient 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stated that he does 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 xml:space="preserve">not drink or take any kind of </w:t>
      </w:r>
      <w:r w:rsidRPr="00891A3E">
        <w:rPr>
          <w:rStyle w:val="s1"/>
          <w:rFonts w:asciiTheme="minorHAnsi" w:hAnsiTheme="minorHAnsi"/>
          <w:sz w:val="20"/>
          <w:szCs w:val="20"/>
        </w:rPr>
        <w:t>drugs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>.  does not smoke</w:t>
      </w:r>
    </w:p>
    <w:p w14:paraId="33232B4C" w14:textId="77777777" w:rsidR="00880090" w:rsidRPr="00891A3E" w:rsidRDefault="00880090" w:rsidP="000130EB">
      <w:pPr>
        <w:pStyle w:val="p1"/>
        <w:jc w:val="both"/>
        <w:divId w:val="458692061"/>
        <w:rPr>
          <w:rFonts w:asciiTheme="minorHAnsi" w:hAnsiTheme="minorHAnsi"/>
          <w:sz w:val="20"/>
          <w:szCs w:val="20"/>
        </w:rPr>
      </w:pPr>
    </w:p>
    <w:p w14:paraId="3BDC760D" w14:textId="794E1D7B" w:rsidR="00DF0189" w:rsidRPr="00891A3E" w:rsidRDefault="00A41404" w:rsidP="000130EB">
      <w:pPr>
        <w:pStyle w:val="p1"/>
        <w:jc w:val="both"/>
        <w:divId w:val="458692061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 xml:space="preserve">In his 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>Dental H</w:t>
      </w:r>
      <w:r w:rsidRPr="00891A3E">
        <w:rPr>
          <w:rStyle w:val="s1"/>
          <w:rFonts w:asciiTheme="minorHAnsi" w:hAnsiTheme="minorHAnsi"/>
          <w:sz w:val="20"/>
          <w:szCs w:val="20"/>
        </w:rPr>
        <w:t>istory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 xml:space="preserve">: Patient 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states that he 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 xml:space="preserve">had a cleaning done 2 years ago. He mentioned that he had deep cleaning done once. Patient had orthodontic treatment done 3 years ago. he </w:t>
      </w:r>
      <w:r w:rsidR="00F833E1" w:rsidRPr="00891A3E">
        <w:rPr>
          <w:rStyle w:val="s1"/>
          <w:rFonts w:asciiTheme="minorHAnsi" w:hAnsiTheme="minorHAnsi"/>
          <w:sz w:val="20"/>
          <w:szCs w:val="20"/>
        </w:rPr>
        <w:t>was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 xml:space="preserve"> currently using removable retainers every night. he mentioned that he uses manual toothbrush 3 times a day</w:t>
      </w:r>
      <w:r w:rsidR="00F833E1" w:rsidRPr="00891A3E">
        <w:rPr>
          <w:rStyle w:val="s1"/>
          <w:rFonts w:asciiTheme="minorHAnsi" w:hAnsiTheme="minorHAnsi"/>
          <w:sz w:val="20"/>
          <w:szCs w:val="20"/>
        </w:rPr>
        <w:t xml:space="preserve"> , string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 xml:space="preserve"> floss twice a day and </w:t>
      </w:r>
      <w:r w:rsidR="00AD4DD7" w:rsidRPr="00891A3E">
        <w:rPr>
          <w:rStyle w:val="s1"/>
          <w:rFonts w:asciiTheme="minorHAnsi" w:hAnsiTheme="minorHAnsi"/>
          <w:sz w:val="20"/>
          <w:szCs w:val="20"/>
        </w:rPr>
        <w:t xml:space="preserve">mouth rinse </w:t>
      </w:r>
      <w:r w:rsidR="0044453F" w:rsidRPr="00891A3E">
        <w:rPr>
          <w:rStyle w:val="s1"/>
          <w:rFonts w:asciiTheme="minorHAnsi" w:hAnsiTheme="minorHAnsi"/>
          <w:sz w:val="20"/>
          <w:szCs w:val="20"/>
        </w:rPr>
        <w:t xml:space="preserve">3 </w:t>
      </w:r>
      <w:r w:rsidR="00DF0189" w:rsidRPr="00891A3E">
        <w:rPr>
          <w:rStyle w:val="s1"/>
          <w:rFonts w:asciiTheme="minorHAnsi" w:hAnsiTheme="minorHAnsi"/>
          <w:sz w:val="20"/>
          <w:szCs w:val="20"/>
        </w:rPr>
        <w:t xml:space="preserve"> times a week.</w:t>
      </w:r>
    </w:p>
    <w:p w14:paraId="2ABA4783" w14:textId="77777777" w:rsidR="00F833E1" w:rsidRPr="00891A3E" w:rsidRDefault="00F833E1" w:rsidP="000130EB">
      <w:pPr>
        <w:pStyle w:val="p1"/>
        <w:jc w:val="both"/>
        <w:divId w:val="458692061"/>
        <w:rPr>
          <w:rStyle w:val="s1"/>
          <w:rFonts w:asciiTheme="minorHAnsi" w:hAnsiTheme="minorHAnsi"/>
          <w:sz w:val="20"/>
          <w:szCs w:val="20"/>
        </w:rPr>
      </w:pPr>
    </w:p>
    <w:p w14:paraId="6BF40EC4" w14:textId="15881CAD" w:rsidR="00422CB6" w:rsidRPr="00891A3E" w:rsidRDefault="00422CB6" w:rsidP="000130EB">
      <w:pPr>
        <w:pStyle w:val="p1"/>
        <w:jc w:val="both"/>
        <w:divId w:val="46102689"/>
        <w:rPr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Dental Charting: Patient present</w:t>
      </w:r>
      <w:r w:rsidR="00E644C2" w:rsidRPr="00891A3E">
        <w:rPr>
          <w:rStyle w:val="s1"/>
          <w:rFonts w:asciiTheme="minorHAnsi" w:hAnsiTheme="minorHAnsi"/>
          <w:sz w:val="20"/>
          <w:szCs w:val="20"/>
        </w:rPr>
        <w:t xml:space="preserve">ed two possible caries lesion </w:t>
      </w:r>
      <w:r w:rsidR="007E28FD" w:rsidRPr="00891A3E">
        <w:rPr>
          <w:rStyle w:val="s1"/>
          <w:rFonts w:asciiTheme="minorHAnsi" w:hAnsiTheme="minorHAnsi"/>
          <w:sz w:val="20"/>
          <w:szCs w:val="20"/>
        </w:rPr>
        <w:t>on teeth #30 and 14 that were evaluated</w:t>
      </w:r>
      <w:r w:rsidR="007C3174" w:rsidRPr="00891A3E">
        <w:rPr>
          <w:rStyle w:val="s1"/>
          <w:rFonts w:asciiTheme="minorHAnsi" w:hAnsiTheme="minorHAnsi"/>
          <w:sz w:val="20"/>
          <w:szCs w:val="20"/>
        </w:rPr>
        <w:t xml:space="preserve"> after FMS exposure</w:t>
      </w:r>
      <w:r w:rsidR="007E28FD" w:rsidRPr="00891A3E">
        <w:rPr>
          <w:rStyle w:val="s1"/>
          <w:rFonts w:asciiTheme="minorHAnsi" w:hAnsiTheme="minorHAnsi"/>
          <w:sz w:val="20"/>
          <w:szCs w:val="20"/>
        </w:rPr>
        <w:t xml:space="preserve"> by the dentist on the floor. </w:t>
      </w:r>
      <w:r w:rsidRPr="00891A3E">
        <w:rPr>
          <w:rStyle w:val="s1"/>
          <w:rFonts w:asciiTheme="minorHAnsi" w:hAnsiTheme="minorHAnsi"/>
          <w:sz w:val="20"/>
          <w:szCs w:val="20"/>
        </w:rPr>
        <w:t>Patient ha</w:t>
      </w:r>
      <w:r w:rsidR="00391BE3" w:rsidRPr="00891A3E">
        <w:rPr>
          <w:rStyle w:val="s1"/>
          <w:rFonts w:asciiTheme="minorHAnsi" w:hAnsiTheme="minorHAnsi"/>
          <w:sz w:val="20"/>
          <w:szCs w:val="20"/>
        </w:rPr>
        <w:t>d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sealants, composite fillings. extraction of 4 wisdom teeth. Bilateral </w:t>
      </w:r>
      <w:r w:rsidR="00621F83" w:rsidRPr="00891A3E">
        <w:rPr>
          <w:rStyle w:val="s1"/>
          <w:rFonts w:asciiTheme="minorHAnsi" w:hAnsiTheme="minorHAnsi"/>
          <w:sz w:val="20"/>
          <w:szCs w:val="20"/>
        </w:rPr>
        <w:t>occlusion class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1. </w:t>
      </w:r>
      <w:r w:rsidR="00621F83" w:rsidRPr="00891A3E">
        <w:rPr>
          <w:rStyle w:val="s1"/>
          <w:rFonts w:asciiTheme="minorHAnsi" w:hAnsiTheme="minorHAnsi"/>
          <w:sz w:val="20"/>
          <w:szCs w:val="20"/>
        </w:rPr>
        <w:t>O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verbite 25%, </w:t>
      </w:r>
      <w:r w:rsidR="00621F83" w:rsidRPr="00891A3E">
        <w:rPr>
          <w:rStyle w:val="s1"/>
          <w:rFonts w:asciiTheme="minorHAnsi" w:hAnsiTheme="minorHAnsi"/>
          <w:sz w:val="20"/>
          <w:szCs w:val="20"/>
        </w:rPr>
        <w:t>Overjet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2mm</w:t>
      </w:r>
      <w:r w:rsidR="00391BE3" w:rsidRPr="00891A3E">
        <w:rPr>
          <w:rStyle w:val="s1"/>
          <w:rFonts w:asciiTheme="minorHAnsi" w:hAnsiTheme="minorHAnsi"/>
          <w:sz w:val="20"/>
          <w:szCs w:val="20"/>
        </w:rPr>
        <w:t>. Pa</w:t>
      </w:r>
      <w:r w:rsidRPr="00891A3E">
        <w:rPr>
          <w:rStyle w:val="s1"/>
          <w:rFonts w:asciiTheme="minorHAnsi" w:hAnsiTheme="minorHAnsi"/>
          <w:sz w:val="20"/>
          <w:szCs w:val="20"/>
        </w:rPr>
        <w:t>tient ha</w:t>
      </w:r>
      <w:r w:rsidR="00391BE3" w:rsidRPr="00891A3E">
        <w:rPr>
          <w:rStyle w:val="s1"/>
          <w:rFonts w:asciiTheme="minorHAnsi" w:hAnsiTheme="minorHAnsi"/>
          <w:sz w:val="20"/>
          <w:szCs w:val="20"/>
        </w:rPr>
        <w:t>d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a broken lingual wire retainer between 8-9 and complete lingual wire retainer on the mandible.</w:t>
      </w:r>
    </w:p>
    <w:p w14:paraId="71075298" w14:textId="77777777" w:rsidR="00646715" w:rsidRPr="00891A3E" w:rsidRDefault="00646715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</w:p>
    <w:p w14:paraId="0CE76A78" w14:textId="32E0B187" w:rsidR="00422CB6" w:rsidRPr="00891A3E" w:rsidRDefault="00422CB6" w:rsidP="000130EB">
      <w:pPr>
        <w:pStyle w:val="p1"/>
        <w:jc w:val="both"/>
        <w:divId w:val="46102689"/>
        <w:rPr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Periodontal Assessment</w:t>
      </w:r>
    </w:p>
    <w:p w14:paraId="24EC3B69" w14:textId="27598324" w:rsidR="00422CB6" w:rsidRDefault="00646715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Gingival</w:t>
      </w:r>
      <w:r w:rsidR="00422CB6" w:rsidRPr="00891A3E">
        <w:rPr>
          <w:rStyle w:val="s1"/>
          <w:rFonts w:asciiTheme="minorHAnsi" w:hAnsiTheme="minorHAnsi"/>
          <w:sz w:val="20"/>
          <w:szCs w:val="20"/>
        </w:rPr>
        <w:t xml:space="preserve"> </w:t>
      </w:r>
      <w:r w:rsidRPr="00891A3E">
        <w:rPr>
          <w:rStyle w:val="s1"/>
          <w:rFonts w:asciiTheme="minorHAnsi" w:hAnsiTheme="minorHAnsi"/>
          <w:sz w:val="20"/>
          <w:szCs w:val="20"/>
        </w:rPr>
        <w:t>Statement</w:t>
      </w:r>
      <w:r w:rsidR="00422CB6" w:rsidRPr="00891A3E">
        <w:rPr>
          <w:rStyle w:val="s1"/>
          <w:rFonts w:asciiTheme="minorHAnsi" w:hAnsiTheme="minorHAnsi"/>
          <w:sz w:val="20"/>
          <w:szCs w:val="20"/>
        </w:rPr>
        <w:t xml:space="preserve">: </w:t>
      </w:r>
      <w:r w:rsidR="006855F5" w:rsidRPr="00891A3E">
        <w:rPr>
          <w:rStyle w:val="s1"/>
          <w:rFonts w:asciiTheme="minorHAnsi" w:hAnsiTheme="minorHAnsi"/>
          <w:sz w:val="20"/>
          <w:szCs w:val="20"/>
        </w:rPr>
        <w:t>P</w:t>
      </w:r>
      <w:r w:rsidR="00422CB6" w:rsidRPr="00891A3E">
        <w:rPr>
          <w:rStyle w:val="s1"/>
          <w:rFonts w:asciiTheme="minorHAnsi" w:hAnsiTheme="minorHAnsi"/>
          <w:sz w:val="20"/>
          <w:szCs w:val="20"/>
        </w:rPr>
        <w:t>atient ha</w:t>
      </w:r>
      <w:r w:rsidRPr="00891A3E">
        <w:rPr>
          <w:rStyle w:val="s1"/>
          <w:rFonts w:asciiTheme="minorHAnsi" w:hAnsiTheme="minorHAnsi"/>
          <w:sz w:val="20"/>
          <w:szCs w:val="20"/>
        </w:rPr>
        <w:t>d</w:t>
      </w:r>
      <w:r w:rsidR="00422CB6" w:rsidRPr="00891A3E">
        <w:rPr>
          <w:rStyle w:val="s1"/>
          <w:rFonts w:asciiTheme="minorHAnsi" w:hAnsiTheme="minorHAnsi"/>
          <w:sz w:val="20"/>
          <w:szCs w:val="20"/>
        </w:rPr>
        <w:t xml:space="preserve"> generalized 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severe </w:t>
      </w:r>
      <w:r w:rsidR="00422CB6" w:rsidRPr="00891A3E">
        <w:rPr>
          <w:rStyle w:val="s1"/>
          <w:rFonts w:asciiTheme="minorHAnsi" w:hAnsiTheme="minorHAnsi"/>
          <w:sz w:val="20"/>
          <w:szCs w:val="20"/>
        </w:rPr>
        <w:t xml:space="preserve">erythematous, inflamed, non resilient, non stippled </w:t>
      </w:r>
      <w:r w:rsidRPr="00891A3E">
        <w:rPr>
          <w:rStyle w:val="s1"/>
          <w:rFonts w:asciiTheme="minorHAnsi" w:hAnsiTheme="minorHAnsi"/>
          <w:sz w:val="20"/>
          <w:szCs w:val="20"/>
        </w:rPr>
        <w:t>gingiva</w:t>
      </w:r>
      <w:r w:rsidR="00422CB6" w:rsidRPr="00891A3E">
        <w:rPr>
          <w:rStyle w:val="s1"/>
          <w:rFonts w:asciiTheme="minorHAnsi" w:hAnsiTheme="minorHAnsi"/>
          <w:sz w:val="20"/>
          <w:szCs w:val="20"/>
        </w:rPr>
        <w:t xml:space="preserve">, with </w:t>
      </w:r>
      <w:r w:rsidR="00034EA9" w:rsidRPr="00891A3E">
        <w:rPr>
          <w:rStyle w:val="s1"/>
          <w:rFonts w:asciiTheme="minorHAnsi" w:hAnsiTheme="minorHAnsi"/>
          <w:sz w:val="20"/>
          <w:szCs w:val="20"/>
        </w:rPr>
        <w:t xml:space="preserve">heavy </w:t>
      </w:r>
      <w:r w:rsidR="00422CB6" w:rsidRPr="00891A3E">
        <w:rPr>
          <w:rStyle w:val="s1"/>
          <w:rFonts w:asciiTheme="minorHAnsi" w:hAnsiTheme="minorHAnsi"/>
          <w:sz w:val="20"/>
          <w:szCs w:val="20"/>
        </w:rPr>
        <w:t>localized BOP</w:t>
      </w:r>
      <w:r w:rsidR="00034EA9" w:rsidRPr="00891A3E">
        <w:rPr>
          <w:rStyle w:val="s1"/>
          <w:rFonts w:asciiTheme="minorHAnsi" w:hAnsiTheme="minorHAnsi"/>
          <w:sz w:val="20"/>
          <w:szCs w:val="20"/>
        </w:rPr>
        <w:t xml:space="preserve"> on posterior teeth. </w:t>
      </w:r>
      <w:r w:rsidR="005657F7">
        <w:rPr>
          <w:rStyle w:val="s1"/>
          <w:rFonts w:asciiTheme="minorHAnsi" w:hAnsiTheme="minorHAnsi"/>
          <w:sz w:val="20"/>
          <w:szCs w:val="20"/>
        </w:rPr>
        <w:t>According to my clinical judgment the inflammation was</w:t>
      </w:r>
      <w:r w:rsidR="00EE3A2E">
        <w:rPr>
          <w:rStyle w:val="s1"/>
          <w:rFonts w:asciiTheme="minorHAnsi" w:hAnsiTheme="minorHAnsi"/>
          <w:sz w:val="20"/>
          <w:szCs w:val="20"/>
        </w:rPr>
        <w:t xml:space="preserve"> linked more to calculus and build up than </w:t>
      </w:r>
      <w:r w:rsidR="00DC0969">
        <w:rPr>
          <w:rStyle w:val="s1"/>
          <w:rFonts w:asciiTheme="minorHAnsi" w:hAnsiTheme="minorHAnsi"/>
          <w:sz w:val="20"/>
          <w:szCs w:val="20"/>
        </w:rPr>
        <w:t>the medication itself. My</w:t>
      </w:r>
      <w:r w:rsidR="00E42798">
        <w:rPr>
          <w:rStyle w:val="s1"/>
          <w:rFonts w:asciiTheme="minorHAnsi" w:hAnsiTheme="minorHAnsi"/>
          <w:sz w:val="20"/>
          <w:szCs w:val="20"/>
        </w:rPr>
        <w:t xml:space="preserve"> reasoning for this conclusion is that the patient stated that he has been taking this medication for many years</w:t>
      </w:r>
      <w:r w:rsidR="00A052BC">
        <w:rPr>
          <w:rStyle w:val="s1"/>
          <w:rFonts w:asciiTheme="minorHAnsi" w:hAnsiTheme="minorHAnsi"/>
          <w:sz w:val="20"/>
          <w:szCs w:val="20"/>
        </w:rPr>
        <w:t xml:space="preserve"> and severe gingival growth</w:t>
      </w:r>
      <w:r w:rsidR="001F304C">
        <w:rPr>
          <w:rStyle w:val="s1"/>
          <w:rFonts w:asciiTheme="minorHAnsi" w:hAnsiTheme="minorHAnsi"/>
          <w:sz w:val="20"/>
          <w:szCs w:val="20"/>
        </w:rPr>
        <w:t xml:space="preserve"> which is a</w:t>
      </w:r>
      <w:r w:rsidR="00A052BC">
        <w:rPr>
          <w:rStyle w:val="s1"/>
          <w:rFonts w:asciiTheme="minorHAnsi" w:hAnsiTheme="minorHAnsi"/>
          <w:sz w:val="20"/>
          <w:szCs w:val="20"/>
        </w:rPr>
        <w:t xml:space="preserve">  </w:t>
      </w:r>
      <w:r w:rsidR="000D3DD4">
        <w:rPr>
          <w:rStyle w:val="s1"/>
          <w:rFonts w:asciiTheme="minorHAnsi" w:hAnsiTheme="minorHAnsi"/>
          <w:sz w:val="20"/>
          <w:szCs w:val="20"/>
        </w:rPr>
        <w:t xml:space="preserve">characteristic of patients taking </w:t>
      </w:r>
      <w:r w:rsidR="0083329B">
        <w:rPr>
          <w:rStyle w:val="s1"/>
          <w:rFonts w:asciiTheme="minorHAnsi" w:hAnsiTheme="minorHAnsi"/>
          <w:sz w:val="20"/>
          <w:szCs w:val="20"/>
        </w:rPr>
        <w:t xml:space="preserve">medication for seizures </w:t>
      </w:r>
      <w:r w:rsidR="00A052BC">
        <w:rPr>
          <w:rStyle w:val="s1"/>
          <w:rFonts w:asciiTheme="minorHAnsi" w:hAnsiTheme="minorHAnsi"/>
          <w:sz w:val="20"/>
          <w:szCs w:val="20"/>
        </w:rPr>
        <w:t xml:space="preserve">has never been a problem for him . </w:t>
      </w:r>
      <w:r w:rsidR="00546300">
        <w:rPr>
          <w:rStyle w:val="s1"/>
          <w:rFonts w:asciiTheme="minorHAnsi" w:hAnsiTheme="minorHAnsi"/>
          <w:sz w:val="20"/>
          <w:szCs w:val="20"/>
        </w:rPr>
        <w:t xml:space="preserve"> </w:t>
      </w:r>
      <w:r w:rsidR="001F304C">
        <w:rPr>
          <w:rStyle w:val="s1"/>
          <w:rFonts w:asciiTheme="minorHAnsi" w:hAnsiTheme="minorHAnsi"/>
          <w:sz w:val="20"/>
          <w:szCs w:val="20"/>
        </w:rPr>
        <w:t xml:space="preserve">Also, he </w:t>
      </w:r>
      <w:r w:rsidR="00546300">
        <w:rPr>
          <w:rStyle w:val="s1"/>
          <w:rFonts w:asciiTheme="minorHAnsi" w:hAnsiTheme="minorHAnsi"/>
          <w:sz w:val="20"/>
          <w:szCs w:val="20"/>
        </w:rPr>
        <w:t xml:space="preserve"> mentioned t</w:t>
      </w:r>
      <w:r w:rsidR="000E62C3">
        <w:rPr>
          <w:rStyle w:val="s1"/>
          <w:rFonts w:asciiTheme="minorHAnsi" w:hAnsiTheme="minorHAnsi"/>
          <w:sz w:val="20"/>
          <w:szCs w:val="20"/>
        </w:rPr>
        <w:t>hat he used to have dental cleanings</w:t>
      </w:r>
      <w:r w:rsidR="002049A9">
        <w:rPr>
          <w:rStyle w:val="s1"/>
          <w:rFonts w:asciiTheme="minorHAnsi" w:hAnsiTheme="minorHAnsi"/>
          <w:sz w:val="20"/>
          <w:szCs w:val="20"/>
        </w:rPr>
        <w:t xml:space="preserve"> at least twice a year when he was in his hometown 2 years ago. </w:t>
      </w:r>
    </w:p>
    <w:p w14:paraId="3D335A15" w14:textId="77777777" w:rsidR="00716964" w:rsidRPr="00891A3E" w:rsidRDefault="00716964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</w:p>
    <w:p w14:paraId="42870271" w14:textId="6DDA956A" w:rsidR="006855F5" w:rsidRPr="00891A3E" w:rsidRDefault="00491409" w:rsidP="000130EB">
      <w:pPr>
        <w:pStyle w:val="p1"/>
        <w:jc w:val="both"/>
        <w:divId w:val="46102689"/>
        <w:rPr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At the end of the 4</w:t>
      </w:r>
      <w:r w:rsidRPr="00891A3E">
        <w:rPr>
          <w:rStyle w:val="s1"/>
          <w:rFonts w:asciiTheme="minorHAnsi" w:hAnsiTheme="minorHAnsi"/>
          <w:sz w:val="20"/>
          <w:szCs w:val="20"/>
          <w:vertAlign w:val="superscript"/>
        </w:rPr>
        <w:t>th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appointment </w:t>
      </w:r>
      <w:r w:rsidR="00891A3E" w:rsidRPr="00891A3E">
        <w:rPr>
          <w:rStyle w:val="s1"/>
          <w:rFonts w:asciiTheme="minorHAnsi" w:hAnsiTheme="minorHAnsi"/>
          <w:sz w:val="20"/>
          <w:szCs w:val="20"/>
        </w:rPr>
        <w:t>it was possible for me to observe improvement on the gingival tissue and decrease of the BOP</w:t>
      </w:r>
      <w:r w:rsidR="00716964">
        <w:rPr>
          <w:rStyle w:val="s1"/>
          <w:rFonts w:asciiTheme="minorHAnsi" w:hAnsiTheme="minorHAnsi"/>
          <w:sz w:val="20"/>
          <w:szCs w:val="20"/>
        </w:rPr>
        <w:t xml:space="preserve"> once all the plaque and calculus was removed. </w:t>
      </w:r>
    </w:p>
    <w:p w14:paraId="1EC34D79" w14:textId="77777777" w:rsidR="00034EA9" w:rsidRPr="00891A3E" w:rsidRDefault="00034EA9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</w:p>
    <w:p w14:paraId="15AFFF5E" w14:textId="581B9093" w:rsidR="00422CB6" w:rsidRPr="00891A3E" w:rsidRDefault="00422CB6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Perio Charting: Patient ha</w:t>
      </w:r>
      <w:r w:rsidR="00034EA9" w:rsidRPr="00891A3E">
        <w:rPr>
          <w:rStyle w:val="s1"/>
          <w:rFonts w:asciiTheme="minorHAnsi" w:hAnsiTheme="minorHAnsi"/>
          <w:sz w:val="20"/>
          <w:szCs w:val="20"/>
        </w:rPr>
        <w:t>d</w:t>
      </w:r>
      <w:r w:rsidRPr="00891A3E">
        <w:rPr>
          <w:rStyle w:val="s1"/>
          <w:rFonts w:asciiTheme="minorHAnsi" w:hAnsiTheme="minorHAnsi"/>
          <w:sz w:val="20"/>
          <w:szCs w:val="20"/>
        </w:rPr>
        <w:t xml:space="preserve"> generalized 4-7 mm pockets and CAL 3-4 mm.</w:t>
      </w:r>
    </w:p>
    <w:p w14:paraId="1CCB15CD" w14:textId="77777777" w:rsidR="00034EA9" w:rsidRPr="00891A3E" w:rsidRDefault="00034EA9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</w:p>
    <w:p w14:paraId="22E168C8" w14:textId="364CEC7F" w:rsidR="00E4086F" w:rsidRPr="00891A3E" w:rsidRDefault="000632C0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His case value was heavy due to</w:t>
      </w:r>
      <w:r w:rsidR="00C949FD" w:rsidRPr="00891A3E">
        <w:rPr>
          <w:rStyle w:val="s1"/>
          <w:rFonts w:asciiTheme="minorHAnsi" w:hAnsiTheme="minorHAnsi"/>
          <w:sz w:val="20"/>
          <w:szCs w:val="20"/>
        </w:rPr>
        <w:t xml:space="preserve"> </w:t>
      </w:r>
      <w:r w:rsidR="000F56B5" w:rsidRPr="00891A3E">
        <w:rPr>
          <w:rStyle w:val="s1"/>
          <w:rFonts w:asciiTheme="minorHAnsi" w:hAnsiTheme="minorHAnsi"/>
          <w:sz w:val="20"/>
          <w:szCs w:val="20"/>
        </w:rPr>
        <w:t xml:space="preserve">heavy </w:t>
      </w:r>
      <w:r w:rsidR="00C949FD" w:rsidRPr="00891A3E">
        <w:rPr>
          <w:rStyle w:val="s1"/>
          <w:rFonts w:asciiTheme="minorHAnsi" w:hAnsiTheme="minorHAnsi"/>
          <w:sz w:val="20"/>
          <w:szCs w:val="20"/>
        </w:rPr>
        <w:t xml:space="preserve"> </w:t>
      </w:r>
      <w:r w:rsidR="001571C3" w:rsidRPr="00891A3E">
        <w:rPr>
          <w:rStyle w:val="s1"/>
          <w:rFonts w:asciiTheme="minorHAnsi" w:hAnsiTheme="minorHAnsi"/>
          <w:sz w:val="20"/>
          <w:szCs w:val="20"/>
        </w:rPr>
        <w:t>sub-gingival</w:t>
      </w:r>
      <w:r w:rsidR="00C949FD" w:rsidRPr="00891A3E">
        <w:rPr>
          <w:rStyle w:val="s1"/>
          <w:rFonts w:asciiTheme="minorHAnsi" w:hAnsiTheme="minorHAnsi"/>
          <w:sz w:val="20"/>
          <w:szCs w:val="20"/>
        </w:rPr>
        <w:t xml:space="preserve"> calculus on </w:t>
      </w:r>
      <w:r w:rsidR="000F56B5" w:rsidRPr="00891A3E">
        <w:rPr>
          <w:rStyle w:val="s1"/>
          <w:rFonts w:asciiTheme="minorHAnsi" w:hAnsiTheme="minorHAnsi"/>
          <w:sz w:val="20"/>
          <w:szCs w:val="20"/>
        </w:rPr>
        <w:t xml:space="preserve">all 4 quadrants and moderate </w:t>
      </w:r>
      <w:r w:rsidR="001571C3" w:rsidRPr="00891A3E">
        <w:rPr>
          <w:rStyle w:val="s1"/>
          <w:rFonts w:asciiTheme="minorHAnsi" w:hAnsiTheme="minorHAnsi"/>
          <w:sz w:val="20"/>
          <w:szCs w:val="20"/>
        </w:rPr>
        <w:t>supra-gingival</w:t>
      </w:r>
      <w:r w:rsidR="000F56B5" w:rsidRPr="00891A3E">
        <w:rPr>
          <w:rStyle w:val="s1"/>
          <w:rFonts w:asciiTheme="minorHAnsi" w:hAnsiTheme="minorHAnsi"/>
          <w:sz w:val="20"/>
          <w:szCs w:val="20"/>
        </w:rPr>
        <w:t xml:space="preserve"> calculus on the lower anterior surrounding the lingu</w:t>
      </w:r>
      <w:r w:rsidR="001571C3" w:rsidRPr="00891A3E">
        <w:rPr>
          <w:rStyle w:val="s1"/>
          <w:rFonts w:asciiTheme="minorHAnsi" w:hAnsiTheme="minorHAnsi"/>
          <w:sz w:val="20"/>
          <w:szCs w:val="20"/>
        </w:rPr>
        <w:t xml:space="preserve">al wire retainer. </w:t>
      </w:r>
    </w:p>
    <w:p w14:paraId="00798981" w14:textId="77777777" w:rsidR="009A558F" w:rsidRPr="00891A3E" w:rsidRDefault="009A558F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</w:p>
    <w:p w14:paraId="061CC430" w14:textId="593573CC" w:rsidR="009A558F" w:rsidRPr="00891A3E" w:rsidRDefault="004F0242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This patient</w:t>
      </w:r>
      <w:r w:rsidR="008F462D" w:rsidRPr="00891A3E">
        <w:rPr>
          <w:rStyle w:val="s1"/>
          <w:rFonts w:asciiTheme="minorHAnsi" w:hAnsiTheme="minorHAnsi"/>
          <w:sz w:val="20"/>
          <w:szCs w:val="20"/>
        </w:rPr>
        <w:t>'s PI score in the first appointment was 1.5 which corresponds to Poor oral hygien</w:t>
      </w:r>
      <w:r w:rsidR="003D4AD8" w:rsidRPr="00891A3E">
        <w:rPr>
          <w:rStyle w:val="s1"/>
          <w:rFonts w:asciiTheme="minorHAnsi" w:hAnsiTheme="minorHAnsi"/>
          <w:sz w:val="20"/>
          <w:szCs w:val="20"/>
        </w:rPr>
        <w:t>e, but</w:t>
      </w:r>
      <w:r w:rsidR="008F462D" w:rsidRPr="00891A3E">
        <w:rPr>
          <w:rStyle w:val="s1"/>
          <w:rFonts w:asciiTheme="minorHAnsi" w:hAnsiTheme="minorHAnsi"/>
          <w:sz w:val="20"/>
          <w:szCs w:val="20"/>
        </w:rPr>
        <w:t xml:space="preserve"> my recommendations and reinforcement of the importance of oral hygiene</w:t>
      </w:r>
      <w:r w:rsidR="005B39AB" w:rsidRPr="00891A3E">
        <w:rPr>
          <w:rStyle w:val="s1"/>
          <w:rFonts w:asciiTheme="minorHAnsi" w:hAnsiTheme="minorHAnsi"/>
          <w:sz w:val="20"/>
          <w:szCs w:val="20"/>
        </w:rPr>
        <w:t xml:space="preserve"> at the end of the </w:t>
      </w:r>
      <w:r w:rsidR="008F462D" w:rsidRPr="00891A3E">
        <w:rPr>
          <w:rStyle w:val="s1"/>
          <w:rFonts w:asciiTheme="minorHAnsi" w:hAnsiTheme="minorHAnsi"/>
          <w:sz w:val="20"/>
          <w:szCs w:val="20"/>
        </w:rPr>
        <w:t>4th</w:t>
      </w:r>
      <w:r w:rsidR="005B39AB" w:rsidRPr="00891A3E">
        <w:rPr>
          <w:rStyle w:val="s1"/>
          <w:rFonts w:asciiTheme="minorHAnsi" w:hAnsiTheme="minorHAnsi"/>
          <w:sz w:val="20"/>
          <w:szCs w:val="20"/>
        </w:rPr>
        <w:t xml:space="preserve"> appointment </w:t>
      </w:r>
      <w:r w:rsidR="008F462D" w:rsidRPr="00891A3E">
        <w:rPr>
          <w:rStyle w:val="s1"/>
          <w:rFonts w:asciiTheme="minorHAnsi" w:hAnsiTheme="minorHAnsi"/>
          <w:sz w:val="20"/>
          <w:szCs w:val="20"/>
        </w:rPr>
        <w:t>his PI score improved to 0.83</w:t>
      </w:r>
      <w:r w:rsidR="000512DC" w:rsidRPr="00891A3E">
        <w:rPr>
          <w:rStyle w:val="s1"/>
          <w:rFonts w:asciiTheme="minorHAnsi" w:hAnsiTheme="minorHAnsi"/>
          <w:sz w:val="20"/>
          <w:szCs w:val="20"/>
        </w:rPr>
        <w:t xml:space="preserve"> that correspond</w:t>
      </w:r>
      <w:r w:rsidR="00110953" w:rsidRPr="00891A3E">
        <w:rPr>
          <w:rStyle w:val="s1"/>
          <w:rFonts w:asciiTheme="minorHAnsi" w:hAnsiTheme="minorHAnsi"/>
          <w:sz w:val="20"/>
          <w:szCs w:val="20"/>
        </w:rPr>
        <w:t>s</w:t>
      </w:r>
      <w:r w:rsidR="000512DC" w:rsidRPr="00891A3E">
        <w:rPr>
          <w:rStyle w:val="s1"/>
          <w:rFonts w:asciiTheme="minorHAnsi" w:hAnsiTheme="minorHAnsi"/>
          <w:sz w:val="20"/>
          <w:szCs w:val="20"/>
        </w:rPr>
        <w:t xml:space="preserve"> to </w:t>
      </w:r>
      <w:r w:rsidR="00110953" w:rsidRPr="00891A3E">
        <w:rPr>
          <w:rStyle w:val="s1"/>
          <w:rFonts w:asciiTheme="minorHAnsi" w:hAnsiTheme="minorHAnsi"/>
          <w:sz w:val="20"/>
          <w:szCs w:val="20"/>
        </w:rPr>
        <w:t xml:space="preserve">Good. </w:t>
      </w:r>
    </w:p>
    <w:p w14:paraId="3B60D2CF" w14:textId="77777777" w:rsidR="00110953" w:rsidRPr="00891A3E" w:rsidRDefault="00110953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</w:p>
    <w:p w14:paraId="2015A03A" w14:textId="4D8FB79B" w:rsidR="00034EA9" w:rsidRPr="00891A3E" w:rsidRDefault="00110953" w:rsidP="000130EB">
      <w:pPr>
        <w:pStyle w:val="p1"/>
        <w:jc w:val="both"/>
        <w:divId w:val="46102689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>During his appointment</w:t>
      </w:r>
      <w:r w:rsidR="00240EC9" w:rsidRPr="00891A3E">
        <w:rPr>
          <w:rStyle w:val="s1"/>
          <w:rFonts w:asciiTheme="minorHAnsi" w:hAnsiTheme="minorHAnsi"/>
          <w:sz w:val="20"/>
          <w:szCs w:val="20"/>
        </w:rPr>
        <w:t>s</w:t>
      </w:r>
      <w:r w:rsidR="001550B4" w:rsidRPr="00891A3E">
        <w:rPr>
          <w:rStyle w:val="s1"/>
          <w:rFonts w:asciiTheme="minorHAnsi" w:hAnsiTheme="minorHAnsi"/>
          <w:sz w:val="20"/>
          <w:szCs w:val="20"/>
        </w:rPr>
        <w:t xml:space="preserve"> I made different adjustments to his oral home-care plans to </w:t>
      </w:r>
      <w:r w:rsidR="00F2554E" w:rsidRPr="00891A3E">
        <w:rPr>
          <w:rStyle w:val="s1"/>
          <w:rFonts w:asciiTheme="minorHAnsi" w:hAnsiTheme="minorHAnsi"/>
          <w:sz w:val="20"/>
          <w:szCs w:val="20"/>
        </w:rPr>
        <w:t>make sure that he will be compliant</w:t>
      </w:r>
      <w:r w:rsidR="00BE3406" w:rsidRPr="00891A3E">
        <w:rPr>
          <w:rStyle w:val="s1"/>
          <w:rFonts w:asciiTheme="minorHAnsi" w:hAnsiTheme="minorHAnsi"/>
          <w:sz w:val="20"/>
          <w:szCs w:val="20"/>
        </w:rPr>
        <w:t>. The final plan was for him to use</w:t>
      </w:r>
      <w:r w:rsidR="001F464D" w:rsidRPr="00891A3E">
        <w:rPr>
          <w:rStyle w:val="s1"/>
          <w:rFonts w:asciiTheme="minorHAnsi" w:hAnsiTheme="minorHAnsi"/>
          <w:sz w:val="20"/>
          <w:szCs w:val="20"/>
        </w:rPr>
        <w:t xml:space="preserve"> sensodyne pronamel </w:t>
      </w:r>
      <w:r w:rsidR="00384905" w:rsidRPr="00891A3E">
        <w:rPr>
          <w:rStyle w:val="s1"/>
          <w:rFonts w:asciiTheme="minorHAnsi" w:hAnsiTheme="minorHAnsi"/>
          <w:sz w:val="20"/>
          <w:szCs w:val="20"/>
        </w:rPr>
        <w:t xml:space="preserve">as he stated </w:t>
      </w:r>
      <w:r w:rsidR="00F27C42" w:rsidRPr="00891A3E">
        <w:rPr>
          <w:rStyle w:val="s1"/>
          <w:rFonts w:asciiTheme="minorHAnsi" w:hAnsiTheme="minorHAnsi"/>
          <w:sz w:val="20"/>
          <w:szCs w:val="20"/>
        </w:rPr>
        <w:t>that he experiences sensitivity to cold drinks sometimes</w:t>
      </w:r>
      <w:r w:rsidR="00B52519" w:rsidRPr="00891A3E">
        <w:rPr>
          <w:rStyle w:val="s1"/>
          <w:rFonts w:asciiTheme="minorHAnsi" w:hAnsiTheme="minorHAnsi"/>
          <w:sz w:val="20"/>
          <w:szCs w:val="20"/>
        </w:rPr>
        <w:t xml:space="preserve"> in the posterior and lower anterior teeth, </w:t>
      </w:r>
      <w:r w:rsidR="00BE3406" w:rsidRPr="00891A3E">
        <w:rPr>
          <w:rStyle w:val="s1"/>
          <w:rFonts w:asciiTheme="minorHAnsi" w:hAnsiTheme="minorHAnsi"/>
          <w:sz w:val="20"/>
          <w:szCs w:val="20"/>
        </w:rPr>
        <w:t>a soft bristle manual toothbrush with Stillman modified toothbrushing technique</w:t>
      </w:r>
      <w:r w:rsidR="00B1103C" w:rsidRPr="00891A3E">
        <w:rPr>
          <w:rStyle w:val="s1"/>
          <w:rFonts w:asciiTheme="minorHAnsi" w:hAnsiTheme="minorHAnsi"/>
          <w:sz w:val="20"/>
          <w:szCs w:val="20"/>
        </w:rPr>
        <w:t xml:space="preserve"> 2 times a day </w:t>
      </w:r>
      <w:r w:rsidR="00BE3406" w:rsidRPr="00891A3E">
        <w:rPr>
          <w:rStyle w:val="s1"/>
          <w:rFonts w:asciiTheme="minorHAnsi" w:hAnsiTheme="minorHAnsi"/>
          <w:sz w:val="20"/>
          <w:szCs w:val="20"/>
        </w:rPr>
        <w:t xml:space="preserve">, </w:t>
      </w:r>
      <w:r w:rsidR="00B1103C" w:rsidRPr="00891A3E">
        <w:rPr>
          <w:rStyle w:val="s1"/>
          <w:rFonts w:asciiTheme="minorHAnsi" w:hAnsiTheme="minorHAnsi"/>
          <w:sz w:val="20"/>
          <w:szCs w:val="20"/>
        </w:rPr>
        <w:t xml:space="preserve">to use portable </w:t>
      </w:r>
      <w:r w:rsidR="00045799" w:rsidRPr="00891A3E">
        <w:rPr>
          <w:rStyle w:val="s1"/>
          <w:rFonts w:asciiTheme="minorHAnsi" w:hAnsiTheme="minorHAnsi"/>
          <w:sz w:val="20"/>
          <w:szCs w:val="20"/>
        </w:rPr>
        <w:t>water flosser</w:t>
      </w:r>
      <w:r w:rsidR="00B1103C" w:rsidRPr="00891A3E">
        <w:rPr>
          <w:rStyle w:val="s1"/>
          <w:rFonts w:asciiTheme="minorHAnsi" w:hAnsiTheme="minorHAnsi"/>
          <w:sz w:val="20"/>
          <w:szCs w:val="20"/>
        </w:rPr>
        <w:t xml:space="preserve"> </w:t>
      </w:r>
      <w:r w:rsidR="00D00A2D" w:rsidRPr="00891A3E">
        <w:rPr>
          <w:rStyle w:val="s1"/>
          <w:rFonts w:asciiTheme="minorHAnsi" w:hAnsiTheme="minorHAnsi"/>
          <w:sz w:val="20"/>
          <w:szCs w:val="20"/>
        </w:rPr>
        <w:t xml:space="preserve">once during night time and to use a </w:t>
      </w:r>
      <w:r w:rsidR="00B47C7B" w:rsidRPr="00891A3E">
        <w:rPr>
          <w:rStyle w:val="s1"/>
          <w:rFonts w:asciiTheme="minorHAnsi" w:hAnsiTheme="minorHAnsi"/>
          <w:sz w:val="20"/>
          <w:szCs w:val="20"/>
        </w:rPr>
        <w:t xml:space="preserve">mouth rinse with fluoride as </w:t>
      </w:r>
      <w:r w:rsidR="00045799" w:rsidRPr="00891A3E">
        <w:rPr>
          <w:rStyle w:val="s1"/>
          <w:rFonts w:asciiTheme="minorHAnsi" w:hAnsiTheme="minorHAnsi"/>
          <w:sz w:val="20"/>
          <w:szCs w:val="20"/>
        </w:rPr>
        <w:t xml:space="preserve">he had moderate caries risk. </w:t>
      </w:r>
    </w:p>
    <w:p w14:paraId="61EE2F49" w14:textId="682D2E44" w:rsidR="00DF0189" w:rsidRPr="00891A3E" w:rsidRDefault="00DF0189" w:rsidP="000130EB">
      <w:pPr>
        <w:jc w:val="both"/>
        <w:rPr>
          <w:sz w:val="20"/>
          <w:szCs w:val="20"/>
        </w:rPr>
      </w:pPr>
    </w:p>
    <w:p w14:paraId="317AF53E" w14:textId="4C5D27F1" w:rsidR="00303F2F" w:rsidRPr="00891A3E" w:rsidRDefault="00303F2F" w:rsidP="000130EB">
      <w:pPr>
        <w:pStyle w:val="p1"/>
        <w:jc w:val="both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 xml:space="preserve">In his first appointment patient was given a referral for a general dentist to evaluate and treat the possible caries lesions that we found during assessments. </w:t>
      </w:r>
    </w:p>
    <w:p w14:paraId="7C23A8FF" w14:textId="77777777" w:rsidR="00EF4ADE" w:rsidRPr="00891A3E" w:rsidRDefault="00EF4ADE" w:rsidP="000130EB">
      <w:pPr>
        <w:pStyle w:val="p1"/>
        <w:jc w:val="both"/>
        <w:rPr>
          <w:rStyle w:val="s1"/>
          <w:rFonts w:asciiTheme="minorHAnsi" w:hAnsiTheme="minorHAnsi"/>
          <w:sz w:val="20"/>
          <w:szCs w:val="20"/>
        </w:rPr>
      </w:pPr>
    </w:p>
    <w:p w14:paraId="458E91F3" w14:textId="326AD261" w:rsidR="008D4C1D" w:rsidRPr="00891A3E" w:rsidRDefault="00986A44" w:rsidP="000130EB">
      <w:pPr>
        <w:pStyle w:val="p1"/>
        <w:jc w:val="both"/>
        <w:divId w:val="1907570060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lastRenderedPageBreak/>
        <w:t>To complete the diagnosis, I proposed to expose FMS in which I found the following :</w:t>
      </w:r>
      <w:r w:rsidR="00650DCC" w:rsidRPr="00891A3E">
        <w:rPr>
          <w:rStyle w:val="s1"/>
          <w:rFonts w:asciiTheme="minorHAnsi" w:hAnsiTheme="minorHAnsi"/>
          <w:sz w:val="20"/>
          <w:szCs w:val="20"/>
        </w:rPr>
        <w:t xml:space="preserve"> Generalized calculus seen radiographically. </w:t>
      </w:r>
      <w:r w:rsidR="008B08F9" w:rsidRPr="00891A3E">
        <w:rPr>
          <w:rStyle w:val="s1"/>
          <w:rFonts w:asciiTheme="minorHAnsi" w:hAnsiTheme="minorHAnsi"/>
          <w:sz w:val="20"/>
          <w:szCs w:val="20"/>
        </w:rPr>
        <w:t xml:space="preserve">Generalized </w:t>
      </w:r>
      <w:r w:rsidR="00650DCC" w:rsidRPr="00891A3E">
        <w:rPr>
          <w:rStyle w:val="s1"/>
          <w:rFonts w:asciiTheme="minorHAnsi" w:hAnsiTheme="minorHAnsi"/>
          <w:sz w:val="20"/>
          <w:szCs w:val="20"/>
        </w:rPr>
        <w:t>RBL</w:t>
      </w:r>
      <w:r w:rsidR="008B08F9" w:rsidRPr="00891A3E">
        <w:rPr>
          <w:rStyle w:val="s1"/>
          <w:rFonts w:asciiTheme="minorHAnsi" w:hAnsiTheme="minorHAnsi"/>
          <w:sz w:val="20"/>
          <w:szCs w:val="20"/>
        </w:rPr>
        <w:t xml:space="preserve"> of</w:t>
      </w:r>
      <w:r w:rsidR="00650DCC" w:rsidRPr="00891A3E">
        <w:rPr>
          <w:rStyle w:val="s1"/>
          <w:rFonts w:asciiTheme="minorHAnsi" w:hAnsiTheme="minorHAnsi"/>
          <w:sz w:val="20"/>
          <w:szCs w:val="20"/>
        </w:rPr>
        <w:t xml:space="preserve">  10-20% horizontal on LA and vertical on posterior region. </w:t>
      </w:r>
      <w:r w:rsidR="008B08F9" w:rsidRPr="00891A3E">
        <w:rPr>
          <w:rStyle w:val="s1"/>
          <w:rFonts w:asciiTheme="minorHAnsi" w:hAnsiTheme="minorHAnsi"/>
          <w:sz w:val="20"/>
          <w:szCs w:val="20"/>
        </w:rPr>
        <w:t xml:space="preserve">Possible caries lesion </w:t>
      </w:r>
      <w:r w:rsidR="00650DCC" w:rsidRPr="00891A3E">
        <w:rPr>
          <w:rStyle w:val="s1"/>
          <w:rFonts w:asciiTheme="minorHAnsi" w:hAnsiTheme="minorHAnsi"/>
          <w:sz w:val="20"/>
          <w:szCs w:val="20"/>
        </w:rPr>
        <w:t xml:space="preserve"> on #30 D and possibly on #14 D under restoration.</w:t>
      </w:r>
    </w:p>
    <w:p w14:paraId="68D8B458" w14:textId="77777777" w:rsidR="00111240" w:rsidRPr="00891A3E" w:rsidRDefault="00111240" w:rsidP="000130EB">
      <w:pPr>
        <w:pStyle w:val="p1"/>
        <w:jc w:val="both"/>
        <w:divId w:val="1907570060"/>
        <w:rPr>
          <w:rStyle w:val="s1"/>
          <w:rFonts w:asciiTheme="minorHAnsi" w:hAnsiTheme="minorHAnsi"/>
          <w:sz w:val="20"/>
          <w:szCs w:val="20"/>
        </w:rPr>
      </w:pPr>
    </w:p>
    <w:p w14:paraId="037F83B5" w14:textId="78CB95A5" w:rsidR="00111240" w:rsidRPr="00891A3E" w:rsidRDefault="007C16B7" w:rsidP="000130EB">
      <w:pPr>
        <w:pStyle w:val="p1"/>
        <w:jc w:val="both"/>
        <w:divId w:val="1907570060"/>
        <w:rPr>
          <w:rStyle w:val="s1"/>
          <w:rFonts w:asciiTheme="minorHAnsi" w:hAnsiTheme="minorHAnsi"/>
          <w:sz w:val="20"/>
          <w:szCs w:val="20"/>
        </w:rPr>
      </w:pPr>
      <w:r w:rsidRPr="00891A3E">
        <w:rPr>
          <w:rStyle w:val="s1"/>
          <w:rFonts w:asciiTheme="minorHAnsi" w:hAnsiTheme="minorHAnsi"/>
          <w:sz w:val="20"/>
          <w:szCs w:val="20"/>
        </w:rPr>
        <w:t xml:space="preserve">To conclude , </w:t>
      </w:r>
      <w:r w:rsidR="00111240" w:rsidRPr="00891A3E">
        <w:rPr>
          <w:rStyle w:val="s1"/>
          <w:rFonts w:asciiTheme="minorHAnsi" w:hAnsiTheme="minorHAnsi"/>
          <w:sz w:val="20"/>
          <w:szCs w:val="20"/>
        </w:rPr>
        <w:t xml:space="preserve">After all the assessment </w:t>
      </w:r>
      <w:r w:rsidRPr="00891A3E">
        <w:rPr>
          <w:rStyle w:val="s1"/>
          <w:rFonts w:asciiTheme="minorHAnsi" w:hAnsiTheme="minorHAnsi"/>
          <w:sz w:val="20"/>
          <w:szCs w:val="20"/>
        </w:rPr>
        <w:t>my</w:t>
      </w:r>
      <w:r w:rsidR="00111240" w:rsidRPr="00891A3E">
        <w:rPr>
          <w:rStyle w:val="s1"/>
          <w:rFonts w:asciiTheme="minorHAnsi" w:hAnsiTheme="minorHAnsi"/>
          <w:sz w:val="20"/>
          <w:szCs w:val="20"/>
        </w:rPr>
        <w:t xml:space="preserve"> diagnosis was Generalized Periodontitis stage 2 Grade B. </w:t>
      </w:r>
      <w:r w:rsidRPr="00891A3E">
        <w:rPr>
          <w:rStyle w:val="s1"/>
          <w:rFonts w:asciiTheme="minorHAnsi" w:hAnsiTheme="minorHAnsi"/>
          <w:sz w:val="20"/>
          <w:szCs w:val="20"/>
        </w:rPr>
        <w:t>Patient was informed all of the findings</w:t>
      </w:r>
      <w:r w:rsidR="008D4C1D" w:rsidRPr="00891A3E">
        <w:rPr>
          <w:rStyle w:val="s1"/>
          <w:rFonts w:asciiTheme="minorHAnsi" w:hAnsiTheme="minorHAnsi"/>
          <w:sz w:val="20"/>
          <w:szCs w:val="20"/>
        </w:rPr>
        <w:t xml:space="preserve"> and consented w</w:t>
      </w:r>
      <w:r w:rsidR="00427F08" w:rsidRPr="00891A3E">
        <w:rPr>
          <w:rStyle w:val="s1"/>
          <w:rFonts w:asciiTheme="minorHAnsi" w:hAnsiTheme="minorHAnsi"/>
          <w:sz w:val="20"/>
          <w:szCs w:val="20"/>
        </w:rPr>
        <w:t xml:space="preserve">ith my treatment plan which was to use hand scaling </w:t>
      </w:r>
      <w:r w:rsidR="003E1033" w:rsidRPr="00891A3E">
        <w:rPr>
          <w:rStyle w:val="s1"/>
          <w:rFonts w:asciiTheme="minorHAnsi" w:hAnsiTheme="minorHAnsi"/>
          <w:sz w:val="20"/>
          <w:szCs w:val="20"/>
        </w:rPr>
        <w:t xml:space="preserve">to remove Supra and </w:t>
      </w:r>
      <w:r w:rsidR="000130EB" w:rsidRPr="00891A3E">
        <w:rPr>
          <w:rStyle w:val="s1"/>
          <w:rFonts w:asciiTheme="minorHAnsi" w:hAnsiTheme="minorHAnsi"/>
          <w:sz w:val="20"/>
          <w:szCs w:val="20"/>
        </w:rPr>
        <w:t>sub-gingival</w:t>
      </w:r>
      <w:r w:rsidR="003E1033" w:rsidRPr="00891A3E">
        <w:rPr>
          <w:rStyle w:val="s1"/>
          <w:rFonts w:asciiTheme="minorHAnsi" w:hAnsiTheme="minorHAnsi"/>
          <w:sz w:val="20"/>
          <w:szCs w:val="20"/>
        </w:rPr>
        <w:t xml:space="preserve"> calculus</w:t>
      </w:r>
      <w:r w:rsidR="007E14F8" w:rsidRPr="00891A3E">
        <w:rPr>
          <w:rStyle w:val="s1"/>
          <w:rFonts w:asciiTheme="minorHAnsi" w:hAnsiTheme="minorHAnsi"/>
          <w:sz w:val="20"/>
          <w:szCs w:val="20"/>
        </w:rPr>
        <w:t xml:space="preserve">. </w:t>
      </w:r>
      <w:r w:rsidR="00F045A7" w:rsidRPr="00891A3E">
        <w:rPr>
          <w:rStyle w:val="s1"/>
          <w:rFonts w:asciiTheme="minorHAnsi" w:hAnsiTheme="minorHAnsi"/>
          <w:sz w:val="20"/>
          <w:szCs w:val="20"/>
        </w:rPr>
        <w:t xml:space="preserve">I offered in every appointment </w:t>
      </w:r>
      <w:r w:rsidR="001336F6" w:rsidRPr="00891A3E">
        <w:rPr>
          <w:rStyle w:val="s1"/>
          <w:rFonts w:asciiTheme="minorHAnsi" w:hAnsiTheme="minorHAnsi"/>
          <w:sz w:val="20"/>
          <w:szCs w:val="20"/>
        </w:rPr>
        <w:t xml:space="preserve">topical anesthetic for pain management, but patient declined it and managed the procedure well. </w:t>
      </w:r>
      <w:r w:rsidR="006855F5" w:rsidRPr="00891A3E">
        <w:rPr>
          <w:rStyle w:val="s1"/>
          <w:rFonts w:asciiTheme="minorHAnsi" w:hAnsiTheme="minorHAnsi"/>
          <w:sz w:val="20"/>
          <w:szCs w:val="20"/>
        </w:rPr>
        <w:t>I</w:t>
      </w:r>
      <w:r w:rsidR="007024CE" w:rsidRPr="00891A3E">
        <w:rPr>
          <w:rStyle w:val="s1"/>
          <w:rFonts w:asciiTheme="minorHAnsi" w:hAnsiTheme="minorHAnsi"/>
          <w:sz w:val="20"/>
          <w:szCs w:val="20"/>
        </w:rPr>
        <w:t xml:space="preserve">n the last appointment I </w:t>
      </w:r>
      <w:r w:rsidR="006855F5" w:rsidRPr="00891A3E">
        <w:rPr>
          <w:rStyle w:val="s1"/>
          <w:rFonts w:asciiTheme="minorHAnsi" w:hAnsiTheme="minorHAnsi"/>
          <w:sz w:val="20"/>
          <w:szCs w:val="20"/>
        </w:rPr>
        <w:t>recommended for him 3 months recare</w:t>
      </w:r>
      <w:r w:rsidR="007024CE" w:rsidRPr="00891A3E">
        <w:rPr>
          <w:rStyle w:val="s1"/>
          <w:rFonts w:asciiTheme="minorHAnsi" w:hAnsiTheme="minorHAnsi"/>
          <w:sz w:val="20"/>
          <w:szCs w:val="20"/>
        </w:rPr>
        <w:t xml:space="preserve"> treatment. </w:t>
      </w:r>
    </w:p>
    <w:p w14:paraId="5F6F7CF9" w14:textId="4C163D9D" w:rsidR="00111240" w:rsidRDefault="00111240" w:rsidP="000130EB">
      <w:pPr>
        <w:pStyle w:val="p1"/>
        <w:jc w:val="both"/>
        <w:divId w:val="1907570060"/>
        <w:rPr>
          <w:rFonts w:asciiTheme="minorHAnsi" w:hAnsiTheme="minorHAnsi"/>
          <w:sz w:val="20"/>
          <w:szCs w:val="20"/>
        </w:rPr>
      </w:pPr>
    </w:p>
    <w:p w14:paraId="28987C31" w14:textId="6AC6F539" w:rsidR="000130EB" w:rsidRPr="00891A3E" w:rsidRDefault="000130EB" w:rsidP="000130EB">
      <w:pPr>
        <w:pStyle w:val="p1"/>
        <w:jc w:val="both"/>
        <w:divId w:val="1907570060"/>
        <w:rPr>
          <w:rFonts w:asciiTheme="minorHAnsi" w:hAnsiTheme="minorHAnsi"/>
          <w:sz w:val="20"/>
          <w:szCs w:val="20"/>
        </w:rPr>
      </w:pPr>
    </w:p>
    <w:p w14:paraId="1B8C98EE" w14:textId="3538DD64" w:rsidR="00EF4ADE" w:rsidRPr="00891A3E" w:rsidRDefault="003616CC" w:rsidP="000130EB">
      <w:pPr>
        <w:pStyle w:val="p1"/>
        <w:jc w:val="both"/>
        <w:rPr>
          <w:rStyle w:val="s1"/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3D83F15" wp14:editId="3F213684">
            <wp:simplePos x="0" y="0"/>
            <wp:positionH relativeFrom="column">
              <wp:posOffset>-635</wp:posOffset>
            </wp:positionH>
            <wp:positionV relativeFrom="paragraph">
              <wp:posOffset>41275</wp:posOffset>
            </wp:positionV>
            <wp:extent cx="3803650" cy="1754505"/>
            <wp:effectExtent l="0" t="0" r="6350" b="0"/>
            <wp:wrapThrough wrapText="bothSides">
              <wp:wrapPolygon edited="0">
                <wp:start x="0" y="0"/>
                <wp:lineTo x="0" y="21420"/>
                <wp:lineTo x="21564" y="21420"/>
                <wp:lineTo x="2156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9" b="39785"/>
                    <a:stretch/>
                  </pic:blipFill>
                  <pic:spPr bwMode="auto">
                    <a:xfrm>
                      <a:off x="0" y="0"/>
                      <a:ext cx="380365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1F2955" w14:textId="77777777" w:rsidR="00303F2F" w:rsidRPr="00891A3E" w:rsidRDefault="00303F2F" w:rsidP="000130EB">
      <w:pPr>
        <w:pStyle w:val="p1"/>
        <w:jc w:val="both"/>
        <w:rPr>
          <w:rStyle w:val="s1"/>
          <w:rFonts w:asciiTheme="minorHAnsi" w:hAnsiTheme="minorHAnsi"/>
          <w:sz w:val="20"/>
          <w:szCs w:val="20"/>
        </w:rPr>
      </w:pPr>
    </w:p>
    <w:p w14:paraId="27818B9B" w14:textId="77777777" w:rsidR="00303F2F" w:rsidRPr="00891A3E" w:rsidRDefault="00303F2F" w:rsidP="000130EB">
      <w:pPr>
        <w:pStyle w:val="p1"/>
        <w:jc w:val="both"/>
        <w:rPr>
          <w:rFonts w:asciiTheme="minorHAnsi" w:hAnsiTheme="minorHAnsi"/>
          <w:sz w:val="20"/>
          <w:szCs w:val="20"/>
        </w:rPr>
      </w:pPr>
    </w:p>
    <w:p w14:paraId="45CCDF20" w14:textId="6D36743B" w:rsidR="0017521F" w:rsidRPr="00891A3E" w:rsidRDefault="003616CC" w:rsidP="000130E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8F639AE" wp14:editId="4C6BC8DD">
            <wp:simplePos x="0" y="0"/>
            <wp:positionH relativeFrom="column">
              <wp:posOffset>-635</wp:posOffset>
            </wp:positionH>
            <wp:positionV relativeFrom="paragraph">
              <wp:posOffset>4621530</wp:posOffset>
            </wp:positionV>
            <wp:extent cx="3986530" cy="2303780"/>
            <wp:effectExtent l="0" t="0" r="0" b="0"/>
            <wp:wrapThrough wrapText="bothSides">
              <wp:wrapPolygon edited="0">
                <wp:start x="0" y="0"/>
                <wp:lineTo x="0" y="21433"/>
                <wp:lineTo x="20712" y="21433"/>
                <wp:lineTo x="2071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444" r="-4819" b="35553"/>
                    <a:stretch/>
                  </pic:blipFill>
                  <pic:spPr bwMode="auto">
                    <a:xfrm>
                      <a:off x="0" y="0"/>
                      <a:ext cx="3986530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4EFA9A9" wp14:editId="78353B4B">
            <wp:simplePos x="0" y="0"/>
            <wp:positionH relativeFrom="column">
              <wp:posOffset>0</wp:posOffset>
            </wp:positionH>
            <wp:positionV relativeFrom="paragraph">
              <wp:posOffset>1628488</wp:posOffset>
            </wp:positionV>
            <wp:extent cx="3803650" cy="2683182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0" b="34409"/>
                    <a:stretch/>
                  </pic:blipFill>
                  <pic:spPr bwMode="auto">
                    <a:xfrm>
                      <a:off x="0" y="0"/>
                      <a:ext cx="3803650" cy="268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7521F" w:rsidRPr="00891A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C2"/>
    <w:rsid w:val="00010F05"/>
    <w:rsid w:val="000130EB"/>
    <w:rsid w:val="00034EA9"/>
    <w:rsid w:val="00045799"/>
    <w:rsid w:val="000512DC"/>
    <w:rsid w:val="000632C0"/>
    <w:rsid w:val="000D3DD4"/>
    <w:rsid w:val="000E2543"/>
    <w:rsid w:val="000E62C3"/>
    <w:rsid w:val="000F56B5"/>
    <w:rsid w:val="000F76AB"/>
    <w:rsid w:val="00110953"/>
    <w:rsid w:val="00111240"/>
    <w:rsid w:val="00113B4E"/>
    <w:rsid w:val="001336F6"/>
    <w:rsid w:val="001550B4"/>
    <w:rsid w:val="001571C3"/>
    <w:rsid w:val="0017521F"/>
    <w:rsid w:val="001F304C"/>
    <w:rsid w:val="001F464D"/>
    <w:rsid w:val="002049A9"/>
    <w:rsid w:val="0023317F"/>
    <w:rsid w:val="00240EC9"/>
    <w:rsid w:val="00303F2F"/>
    <w:rsid w:val="003616CC"/>
    <w:rsid w:val="00384905"/>
    <w:rsid w:val="00391BE3"/>
    <w:rsid w:val="003C30DE"/>
    <w:rsid w:val="003D4AD8"/>
    <w:rsid w:val="003E1033"/>
    <w:rsid w:val="00422CB6"/>
    <w:rsid w:val="00427F08"/>
    <w:rsid w:val="0044453F"/>
    <w:rsid w:val="00472E7B"/>
    <w:rsid w:val="00491409"/>
    <w:rsid w:val="004F0242"/>
    <w:rsid w:val="005316F8"/>
    <w:rsid w:val="00546300"/>
    <w:rsid w:val="005657F7"/>
    <w:rsid w:val="0059330F"/>
    <w:rsid w:val="005B39AB"/>
    <w:rsid w:val="00621F83"/>
    <w:rsid w:val="0063788C"/>
    <w:rsid w:val="00646715"/>
    <w:rsid w:val="00650DCC"/>
    <w:rsid w:val="006855F5"/>
    <w:rsid w:val="007024CE"/>
    <w:rsid w:val="0071515D"/>
    <w:rsid w:val="00716964"/>
    <w:rsid w:val="00751AB5"/>
    <w:rsid w:val="007C16B7"/>
    <w:rsid w:val="007C3174"/>
    <w:rsid w:val="007C78C2"/>
    <w:rsid w:val="007E14F8"/>
    <w:rsid w:val="007E28FD"/>
    <w:rsid w:val="0083329B"/>
    <w:rsid w:val="008722ED"/>
    <w:rsid w:val="00880090"/>
    <w:rsid w:val="00882FEA"/>
    <w:rsid w:val="00891A3E"/>
    <w:rsid w:val="008B08F9"/>
    <w:rsid w:val="008D4C1D"/>
    <w:rsid w:val="008F462D"/>
    <w:rsid w:val="009576AA"/>
    <w:rsid w:val="00986A44"/>
    <w:rsid w:val="009A558F"/>
    <w:rsid w:val="009E1FC5"/>
    <w:rsid w:val="00A052BC"/>
    <w:rsid w:val="00A2796E"/>
    <w:rsid w:val="00A41404"/>
    <w:rsid w:val="00A457D0"/>
    <w:rsid w:val="00AD4DD7"/>
    <w:rsid w:val="00B1103C"/>
    <w:rsid w:val="00B47C7B"/>
    <w:rsid w:val="00B52519"/>
    <w:rsid w:val="00B96FFF"/>
    <w:rsid w:val="00BB6D6B"/>
    <w:rsid w:val="00BD74AC"/>
    <w:rsid w:val="00BE3406"/>
    <w:rsid w:val="00C037A2"/>
    <w:rsid w:val="00C949FD"/>
    <w:rsid w:val="00D00A2D"/>
    <w:rsid w:val="00D7405E"/>
    <w:rsid w:val="00DC0969"/>
    <w:rsid w:val="00DC5764"/>
    <w:rsid w:val="00DF0189"/>
    <w:rsid w:val="00E238C6"/>
    <w:rsid w:val="00E4086F"/>
    <w:rsid w:val="00E42798"/>
    <w:rsid w:val="00E50401"/>
    <w:rsid w:val="00E644C2"/>
    <w:rsid w:val="00E75F3F"/>
    <w:rsid w:val="00EE3A2E"/>
    <w:rsid w:val="00EF4ADE"/>
    <w:rsid w:val="00F045A7"/>
    <w:rsid w:val="00F2554E"/>
    <w:rsid w:val="00F27C42"/>
    <w:rsid w:val="00F833E1"/>
    <w:rsid w:val="00FB5753"/>
    <w:rsid w:val="00FE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34FF91"/>
  <w15:chartTrackingRefBased/>
  <w15:docId w15:val="{718DC1EA-3AB9-1B42-990B-6913C236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DF0189"/>
    <w:rPr>
      <w:rFonts w:ascii="Helvetic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DF0189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6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637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EdithJohanna.SuarezCorre</dc:creator>
  <cp:keywords/>
  <dc:description/>
  <cp:lastModifiedBy>EdithJohanna.SuarezCorre</cp:lastModifiedBy>
  <cp:revision>14</cp:revision>
  <dcterms:created xsi:type="dcterms:W3CDTF">2024-05-05T20:48:00Z</dcterms:created>
  <dcterms:modified xsi:type="dcterms:W3CDTF">2024-05-15T01:03:00Z</dcterms:modified>
</cp:coreProperties>
</file>